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58" w:rsidRDefault="00B63B58" w:rsidP="00B63B58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FORMATO DE INFORME: </w:t>
      </w:r>
      <w:r w:rsidRPr="00294C4B">
        <w:rPr>
          <w:rFonts w:ascii="Arial" w:eastAsia="Arial" w:hAnsi="Arial" w:cs="Arial"/>
          <w:b/>
        </w:rPr>
        <w:t>MÉTODOS DE CONTROL DE ENFERMEDADES ANIMALES.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0F7B31" w:rsidRPr="000F7B31" w:rsidTr="00EA0997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Método de control de enfermedades</w:t>
            </w:r>
          </w:p>
        </w:tc>
      </w:tr>
      <w:tr w:rsidR="000F7B31" w:rsidRPr="000F7B31" w:rsidTr="00EA0997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</w:rPr>
              <w:t>Agropecuaria</w:t>
            </w:r>
          </w:p>
        </w:tc>
      </w:tr>
      <w:tr w:rsidR="000F7B31" w:rsidRPr="000F7B31" w:rsidTr="00EA0997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Pecuaria</w:t>
            </w:r>
          </w:p>
        </w:tc>
      </w:tr>
      <w:tr w:rsidR="000F7B31" w:rsidRPr="000F7B31" w:rsidTr="00EA0997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0F7B31" w:rsidRPr="000F7B31" w:rsidTr="00EA0997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13 horas</w:t>
            </w:r>
          </w:p>
        </w:tc>
      </w:tr>
      <w:tr w:rsidR="000F7B31" w:rsidRPr="000F7B31" w:rsidTr="00EA0997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0F7B31" w:rsidRPr="000F7B31" w:rsidTr="00EA0997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0F7B31" w:rsidRPr="000F7B31" w:rsidTr="00EA0997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OA 5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F7B31" w:rsidRPr="000F7B31" w:rsidTr="00EA0997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Dimensiones y habilidades</w:t>
            </w:r>
            <w:r w:rsidRPr="000F7B31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0F7B31" w:rsidRPr="000F7B31" w:rsidTr="00EA0997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EYR3: Comprende y valora los efectos de sus acciones sobre la salud y la vida, la organización, la sociedad y el medio ambiente.</w:t>
            </w:r>
          </w:p>
        </w:tc>
      </w:tr>
      <w:tr w:rsidR="000F7B31" w:rsidRPr="000F7B31" w:rsidTr="00EA0997">
        <w:trPr>
          <w:trHeight w:val="286"/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0F7B31" w:rsidRPr="000F7B31" w:rsidTr="00EA0997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F7B31">
              <w:rPr>
                <w:rFonts w:ascii="Arial" w:eastAsia="Arial" w:hAnsi="Arial" w:cs="Arial"/>
                <w:sz w:val="24"/>
                <w:szCs w:val="24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7B31" w:rsidRPr="000F7B31" w:rsidRDefault="000F7B31" w:rsidP="000F7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F7B31">
              <w:rPr>
                <w:rFonts w:ascii="Arial" w:eastAsia="Arial" w:hAnsi="Arial" w:cs="Arial"/>
                <w:color w:val="000000"/>
              </w:rPr>
              <w:t>3.3 Respeta la normativa de bienestar animal, de higiene y seguridad y las medidas de prevención y control de enfermedades aplicando métodos de control de enfermedades según los síntomas y signos de animales enfermos detectados.</w:t>
            </w:r>
          </w:p>
        </w:tc>
      </w:tr>
      <w:tr w:rsidR="000F7B31" w:rsidRPr="000F7B31" w:rsidTr="00EA0997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0F7B31" w:rsidRPr="000F7B31" w:rsidRDefault="000F7B31" w:rsidP="000F7B31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0F7B31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Trabajo colaborativo.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Guía de trabajo</w:t>
            </w:r>
          </w:p>
          <w:p w:rsidR="000F7B31" w:rsidRPr="000F7B31" w:rsidRDefault="000F7B31" w:rsidP="000F7B3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F7B31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0F7B31" w:rsidRDefault="000F7B31" w:rsidP="00B63B58">
      <w:pPr>
        <w:ind w:left="360"/>
        <w:jc w:val="center"/>
        <w:rPr>
          <w:rFonts w:ascii="Arial" w:eastAsia="Arial" w:hAnsi="Arial" w:cs="Arial"/>
          <w:b/>
        </w:rPr>
      </w:pPr>
    </w:p>
    <w:p w:rsidR="000F7B31" w:rsidRDefault="000F7B31" w:rsidP="00B63B58">
      <w:pPr>
        <w:ind w:left="360"/>
        <w:jc w:val="center"/>
        <w:rPr>
          <w:rFonts w:ascii="Arial" w:eastAsia="Arial" w:hAnsi="Arial" w:cs="Arial"/>
          <w:b/>
        </w:rPr>
      </w:pPr>
    </w:p>
    <w:p w:rsidR="000115CB" w:rsidRDefault="000115CB">
      <w:pPr>
        <w:rPr>
          <w:rFonts w:ascii="Arial" w:eastAsia="Arial" w:hAnsi="Arial" w:cs="Arial"/>
        </w:rPr>
      </w:pPr>
    </w:p>
    <w:p w:rsidR="000F7B31" w:rsidRDefault="000F7B31">
      <w:pPr>
        <w:rPr>
          <w:rFonts w:ascii="Arial" w:eastAsia="Arial" w:hAnsi="Arial" w:cs="Arial"/>
        </w:rPr>
      </w:pPr>
    </w:p>
    <w:p w:rsidR="000F7B31" w:rsidRDefault="000F7B31">
      <w:pPr>
        <w:rPr>
          <w:rFonts w:ascii="Arial" w:eastAsia="Arial" w:hAnsi="Arial" w:cs="Arial"/>
        </w:rPr>
      </w:pPr>
    </w:p>
    <w:p w:rsidR="000F7B31" w:rsidRDefault="000F7B31">
      <w:pPr>
        <w:rPr>
          <w:rFonts w:ascii="Arial" w:eastAsia="Arial" w:hAnsi="Arial" w:cs="Arial"/>
        </w:rPr>
      </w:pPr>
    </w:p>
    <w:p w:rsidR="000F7B31" w:rsidRDefault="000F7B31">
      <w:pPr>
        <w:rPr>
          <w:rFonts w:ascii="Arial" w:eastAsia="Arial" w:hAnsi="Arial" w:cs="Arial"/>
        </w:rPr>
      </w:pPr>
    </w:p>
    <w:p w:rsidR="000F7B31" w:rsidRDefault="000F7B31">
      <w:pPr>
        <w:rPr>
          <w:rFonts w:ascii="Arial" w:eastAsia="Arial" w:hAnsi="Arial" w:cs="Arial"/>
        </w:rPr>
      </w:pPr>
      <w:bookmarkStart w:id="0" w:name="_GoBack"/>
      <w:bookmarkEnd w:id="0"/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</w:t>
            </w:r>
            <w:r w:rsidR="003E0630">
              <w:rPr>
                <w:rFonts w:ascii="Arial" w:eastAsia="Arial" w:hAnsi="Arial" w:cs="Arial"/>
                <w:color w:val="000000"/>
              </w:rPr>
              <w:t>posterior a la salida a terr</w:t>
            </w:r>
            <w:r w:rsidR="00C34A87">
              <w:rPr>
                <w:rFonts w:ascii="Arial" w:eastAsia="Arial" w:hAnsi="Arial" w:cs="Arial"/>
                <w:color w:val="000000"/>
              </w:rPr>
              <w:t>eno, para desarrollo de informe en laboratorio de computación.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</w:p>
    <w:p w:rsidR="00B63B58" w:rsidRDefault="00B63B58" w:rsidP="00B63B58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FORMATO DE INFORME: </w:t>
      </w:r>
      <w:r w:rsidRPr="00294C4B">
        <w:rPr>
          <w:rFonts w:ascii="Arial" w:eastAsia="Arial" w:hAnsi="Arial" w:cs="Arial"/>
          <w:b/>
        </w:rPr>
        <w:t>MÉTODOS DE CONTROL DE ENFERMEDADES ANIMALES.</w:t>
      </w:r>
    </w:p>
    <w:p w:rsidR="00B63B58" w:rsidRDefault="00B63B58" w:rsidP="00B63B58">
      <w:pPr>
        <w:ind w:left="360"/>
        <w:jc w:val="center"/>
        <w:rPr>
          <w:rFonts w:ascii="Arial" w:eastAsia="Arial" w:hAnsi="Arial" w:cs="Arial"/>
          <w:b/>
        </w:rPr>
      </w:pPr>
    </w:p>
    <w:p w:rsidR="00B63B58" w:rsidRDefault="00B63B58" w:rsidP="00B63B58">
      <w:pPr>
        <w:ind w:left="3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En este informe Ud. debe describir diferentes métodos de control de enfermedades existentes o que Ud. crea que puedan funcionar, basado en su experiencia.</w:t>
      </w:r>
    </w:p>
    <w:p w:rsidR="00B63B58" w:rsidRDefault="00B63B58" w:rsidP="00B63B58">
      <w:pPr>
        <w:spacing w:line="276" w:lineRule="auto"/>
        <w:ind w:left="3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Debe desarrollar los siguientes temas en el informe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INTRODUCCIÓN </w:t>
      </w:r>
      <w:r>
        <w:rPr>
          <w:rFonts w:ascii="Arial" w:eastAsia="Arial" w:hAnsi="Arial" w:cs="Arial"/>
          <w:i/>
        </w:rPr>
        <w:t>al tema a abordar, en términos generales</w:t>
      </w:r>
    </w:p>
    <w:p w:rsidR="00B63B58" w:rsidRPr="002B2DDB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VIGILANCIA EPIDEMIOLÓGICA </w:t>
      </w:r>
      <w:r>
        <w:rPr>
          <w:rFonts w:ascii="Arial" w:eastAsia="Arial" w:hAnsi="Arial" w:cs="Arial"/>
          <w:i/>
        </w:rPr>
        <w:t xml:space="preserve">nombrar programas que se llevan en Chile y su importancia. </w:t>
      </w:r>
    </w:p>
    <w:p w:rsidR="00B63B58" w:rsidRDefault="00B63B58" w:rsidP="00B63B58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Qué otro tipo de vigilancias se pueden tener en el plantel animal. </w:t>
      </w:r>
    </w:p>
    <w:p w:rsidR="00B63B58" w:rsidRDefault="00B63B58" w:rsidP="00B63B58">
      <w:pPr>
        <w:pStyle w:val="Prrafodelista"/>
        <w:spacing w:line="276" w:lineRule="auto"/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Nombrar análisis de laboratorios y tecnologías empleadas.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BIOSEGURIDAD </w:t>
      </w:r>
      <w:r>
        <w:rPr>
          <w:rFonts w:ascii="Arial" w:eastAsia="Arial" w:hAnsi="Arial" w:cs="Arial"/>
          <w:i/>
        </w:rPr>
        <w:t>cuál es el objetivo de ésta y qué requisitos deben cumplir como mínimo el plantel para una buena bioseguridad, ejemplo: deben contar con un control de ingreso, poseer un procedimiento para el tratamiento de purines, que tecnologías se usan en bioseguridad, etc.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CUARENTENA </w:t>
      </w:r>
      <w:r>
        <w:rPr>
          <w:rFonts w:ascii="Arial" w:eastAsia="Arial" w:hAnsi="Arial" w:cs="Arial"/>
          <w:i/>
        </w:rPr>
        <w:t>cuál es el objetivo de una cuarentena y cómo y cuándo se debe implementar en el predio. Y qué infraestructura adicional debe tener el predio para implementarlo.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VACUNACIÓN</w:t>
      </w:r>
      <w:r>
        <w:rPr>
          <w:rFonts w:ascii="Arial" w:eastAsia="Arial" w:hAnsi="Arial" w:cs="Arial"/>
          <w:i/>
        </w:rPr>
        <w:t xml:space="preserve"> objetivo de ésta; bajo qué condiciones de salud del animal y ambientales se deben aplicar.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AISLAMIENTO DE ANIMALES SOSPECHOSOS</w:t>
      </w:r>
      <w:r>
        <w:rPr>
          <w:rFonts w:ascii="Arial" w:eastAsia="Arial" w:hAnsi="Arial" w:cs="Arial"/>
          <w:i/>
        </w:rPr>
        <w:t xml:space="preserve"> a qué animales se deben aislar, para qué y cómo; qué infraestructura adicional se debe tener.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CONTROL DE MOVIMIENTOS</w:t>
      </w:r>
      <w:r>
        <w:rPr>
          <w:rFonts w:ascii="Arial" w:eastAsia="Arial" w:hAnsi="Arial" w:cs="Arial"/>
          <w:i/>
        </w:rPr>
        <w:t xml:space="preserve"> cómo se pueden implementar en el predio, cómo se lleva dicha trazabilidad.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MANEJOS VARIOS EN EL PLANTEL</w:t>
      </w:r>
      <w:r>
        <w:rPr>
          <w:rFonts w:ascii="Arial" w:eastAsia="Arial" w:hAnsi="Arial" w:cs="Arial"/>
          <w:i/>
        </w:rPr>
        <w:t>. Aquí debe exponer recomendaciones de manejos en el día a día y su utilidad en el control de enfermedades,</w:t>
      </w:r>
      <w:r w:rsidRPr="00787121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 xml:space="preserve">por </w:t>
      </w:r>
      <w:r w:rsidR="00C71C54">
        <w:rPr>
          <w:rFonts w:ascii="Arial" w:eastAsia="Arial" w:hAnsi="Arial" w:cs="Arial"/>
          <w:i/>
        </w:rPr>
        <w:t>ejemplo,</w:t>
      </w:r>
      <w:r>
        <w:rPr>
          <w:rFonts w:ascii="Arial" w:eastAsia="Arial" w:hAnsi="Arial" w:cs="Arial"/>
          <w:i/>
        </w:rPr>
        <w:t xml:space="preserve"> dar a beber agua potabilizada previenen diarreas en los animales. Describir nuevas tecnologías que usan las industrias.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DESPOBLACIÓN Y REPOBLACIÓN </w:t>
      </w:r>
      <w:r>
        <w:rPr>
          <w:rFonts w:ascii="Arial" w:eastAsia="Arial" w:hAnsi="Arial" w:cs="Arial"/>
          <w:i/>
        </w:rPr>
        <w:t xml:space="preserve">cuándo se emplean, cómo se realizan. Cuáles son sus repercusiones económicas y de </w:t>
      </w:r>
      <w:r w:rsidR="00C71C54">
        <w:rPr>
          <w:rFonts w:ascii="Arial" w:eastAsia="Arial" w:hAnsi="Arial" w:cs="Arial"/>
          <w:i/>
        </w:rPr>
        <w:t>salud, si</w:t>
      </w:r>
      <w:r>
        <w:rPr>
          <w:rFonts w:ascii="Arial" w:eastAsia="Arial" w:hAnsi="Arial" w:cs="Arial"/>
          <w:i/>
        </w:rPr>
        <w:t xml:space="preserve"> es que no se implementan.</w:t>
      </w:r>
    </w:p>
    <w:p w:rsidR="00B63B58" w:rsidRPr="00787121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DESINFECCIONES Y FUMIGACIONES</w:t>
      </w:r>
      <w:r>
        <w:rPr>
          <w:rFonts w:ascii="Arial" w:eastAsia="Arial" w:hAnsi="Arial" w:cs="Arial"/>
          <w:i/>
        </w:rPr>
        <w:t xml:space="preserve"> cuáles son los requisitos mínimos que debe cumplir el plantel para que éstas sean efectivas en el control de enfermedades.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CONTROL DE ROEDORES, AVES SILVESTRES, DE PERROS Y PERSONAS AJENAS AL RECINTO</w:t>
      </w:r>
      <w:r>
        <w:rPr>
          <w:rFonts w:ascii="Arial" w:eastAsia="Arial" w:hAnsi="Arial" w:cs="Arial"/>
          <w:i/>
        </w:rPr>
        <w:t xml:space="preserve"> qué enfermedades pueden transmitir los roedores, aves silvestres, perros y humanos a los animales de granja (nombre algunas). Qué medidas se pueden tomar para prevenirlo.</w:t>
      </w:r>
    </w:p>
    <w:p w:rsidR="00B63B58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  <w:r w:rsidRPr="00561D9C">
        <w:rPr>
          <w:rFonts w:ascii="Arial" w:eastAsia="Arial" w:hAnsi="Arial" w:cs="Arial"/>
          <w:i/>
        </w:rPr>
        <w:t xml:space="preserve"> cuál es la importancia de la prevención y sus beneficios</w:t>
      </w:r>
    </w:p>
    <w:p w:rsidR="00B63B58" w:rsidRPr="00310879" w:rsidRDefault="00B63B58" w:rsidP="00B63B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REFERENCIAS BIBLIOGRÁFICAS </w:t>
      </w:r>
      <w:r>
        <w:rPr>
          <w:rFonts w:ascii="Arial" w:eastAsia="Arial" w:hAnsi="Arial" w:cs="Arial"/>
          <w:i/>
        </w:rPr>
        <w:t>aquí anota de qué textos o páginas tomó información</w:t>
      </w:r>
    </w:p>
    <w:p w:rsidR="00B63B58" w:rsidRDefault="00B63B58" w:rsidP="00B63B58">
      <w:pPr>
        <w:spacing w:line="276" w:lineRule="auto"/>
        <w:jc w:val="both"/>
        <w:rPr>
          <w:rFonts w:ascii="Arial" w:eastAsia="Arial" w:hAnsi="Arial" w:cs="Arial"/>
        </w:rPr>
      </w:pPr>
    </w:p>
    <w:p w:rsidR="000115CB" w:rsidRPr="00C71C54" w:rsidRDefault="000115CB" w:rsidP="00C71C54">
      <w:pPr>
        <w:rPr>
          <w:rFonts w:ascii="Arial" w:eastAsia="Arial" w:hAnsi="Arial" w:cs="Arial"/>
        </w:rPr>
      </w:pPr>
    </w:p>
    <w:sectPr w:rsidR="000115CB" w:rsidRPr="00C71C54" w:rsidSect="004B4360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B5" w:rsidRDefault="00561DB5">
      <w:pPr>
        <w:spacing w:after="0" w:line="240" w:lineRule="auto"/>
      </w:pPr>
      <w:r>
        <w:separator/>
      </w:r>
    </w:p>
  </w:endnote>
  <w:endnote w:type="continuationSeparator" w:id="0">
    <w:p w:rsidR="00561DB5" w:rsidRDefault="005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0F7B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1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B5" w:rsidRDefault="00561DB5">
      <w:pPr>
        <w:spacing w:after="0" w:line="240" w:lineRule="auto"/>
      </w:pPr>
      <w:r>
        <w:separator/>
      </w:r>
    </w:p>
  </w:footnote>
  <w:footnote w:type="continuationSeparator" w:id="0">
    <w:p w:rsidR="00561DB5" w:rsidRDefault="0056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0F7B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1195FC7" wp14:editId="757C52DF">
          <wp:simplePos x="0" y="0"/>
          <wp:positionH relativeFrom="column">
            <wp:posOffset>381000</wp:posOffset>
          </wp:positionH>
          <wp:positionV relativeFrom="paragraph">
            <wp:posOffset>-364490</wp:posOffset>
          </wp:positionV>
          <wp:extent cx="533400" cy="379730"/>
          <wp:effectExtent l="0" t="0" r="0" b="1270"/>
          <wp:wrapSquare wrapText="bothSides" distT="0" distB="0" distL="114300" distR="114300"/>
          <wp:docPr id="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115"/>
    <w:multiLevelType w:val="hybridMultilevel"/>
    <w:tmpl w:val="4238F25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7EF"/>
    <w:multiLevelType w:val="multilevel"/>
    <w:tmpl w:val="9CEC997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367D7"/>
    <w:multiLevelType w:val="hybridMultilevel"/>
    <w:tmpl w:val="C7E895A4"/>
    <w:lvl w:ilvl="0" w:tplc="BE2C1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FBD1BB6"/>
    <w:multiLevelType w:val="hybridMultilevel"/>
    <w:tmpl w:val="84BC893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63878"/>
    <w:rsid w:val="000F7B31"/>
    <w:rsid w:val="001411E0"/>
    <w:rsid w:val="00164087"/>
    <w:rsid w:val="001650C0"/>
    <w:rsid w:val="002221ED"/>
    <w:rsid w:val="002C096F"/>
    <w:rsid w:val="003E0630"/>
    <w:rsid w:val="0053267D"/>
    <w:rsid w:val="00561DB5"/>
    <w:rsid w:val="005E61B7"/>
    <w:rsid w:val="00655CFF"/>
    <w:rsid w:val="00664466"/>
    <w:rsid w:val="006C4BA3"/>
    <w:rsid w:val="0072494F"/>
    <w:rsid w:val="00A728D0"/>
    <w:rsid w:val="00A866FF"/>
    <w:rsid w:val="00B45AEB"/>
    <w:rsid w:val="00B63B58"/>
    <w:rsid w:val="00B9532C"/>
    <w:rsid w:val="00C26327"/>
    <w:rsid w:val="00C34A87"/>
    <w:rsid w:val="00C470CF"/>
    <w:rsid w:val="00C71C54"/>
    <w:rsid w:val="00D6605B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41949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2020-11-29T04:36:00Z</dcterms:created>
  <dcterms:modified xsi:type="dcterms:W3CDTF">2020-11-29T04:36:00Z</dcterms:modified>
</cp:coreProperties>
</file>