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0975" w14:textId="77777777" w:rsidR="00AE437B" w:rsidRDefault="00E411F1">
      <w:pPr>
        <w:spacing w:after="0"/>
        <w:jc w:val="center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INSTRUMENTO DE EVALUACIÓN SEGUIMIENTO DE OBRA</w:t>
      </w:r>
    </w:p>
    <w:p w14:paraId="50A99536" w14:textId="77777777" w:rsidR="00AE437B" w:rsidRDefault="00E411F1">
      <w:pPr>
        <w:jc w:val="center"/>
        <w:rPr>
          <w:color w:val="00953A"/>
          <w:sz w:val="28"/>
          <w:szCs w:val="28"/>
        </w:rPr>
      </w:pPr>
      <w:r>
        <w:rPr>
          <w:color w:val="00953A"/>
          <w:sz w:val="28"/>
          <w:szCs w:val="28"/>
        </w:rPr>
        <w:t>Colocación de Hormigón</w:t>
      </w:r>
    </w:p>
    <w:tbl>
      <w:tblPr>
        <w:tblStyle w:val="a"/>
        <w:tblW w:w="9214" w:type="dxa"/>
        <w:tblInd w:w="43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8241"/>
      </w:tblGrid>
      <w:tr w:rsidR="00AE437B" w14:paraId="3FACCF6D" w14:textId="77777777">
        <w:tc>
          <w:tcPr>
            <w:tcW w:w="9214" w:type="dxa"/>
            <w:gridSpan w:val="2"/>
            <w:shd w:val="clear" w:color="auto" w:fill="00953A"/>
          </w:tcPr>
          <w:p w14:paraId="14CE0BF1" w14:textId="77777777" w:rsidR="00AE437B" w:rsidRDefault="00E411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OBJETIVOS DE APRENDIZAJE</w:t>
            </w:r>
          </w:p>
        </w:tc>
      </w:tr>
      <w:tr w:rsidR="00AE437B" w14:paraId="1B763A77" w14:textId="77777777">
        <w:tc>
          <w:tcPr>
            <w:tcW w:w="973" w:type="dxa"/>
            <w:shd w:val="clear" w:color="auto" w:fill="00953A"/>
          </w:tcPr>
          <w:p w14:paraId="639E6F3F" w14:textId="77777777" w:rsidR="00AE437B" w:rsidRDefault="00AE437B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  <w:p w14:paraId="501EBE3E" w14:textId="77777777" w:rsidR="00AE437B" w:rsidRDefault="00E411F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OA2</w:t>
            </w:r>
          </w:p>
        </w:tc>
        <w:tc>
          <w:tcPr>
            <w:tcW w:w="8241" w:type="dxa"/>
          </w:tcPr>
          <w:p w14:paraId="4675421D" w14:textId="77777777" w:rsidR="00AE437B" w:rsidRDefault="00E411F1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Ejecutar obras de hormigón para fundaciones, sobrecimientos, pilares, vigas, cadenas, losas, muros, con hormigón preparado en obra y premezclado, de acuerdo a especificaciones técnicas y los planos de estructura, utilizando maquinaria, herramientas e instr</w:t>
            </w:r>
            <w:r>
              <w:rPr>
                <w:sz w:val="20"/>
                <w:szCs w:val="20"/>
              </w:rPr>
              <w:t>umentos de medida adecuados.</w:t>
            </w:r>
          </w:p>
        </w:tc>
      </w:tr>
      <w:tr w:rsidR="00AE437B" w14:paraId="31C75272" w14:textId="77777777">
        <w:tc>
          <w:tcPr>
            <w:tcW w:w="973" w:type="dxa"/>
            <w:shd w:val="clear" w:color="auto" w:fill="00953A"/>
          </w:tcPr>
          <w:p w14:paraId="21AD983C" w14:textId="77777777" w:rsidR="00AE437B" w:rsidRDefault="00AE437B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  <w:p w14:paraId="1BB607B2" w14:textId="77777777" w:rsidR="00AE437B" w:rsidRDefault="00E411F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AE3</w:t>
            </w:r>
          </w:p>
        </w:tc>
        <w:tc>
          <w:tcPr>
            <w:tcW w:w="8241" w:type="dxa"/>
          </w:tcPr>
          <w:p w14:paraId="3151FF99" w14:textId="77777777" w:rsidR="00AE437B" w:rsidRDefault="00E411F1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Coloca el hormigón en elementos estructurales, como fundaciones, sobrecimientos, pilares, vigas, cadenas, losas, muros, de acuerdo a especificaciones técnicas y recomendaciones de organismos especializados, considerando sistemas de compactación, curado en </w:t>
            </w:r>
            <w:r>
              <w:rPr>
                <w:sz w:val="20"/>
                <w:szCs w:val="20"/>
              </w:rPr>
              <w:t>obra y medidas de seguridad.</w:t>
            </w:r>
          </w:p>
        </w:tc>
      </w:tr>
    </w:tbl>
    <w:p w14:paraId="46B2AC4A" w14:textId="77777777" w:rsidR="00AE437B" w:rsidRDefault="00AE4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0"/>
        <w:tblW w:w="9199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78"/>
        <w:gridCol w:w="1432"/>
        <w:gridCol w:w="1828"/>
        <w:gridCol w:w="1149"/>
        <w:gridCol w:w="992"/>
        <w:gridCol w:w="836"/>
        <w:gridCol w:w="1984"/>
      </w:tblGrid>
      <w:tr w:rsidR="00AE437B" w14:paraId="0EEFFB5F" w14:textId="77777777">
        <w:trPr>
          <w:trHeight w:val="454"/>
        </w:trPr>
        <w:tc>
          <w:tcPr>
            <w:tcW w:w="978" w:type="dxa"/>
            <w:shd w:val="clear" w:color="auto" w:fill="00953A"/>
          </w:tcPr>
          <w:p w14:paraId="4F887AA8" w14:textId="77777777" w:rsidR="00AE437B" w:rsidRDefault="00E411F1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N</w:t>
            </w:r>
            <w:r>
              <w:rPr>
                <w:b/>
                <w:color w:val="FFFFFF"/>
                <w:sz w:val="20"/>
                <w:szCs w:val="20"/>
              </w:rPr>
              <w:t>OMBRE</w:t>
            </w:r>
          </w:p>
        </w:tc>
        <w:tc>
          <w:tcPr>
            <w:tcW w:w="5401" w:type="dxa"/>
            <w:gridSpan w:val="4"/>
          </w:tcPr>
          <w:p w14:paraId="41D66ED3" w14:textId="77777777" w:rsidR="00AE437B" w:rsidRDefault="00AE437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00953A"/>
          </w:tcPr>
          <w:p w14:paraId="5A666ECA" w14:textId="77777777" w:rsidR="00AE437B" w:rsidRDefault="00E411F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84" w:type="dxa"/>
          </w:tcPr>
          <w:p w14:paraId="26B528EE" w14:textId="77777777" w:rsidR="00AE437B" w:rsidRDefault="00AE437B">
            <w:pPr>
              <w:rPr>
                <w:sz w:val="20"/>
                <w:szCs w:val="20"/>
              </w:rPr>
            </w:pPr>
          </w:p>
        </w:tc>
      </w:tr>
      <w:tr w:rsidR="00AE437B" w14:paraId="28D533F3" w14:textId="77777777">
        <w:trPr>
          <w:trHeight w:val="150"/>
        </w:trPr>
        <w:tc>
          <w:tcPr>
            <w:tcW w:w="978" w:type="dxa"/>
            <w:shd w:val="clear" w:color="auto" w:fill="00953A"/>
          </w:tcPr>
          <w:p w14:paraId="278B14E0" w14:textId="77777777" w:rsidR="00AE437B" w:rsidRDefault="00E411F1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432" w:type="dxa"/>
          </w:tcPr>
          <w:p w14:paraId="1DAC930B" w14:textId="77777777" w:rsidR="00AE437B" w:rsidRDefault="00AE437B">
            <w:pPr>
              <w:jc w:val="center"/>
              <w:rPr>
                <w:b/>
                <w:sz w:val="6"/>
                <w:szCs w:val="6"/>
              </w:rPr>
            </w:pPr>
          </w:p>
          <w:p w14:paraId="0091D348" w14:textId="77777777" w:rsidR="00AE437B" w:rsidRDefault="00E41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PUNTOS</w:t>
            </w:r>
          </w:p>
        </w:tc>
        <w:tc>
          <w:tcPr>
            <w:tcW w:w="1828" w:type="dxa"/>
            <w:shd w:val="clear" w:color="auto" w:fill="auto"/>
          </w:tcPr>
          <w:p w14:paraId="7563332A" w14:textId="77777777" w:rsidR="00AE437B" w:rsidRDefault="00AE437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00953A"/>
          </w:tcPr>
          <w:p w14:paraId="79AED36F" w14:textId="77777777" w:rsidR="00AE437B" w:rsidRDefault="00E411F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 OBTENIDO</w:t>
            </w:r>
          </w:p>
        </w:tc>
        <w:tc>
          <w:tcPr>
            <w:tcW w:w="992" w:type="dxa"/>
            <w:shd w:val="clear" w:color="auto" w:fill="auto"/>
          </w:tcPr>
          <w:p w14:paraId="42F23466" w14:textId="77777777" w:rsidR="00AE437B" w:rsidRDefault="00AE437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00953A"/>
          </w:tcPr>
          <w:p w14:paraId="60D0F642" w14:textId="77777777" w:rsidR="00AE437B" w:rsidRDefault="00E411F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984" w:type="dxa"/>
          </w:tcPr>
          <w:p w14:paraId="4B842D93" w14:textId="77777777" w:rsidR="00AE437B" w:rsidRDefault="00AE437B">
            <w:pPr>
              <w:rPr>
                <w:sz w:val="20"/>
                <w:szCs w:val="20"/>
              </w:rPr>
            </w:pPr>
          </w:p>
        </w:tc>
      </w:tr>
    </w:tbl>
    <w:p w14:paraId="1636B910" w14:textId="77777777" w:rsidR="00AE437B" w:rsidRDefault="00AE4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tbl>
      <w:tblPr>
        <w:tblStyle w:val="a1"/>
        <w:tblW w:w="9214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167"/>
        <w:gridCol w:w="14"/>
        <w:gridCol w:w="1046"/>
        <w:gridCol w:w="836"/>
        <w:gridCol w:w="1076"/>
        <w:gridCol w:w="1075"/>
      </w:tblGrid>
      <w:tr w:rsidR="00AE437B" w14:paraId="4AD12252" w14:textId="77777777">
        <w:trPr>
          <w:trHeight w:val="140"/>
        </w:trPr>
        <w:tc>
          <w:tcPr>
            <w:tcW w:w="5181" w:type="dxa"/>
            <w:gridSpan w:val="2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4C664EBD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INDICADORES DE LOGRO</w:t>
            </w:r>
          </w:p>
        </w:tc>
        <w:tc>
          <w:tcPr>
            <w:tcW w:w="4033" w:type="dxa"/>
            <w:gridSpan w:val="4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0BE77DC8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AE437B" w14:paraId="1FF0502D" w14:textId="77777777">
        <w:trPr>
          <w:trHeight w:val="406"/>
        </w:trPr>
        <w:tc>
          <w:tcPr>
            <w:tcW w:w="5181" w:type="dxa"/>
            <w:gridSpan w:val="2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541E7443" w14:textId="77777777" w:rsidR="00AE437B" w:rsidRDefault="00AE4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F5F0B54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EXCELENTE</w:t>
            </w:r>
          </w:p>
          <w:p w14:paraId="6C4258F3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485B4E66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B</w:t>
            </w:r>
            <w:r>
              <w:rPr>
                <w:b/>
                <w:color w:val="FFFFFF"/>
                <w:sz w:val="18"/>
                <w:szCs w:val="18"/>
              </w:rPr>
              <w:t>U</w:t>
            </w:r>
            <w:r>
              <w:rPr>
                <w:b/>
                <w:color w:val="FFFFFF"/>
                <w:sz w:val="18"/>
                <w:szCs w:val="18"/>
              </w:rPr>
              <w:t>E</w:t>
            </w:r>
            <w:r>
              <w:rPr>
                <w:b/>
                <w:color w:val="FFFFFF"/>
                <w:sz w:val="18"/>
                <w:szCs w:val="18"/>
              </w:rPr>
              <w:t>N</w:t>
            </w:r>
            <w:r>
              <w:rPr>
                <w:b/>
                <w:color w:val="FFFFFF"/>
                <w:sz w:val="18"/>
                <w:szCs w:val="18"/>
              </w:rPr>
              <w:t>O</w:t>
            </w:r>
          </w:p>
          <w:p w14:paraId="71DB7D16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0C5AB3A0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SUFICIENTE</w:t>
            </w:r>
          </w:p>
          <w:p w14:paraId="0EA9B3B4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1F5FCB2C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DEFICIENTE</w:t>
            </w:r>
          </w:p>
          <w:p w14:paraId="3902151A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</w:t>
            </w:r>
          </w:p>
        </w:tc>
      </w:tr>
      <w:tr w:rsidR="00AE437B" w14:paraId="6C075E2A" w14:textId="77777777">
        <w:trPr>
          <w:trHeight w:val="406"/>
        </w:trPr>
        <w:tc>
          <w:tcPr>
            <w:tcW w:w="5181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1409DFF" w14:textId="77777777" w:rsidR="00AE437B" w:rsidRDefault="00E411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0"/>
                <w:szCs w:val="20"/>
              </w:rPr>
              <w:t>Identifica el elemento que será hormigonado (fundación, losa, muro, pilar, cadena, entre otros).</w:t>
            </w:r>
          </w:p>
        </w:tc>
        <w:tc>
          <w:tcPr>
            <w:tcW w:w="10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6FA1CB4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42BC96E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EDB68F6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25683B4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AE437B" w14:paraId="1563A6CA" w14:textId="77777777">
        <w:trPr>
          <w:trHeight w:val="393"/>
        </w:trPr>
        <w:tc>
          <w:tcPr>
            <w:tcW w:w="5181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1B45FED" w14:textId="77777777" w:rsidR="00AE437B" w:rsidRDefault="00E411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0"/>
                <w:szCs w:val="20"/>
              </w:rPr>
              <w:t>Identifica y utiliza equipos y herramientas necesarias para la colocación del hormigón.</w:t>
            </w:r>
          </w:p>
        </w:tc>
        <w:tc>
          <w:tcPr>
            <w:tcW w:w="10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FD0EBE1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CF5D60D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E219D37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A9947C8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AE437B" w14:paraId="578F8CAC" w14:textId="77777777">
        <w:trPr>
          <w:trHeight w:val="393"/>
        </w:trPr>
        <w:tc>
          <w:tcPr>
            <w:tcW w:w="5181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B0252C6" w14:textId="77777777" w:rsidR="00AE437B" w:rsidRDefault="00E411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0"/>
                <w:szCs w:val="20"/>
              </w:rPr>
              <w:t>Verifica que los moldajes estén en condiciones para recibir hormigón (aplomados, estancos).</w:t>
            </w:r>
          </w:p>
        </w:tc>
        <w:tc>
          <w:tcPr>
            <w:tcW w:w="10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32E4309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0CE6039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84E4E23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F18700E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AE437B" w14:paraId="23489385" w14:textId="77777777">
        <w:trPr>
          <w:trHeight w:val="406"/>
        </w:trPr>
        <w:tc>
          <w:tcPr>
            <w:tcW w:w="5181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914762E" w14:textId="77777777" w:rsidR="00AE437B" w:rsidRDefault="00E411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0"/>
                <w:szCs w:val="20"/>
              </w:rPr>
              <w:t>Coloca hormigón premezclado según elemento constructivo a ejecutar y respetando normativa vigente (NCh 170).</w:t>
            </w:r>
          </w:p>
        </w:tc>
        <w:tc>
          <w:tcPr>
            <w:tcW w:w="10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106986D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5128602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2ABD098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46E3733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AE437B" w14:paraId="41A33855" w14:textId="77777777">
        <w:trPr>
          <w:trHeight w:val="393"/>
        </w:trPr>
        <w:tc>
          <w:tcPr>
            <w:tcW w:w="5181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2500FB0" w14:textId="77777777" w:rsidR="00AE437B" w:rsidRDefault="00E411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0"/>
                <w:szCs w:val="20"/>
              </w:rPr>
              <w:t>Realiza compactación del hormigón según elemento constructivo.</w:t>
            </w:r>
          </w:p>
        </w:tc>
        <w:tc>
          <w:tcPr>
            <w:tcW w:w="10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4769985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4EC6134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B59D238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FE28F60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AE437B" w14:paraId="13F272A0" w14:textId="77777777">
        <w:trPr>
          <w:trHeight w:val="406"/>
        </w:trPr>
        <w:tc>
          <w:tcPr>
            <w:tcW w:w="5181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DB4E248" w14:textId="77777777" w:rsidR="00AE437B" w:rsidRDefault="00E411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0"/>
                <w:szCs w:val="20"/>
              </w:rPr>
              <w:t>Ejecuta curado del hormigón.</w:t>
            </w:r>
          </w:p>
        </w:tc>
        <w:tc>
          <w:tcPr>
            <w:tcW w:w="10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F59AFFD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EC1297D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361A389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3CB93D0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AE437B" w14:paraId="63D09B20" w14:textId="77777777">
        <w:trPr>
          <w:trHeight w:val="406"/>
        </w:trPr>
        <w:tc>
          <w:tcPr>
            <w:tcW w:w="5181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724125B" w14:textId="77777777" w:rsidR="00AE437B" w:rsidRDefault="00E411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  <w:sz w:val="20"/>
                <w:szCs w:val="20"/>
              </w:rPr>
              <w:t>Identifica medidas de prevención y utiliza elementos de protección personal según tarea realizada.</w:t>
            </w:r>
          </w:p>
        </w:tc>
        <w:tc>
          <w:tcPr>
            <w:tcW w:w="10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DE109AC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D3CD271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162136B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A8FA599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AE437B" w14:paraId="0004A496" w14:textId="77777777">
        <w:trPr>
          <w:trHeight w:val="406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12" w:space="0" w:color="A6A6A6"/>
            </w:tcBorders>
          </w:tcPr>
          <w:p w14:paraId="54DBF6F9" w14:textId="77777777" w:rsidR="00AE437B" w:rsidRDefault="00E4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953A"/>
              </w:rPr>
              <w:t xml:space="preserve">TOTAL </w:t>
            </w:r>
          </w:p>
        </w:tc>
        <w:tc>
          <w:tcPr>
            <w:tcW w:w="4047" w:type="dxa"/>
            <w:gridSpan w:val="5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59E969C" w14:textId="77777777" w:rsidR="00AE437B" w:rsidRDefault="00AE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9551BD0" w14:textId="30344D55" w:rsidR="00AE437B" w:rsidRDefault="00E411F1">
      <w:pPr>
        <w:pStyle w:val="Ttulo2"/>
      </w:pPr>
      <w:r>
        <w:t>OBSERVACIONES</w:t>
      </w:r>
    </w:p>
    <w:tbl>
      <w:tblPr>
        <w:tblStyle w:val="Tablaconcuadrculaclara"/>
        <w:tblW w:w="9394" w:type="dxa"/>
        <w:tblLayout w:type="fixed"/>
        <w:tblLook w:val="0400" w:firstRow="0" w:lastRow="0" w:firstColumn="0" w:lastColumn="0" w:noHBand="0" w:noVBand="1"/>
      </w:tblPr>
      <w:tblGrid>
        <w:gridCol w:w="9394"/>
      </w:tblGrid>
      <w:tr w:rsidR="007C7D37" w:rsidRPr="00E66D36" w14:paraId="433610FB" w14:textId="77777777" w:rsidTr="007C7D37">
        <w:trPr>
          <w:trHeight w:val="2494"/>
        </w:trPr>
        <w:tc>
          <w:tcPr>
            <w:tcW w:w="9394" w:type="dxa"/>
            <w:tcBorders>
              <w:top w:val="single" w:sz="12" w:space="0" w:color="A6A6A6" w:themeColor="background1" w:themeShade="A6"/>
              <w:left w:val="single" w:sz="12" w:space="0" w:color="A6A6A6"/>
              <w:bottom w:val="single" w:sz="12" w:space="0" w:color="A6A6A6"/>
              <w:right w:val="single" w:sz="12" w:space="0" w:color="A6A6A6" w:themeColor="background1" w:themeShade="A6"/>
            </w:tcBorders>
          </w:tcPr>
          <w:p w14:paraId="76C6C9BB" w14:textId="77777777" w:rsidR="007C7D37" w:rsidRPr="00E66D36" w:rsidRDefault="007C7D37" w:rsidP="00A73A9E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352B1871" w14:textId="77777777" w:rsidR="00AE437B" w:rsidRDefault="00AE437B"/>
    <w:p w14:paraId="51556F48" w14:textId="77777777" w:rsidR="00AE437B" w:rsidRDefault="00AE437B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555BE2D0" w14:textId="77777777" w:rsidR="007C7D37" w:rsidRPr="00E66D36" w:rsidRDefault="007C7D37" w:rsidP="007C7D3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E66D36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3597DF96" w14:textId="77777777" w:rsidR="00AE437B" w:rsidRDefault="00AE437B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a3"/>
        <w:tblW w:w="7831" w:type="dxa"/>
        <w:tblInd w:w="1785" w:type="dxa"/>
        <w:tblLayout w:type="fixed"/>
        <w:tblLook w:val="0400" w:firstRow="0" w:lastRow="0" w:firstColumn="0" w:lastColumn="0" w:noHBand="0" w:noVBand="1"/>
      </w:tblPr>
      <w:tblGrid>
        <w:gridCol w:w="1117"/>
        <w:gridCol w:w="1119"/>
        <w:gridCol w:w="1119"/>
        <w:gridCol w:w="1119"/>
        <w:gridCol w:w="1119"/>
        <w:gridCol w:w="1119"/>
        <w:gridCol w:w="1119"/>
      </w:tblGrid>
      <w:tr w:rsidR="00AE437B" w14:paraId="6FE9400E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1E694068" w14:textId="77777777" w:rsidR="00AE437B" w:rsidRDefault="00E411F1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46D89120" w14:textId="77777777" w:rsidR="00AE437B" w:rsidRDefault="00E411F1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7D444D11" w14:textId="77777777" w:rsidR="00AE437B" w:rsidRDefault="00AE437B">
            <w:pPr>
              <w:spacing w:after="120"/>
              <w:jc w:val="center"/>
              <w:rPr>
                <w:b/>
                <w:color w:val="FFFFFF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404D7A37" w14:textId="77777777" w:rsidR="00AE437B" w:rsidRDefault="00E411F1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77565F54" w14:textId="77777777" w:rsidR="00AE437B" w:rsidRDefault="00E411F1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47940111" w14:textId="77777777" w:rsidR="00AE437B" w:rsidRDefault="00AE437B">
            <w:pPr>
              <w:spacing w:after="120"/>
              <w:jc w:val="center"/>
              <w:rPr>
                <w:b/>
                <w:color w:val="FFFFFF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13F9C437" w14:textId="77777777" w:rsidR="00AE437B" w:rsidRDefault="00AE437B">
            <w:pPr>
              <w:spacing w:after="120"/>
              <w:jc w:val="center"/>
              <w:rPr>
                <w:b/>
                <w:color w:val="000000"/>
              </w:rPr>
            </w:pPr>
          </w:p>
        </w:tc>
      </w:tr>
      <w:tr w:rsidR="00AE437B" w14:paraId="7BDA7563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24B3D43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B7A2DFF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94376BE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C2F081A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4356A64F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3,5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6E370EDF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5142699C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5634B52E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6D65081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66DB09F3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6,7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7C19AC1B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FEC792C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DF18672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3,3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25BF87D3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3FCA7D46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68D50DF2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F177BE1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2F83C3C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6,5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082B86F1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8E4876D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422C09B9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3,1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2E7DE470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2EB174A8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64BB64B5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84F09A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70F2F2C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6,2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C915BB0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F774B53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E918792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000AAC68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3484C662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3C6DC10A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41369B2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7CA8164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5,9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2ED2CE38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83DFB9B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CEA4B2B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2,8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33526CA4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7C1E9602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2C3D2375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9936F47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820DE0C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5,7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FF3315F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FBA007F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DB1F30E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2,6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2EC66802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0C90DB63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016427A2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8605B6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095F885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5,4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46C0B9D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0066546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067DCBD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2,4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7B8BFBE0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444AB73B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2126877C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A51131E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357589E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5,1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18EF6803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37600ED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510E42A9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2,3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2B2040F0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0F67EE1D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477D978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E285552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4C5E0A3F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4,9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EBBFC76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CD11216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1BAF99F4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2,1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3AB1F5D1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5830140A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424EFB92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82BE6D9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0743D885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4,6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0D616F2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3B1755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35FAF46B" w14:textId="77777777" w:rsidR="00AE437B" w:rsidRDefault="00E411F1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1,9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777F6CDB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6E801267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1219ED2A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B15D725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3FEB8EBE" w14:textId="77777777" w:rsidR="00AE437B" w:rsidRDefault="00E411F1">
            <w:pPr>
              <w:spacing w:after="120"/>
              <w:jc w:val="center"/>
            </w:pPr>
            <w:r>
              <w:rPr>
                <w:rFonts w:ascii="Arial" w:eastAsia="Arial" w:hAnsi="Arial" w:cs="Arial"/>
              </w:rPr>
              <w:t>4,3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ACFE2DE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43F424E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9DF7424" w14:textId="77777777" w:rsidR="00AE437B" w:rsidRDefault="00E411F1">
            <w:pPr>
              <w:spacing w:after="120"/>
              <w:jc w:val="center"/>
            </w:pPr>
            <w:r>
              <w:rPr>
                <w:rFonts w:ascii="Arial" w:eastAsia="Arial" w:hAnsi="Arial" w:cs="Arial"/>
              </w:rPr>
              <w:t>1,7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7C775FB1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0A9F089C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77C4E0C1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7AC2958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72BADA93" w14:textId="77777777" w:rsidR="00AE437B" w:rsidRDefault="00E411F1">
            <w:pPr>
              <w:spacing w:after="120"/>
              <w:jc w:val="center"/>
            </w:pPr>
            <w:r>
              <w:rPr>
                <w:rFonts w:ascii="Arial" w:eastAsia="Arial" w:hAnsi="Arial" w:cs="Arial"/>
              </w:rPr>
              <w:t>4,1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05602FCB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61631EC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C8606E6" w14:textId="77777777" w:rsidR="00AE437B" w:rsidRDefault="00E411F1">
            <w:pPr>
              <w:spacing w:after="120"/>
              <w:jc w:val="center"/>
            </w:pPr>
            <w:r>
              <w:rPr>
                <w:rFonts w:ascii="Arial" w:eastAsia="Arial" w:hAnsi="Arial" w:cs="Arial"/>
              </w:rPr>
              <w:t>1,5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2CC36911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5FA27DE7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761B4EB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6EF4426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34163F58" w14:textId="77777777" w:rsidR="00AE437B" w:rsidRDefault="00E411F1">
            <w:pPr>
              <w:spacing w:after="120"/>
              <w:jc w:val="center"/>
            </w:pPr>
            <w:r>
              <w:rPr>
                <w:rFonts w:ascii="Arial" w:eastAsia="Arial" w:hAnsi="Arial" w:cs="Arial"/>
              </w:rPr>
              <w:t>3,9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488EF21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44AAEDD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60232103" w14:textId="77777777" w:rsidR="00AE437B" w:rsidRDefault="00E411F1">
            <w:pPr>
              <w:spacing w:after="120"/>
              <w:jc w:val="center"/>
            </w:pPr>
            <w:r>
              <w:rPr>
                <w:rFonts w:ascii="Arial" w:eastAsia="Arial" w:hAnsi="Arial" w:cs="Arial"/>
              </w:rPr>
              <w:t>1,4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3EB649EE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723F0121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  <w:tr w:rsidR="00AE437B" w14:paraId="6B08F488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A89D54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2FA84BF3" w14:textId="77777777" w:rsidR="00AE437B" w:rsidRDefault="00E411F1">
            <w:pPr>
              <w:spacing w:after="120"/>
              <w:jc w:val="center"/>
            </w:pPr>
            <w:r>
              <w:rPr>
                <w:rFonts w:ascii="Arial" w:eastAsia="Arial" w:hAnsi="Arial" w:cs="Arial"/>
              </w:rPr>
              <w:t>3,7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676781A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9EA5A94" w14:textId="77777777" w:rsidR="00AE437B" w:rsidRDefault="00E411F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  <w:shd w:val="clear" w:color="auto" w:fill="auto"/>
            <w:vAlign w:val="bottom"/>
          </w:tcPr>
          <w:p w14:paraId="5EA1D780" w14:textId="77777777" w:rsidR="00AE437B" w:rsidRDefault="00E411F1">
            <w:pPr>
              <w:spacing w:after="120"/>
              <w:jc w:val="center"/>
            </w:pPr>
            <w:r>
              <w:rPr>
                <w:rFonts w:ascii="Arial" w:eastAsia="Arial" w:hAnsi="Arial" w:cs="Arial"/>
              </w:rPr>
              <w:t>1,2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</w:tcBorders>
          </w:tcPr>
          <w:p w14:paraId="01D52D62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14:paraId="6A3AC0F2" w14:textId="77777777" w:rsidR="00AE437B" w:rsidRDefault="00AE437B">
            <w:pPr>
              <w:spacing w:after="120"/>
              <w:jc w:val="center"/>
              <w:rPr>
                <w:color w:val="000000"/>
              </w:rPr>
            </w:pPr>
          </w:p>
        </w:tc>
      </w:tr>
    </w:tbl>
    <w:p w14:paraId="5199F679" w14:textId="77777777" w:rsidR="00AE437B" w:rsidRDefault="00AE437B"/>
    <w:sectPr w:rsidR="00AE437B">
      <w:headerReference w:type="default" r:id="rId7"/>
      <w:footerReference w:type="default" r:id="rId8"/>
      <w:pgSz w:w="12240" w:h="15840"/>
      <w:pgMar w:top="1276" w:right="1080" w:bottom="1440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926F7" w14:textId="77777777" w:rsidR="00E411F1" w:rsidRDefault="00E411F1">
      <w:pPr>
        <w:spacing w:after="0" w:line="240" w:lineRule="auto"/>
      </w:pPr>
      <w:r>
        <w:separator/>
      </w:r>
    </w:p>
  </w:endnote>
  <w:endnote w:type="continuationSeparator" w:id="0">
    <w:p w14:paraId="04309DC2" w14:textId="77777777" w:rsidR="00E411F1" w:rsidRDefault="00E4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4363288"/>
      <w:docPartObj>
        <w:docPartGallery w:val="Page Numbers (Bottom of Page)"/>
        <w:docPartUnique/>
      </w:docPartObj>
    </w:sdtPr>
    <w:sdtContent>
      <w:p w14:paraId="12998F28" w14:textId="64FA2645" w:rsidR="00030A6F" w:rsidRDefault="00030A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E849FE" w14:textId="5474742C" w:rsidR="00AE437B" w:rsidRDefault="00AE4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9C94B" w14:textId="77777777" w:rsidR="00E411F1" w:rsidRDefault="00E411F1">
      <w:pPr>
        <w:spacing w:after="0" w:line="240" w:lineRule="auto"/>
      </w:pPr>
      <w:r>
        <w:separator/>
      </w:r>
    </w:p>
  </w:footnote>
  <w:footnote w:type="continuationSeparator" w:id="0">
    <w:p w14:paraId="1496A8F7" w14:textId="77777777" w:rsidR="00E411F1" w:rsidRDefault="00E4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3F9C" w14:textId="00ACD04E" w:rsidR="00AE437B" w:rsidRDefault="00030A6F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BBE3" wp14:editId="6653F08D">
              <wp:simplePos x="0" y="0"/>
              <wp:positionH relativeFrom="page">
                <wp:posOffset>7633252</wp:posOffset>
              </wp:positionH>
              <wp:positionV relativeFrom="paragraph">
                <wp:posOffset>217225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74F05" id="Rectángulo 94" o:spid="_x0000_s1026" style="position:absolute;margin-left:601.05pt;margin-top:17.1pt;width:13.5pt;height:7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DCD6B64" wp14:editId="3C9DABA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411F1">
      <w:rPr>
        <w:sz w:val="20"/>
        <w:szCs w:val="20"/>
      </w:rPr>
      <w:t>Especialidad Construcción</w:t>
    </w:r>
    <w:r w:rsidR="00E411F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67766C7" wp14:editId="0DAEC4B3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3E184A" w14:textId="77777777" w:rsidR="00AE437B" w:rsidRDefault="00AE43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7766C7" id="Rectángulo 2" o:spid="_x0000_s1026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5E3E184A" w14:textId="77777777" w:rsidR="00AE437B" w:rsidRDefault="00AE437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61A3D0F" w14:textId="6F686854" w:rsidR="00AE437B" w:rsidRDefault="00E411F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07A525D2" w14:textId="4BEA9040" w:rsidR="00AE437B" w:rsidRDefault="00E411F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</w:p>
  <w:p w14:paraId="65A893B2" w14:textId="77777777" w:rsidR="00AE437B" w:rsidRDefault="00AE43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07665"/>
    <w:multiLevelType w:val="multilevel"/>
    <w:tmpl w:val="AF642E0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7B"/>
    <w:rsid w:val="00030A6F"/>
    <w:rsid w:val="007C7D37"/>
    <w:rsid w:val="00AE437B"/>
    <w:rsid w:val="00E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7769"/>
  <w15:docId w15:val="{306BEF4F-8507-408D-B612-57BA55B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color w:val="00953A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5A5A5A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200" w:line="276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0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A6F"/>
  </w:style>
  <w:style w:type="paragraph" w:styleId="Piedepgina">
    <w:name w:val="footer"/>
    <w:basedOn w:val="Normal"/>
    <w:link w:val="PiedepginaCar"/>
    <w:uiPriority w:val="99"/>
    <w:unhideWhenUsed/>
    <w:rsid w:val="00030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A6F"/>
  </w:style>
  <w:style w:type="table" w:styleId="Tablaconcuadrculaclara">
    <w:name w:val="Grid Table Light"/>
    <w:basedOn w:val="Tablanormal"/>
    <w:uiPriority w:val="40"/>
    <w:rsid w:val="007C7D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2021-02-10T00:09:00Z</dcterms:created>
  <dcterms:modified xsi:type="dcterms:W3CDTF">2021-02-10T00:13:00Z</dcterms:modified>
</cp:coreProperties>
</file>