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8EE31" w14:textId="77777777" w:rsidR="000F1D09" w:rsidRDefault="000F1D09">
      <w:pPr>
        <w:jc w:val="center"/>
        <w:rPr>
          <w:b/>
          <w:color w:val="CD25B0"/>
          <w:sz w:val="28"/>
          <w:szCs w:val="28"/>
        </w:rPr>
      </w:pPr>
    </w:p>
    <w:p w14:paraId="54E6AA43" w14:textId="77777777" w:rsidR="000F1D09" w:rsidRDefault="00C400D8">
      <w:pPr>
        <w:jc w:val="center"/>
        <w:rPr>
          <w:b/>
          <w:color w:val="CD25B0"/>
          <w:sz w:val="28"/>
          <w:szCs w:val="28"/>
        </w:rPr>
      </w:pPr>
      <w:r>
        <w:rPr>
          <w:b/>
          <w:color w:val="CD25B0"/>
          <w:sz w:val="28"/>
          <w:szCs w:val="28"/>
        </w:rPr>
        <w:t>GUÍA DE CONTENIDOS</w:t>
      </w:r>
    </w:p>
    <w:p w14:paraId="301EABBA" w14:textId="77777777" w:rsidR="000F1D09" w:rsidRDefault="00C400D8">
      <w:pPr>
        <w:shd w:val="clear" w:color="auto" w:fill="FFFFFF"/>
        <w:spacing w:after="240"/>
        <w:jc w:val="center"/>
        <w:rPr>
          <w:b/>
          <w:color w:val="808080"/>
          <w:sz w:val="26"/>
          <w:szCs w:val="26"/>
        </w:rPr>
      </w:pPr>
      <w:r>
        <w:rPr>
          <w:b/>
          <w:color w:val="808080"/>
          <w:sz w:val="26"/>
          <w:szCs w:val="26"/>
        </w:rPr>
        <w:t>VIRTUALIZACIÓN</w:t>
      </w:r>
    </w:p>
    <w:p w14:paraId="23AEBAD1" w14:textId="77777777" w:rsidR="000F1D09" w:rsidRDefault="00C400D8">
      <w:pPr>
        <w:pBdr>
          <w:top w:val="nil"/>
          <w:left w:val="nil"/>
          <w:bottom w:val="nil"/>
          <w:right w:val="nil"/>
          <w:between w:val="nil"/>
        </w:pBdr>
        <w:spacing w:after="240"/>
        <w:jc w:val="both"/>
      </w:pPr>
      <w:hyperlink r:id="rId8">
        <w:r>
          <w:rPr>
            <w:b/>
            <w:color w:val="CD25B0"/>
            <w:sz w:val="24"/>
            <w:szCs w:val="24"/>
            <w:u w:val="single"/>
          </w:rPr>
          <w:t>La virtualización</w:t>
        </w:r>
      </w:hyperlink>
      <w:r>
        <w:rPr>
          <w:sz w:val="24"/>
          <w:szCs w:val="24"/>
        </w:rPr>
        <w:t> es una tecnología que permite crear servicios de TI útiles mediante recursos que están ligados tradicionalmente al hardware. Además, distribuye sus funcionalidades entre diversos usuarios o entornos, lo que permite utilizar toda la capacidad de una máquin</w:t>
      </w:r>
      <w:r>
        <w:rPr>
          <w:sz w:val="24"/>
          <w:szCs w:val="24"/>
        </w:rPr>
        <w:t>a física.</w:t>
      </w:r>
    </w:p>
    <w:p w14:paraId="014198E7" w14:textId="77777777" w:rsidR="000F1D09" w:rsidRDefault="00C400D8">
      <w:pPr>
        <w:pBdr>
          <w:top w:val="nil"/>
          <w:left w:val="nil"/>
          <w:bottom w:val="nil"/>
          <w:right w:val="nil"/>
          <w:between w:val="nil"/>
        </w:pBdr>
        <w:jc w:val="both"/>
      </w:pPr>
      <w:r>
        <w:rPr>
          <w:b/>
          <w:color w:val="CD25B0"/>
          <w:sz w:val="24"/>
          <w:szCs w:val="24"/>
        </w:rPr>
        <w:t>En términos prácticos</w:t>
      </w:r>
      <w:r>
        <w:rPr>
          <w:sz w:val="24"/>
          <w:szCs w:val="24"/>
        </w:rPr>
        <w:t>, imag</w:t>
      </w:r>
      <w:r>
        <w:t xml:space="preserve">ina </w:t>
      </w:r>
      <w:r>
        <w:rPr>
          <w:sz w:val="24"/>
          <w:szCs w:val="24"/>
        </w:rPr>
        <w:t>que tienes tres servidores físicos con propósitos específicos individuales. El primero es un servidor de correo, el segundo un servidor web y el tercero ejecuta aplicaciones heredadas internas. Cada servidor utiliza</w:t>
      </w:r>
      <w:r>
        <w:rPr>
          <w:sz w:val="24"/>
          <w:szCs w:val="24"/>
        </w:rPr>
        <w:t xml:space="preserve"> cerca del 30 % de su capacidad</w:t>
      </w:r>
      <w:r>
        <w:t>,</w:t>
      </w:r>
      <w:r>
        <w:rPr>
          <w:sz w:val="24"/>
          <w:szCs w:val="24"/>
        </w:rPr>
        <w:t xml:space="preserve"> es decir, solo una parte de su potencial de ejecución. Pero como las aplicaciones heredadas siguen siendo importantes para sus operaciones internas, tienes que conservarlas junto con el tercer servidor que las hospeda, ¿cie</w:t>
      </w:r>
      <w:r>
        <w:rPr>
          <w:sz w:val="24"/>
          <w:szCs w:val="24"/>
        </w:rPr>
        <w:t>rto?</w:t>
      </w:r>
    </w:p>
    <w:p w14:paraId="4C939981" w14:textId="77777777" w:rsidR="000F1D09" w:rsidRDefault="00C400D8">
      <w:pPr>
        <w:jc w:val="both"/>
      </w:pPr>
      <w:r>
        <w:rPr>
          <w:noProof/>
        </w:rPr>
        <w:drawing>
          <wp:inline distT="0" distB="0" distL="0" distR="0" wp14:anchorId="3EA0B659" wp14:editId="36805404">
            <wp:extent cx="5612130" cy="1473200"/>
            <wp:effectExtent l="0" t="0" r="0" b="0"/>
            <wp:docPr id="49" name="image14.png" descr="Uso de los servidores"/>
            <wp:cNvGraphicFramePr/>
            <a:graphic xmlns:a="http://schemas.openxmlformats.org/drawingml/2006/main">
              <a:graphicData uri="http://schemas.openxmlformats.org/drawingml/2006/picture">
                <pic:pic xmlns:pic="http://schemas.openxmlformats.org/drawingml/2006/picture">
                  <pic:nvPicPr>
                    <pic:cNvPr id="0" name="image14.png" descr="Uso de los servidores"/>
                    <pic:cNvPicPr preferRelativeResize="0"/>
                  </pic:nvPicPr>
                  <pic:blipFill>
                    <a:blip r:embed="rId9"/>
                    <a:srcRect/>
                    <a:stretch>
                      <a:fillRect/>
                    </a:stretch>
                  </pic:blipFill>
                  <pic:spPr>
                    <a:xfrm>
                      <a:off x="0" y="0"/>
                      <a:ext cx="5612130" cy="1473200"/>
                    </a:xfrm>
                    <a:prstGeom prst="rect">
                      <a:avLst/>
                    </a:prstGeom>
                    <a:ln/>
                  </pic:spPr>
                </pic:pic>
              </a:graphicData>
            </a:graphic>
          </wp:inline>
        </w:drawing>
      </w:r>
    </w:p>
    <w:p w14:paraId="5574BD8F" w14:textId="77777777" w:rsidR="000F1D09" w:rsidRDefault="00C400D8">
      <w:pPr>
        <w:pBdr>
          <w:top w:val="nil"/>
          <w:left w:val="nil"/>
          <w:bottom w:val="nil"/>
          <w:right w:val="nil"/>
          <w:between w:val="nil"/>
        </w:pBdr>
        <w:jc w:val="both"/>
        <w:rPr>
          <w:sz w:val="24"/>
          <w:szCs w:val="24"/>
        </w:rPr>
      </w:pPr>
      <w:r>
        <w:rPr>
          <w:sz w:val="24"/>
          <w:szCs w:val="24"/>
        </w:rPr>
        <w:t xml:space="preserve">Normalmente, la respuesta es sí. Generalmente, era más fácil y confiable ejecutar tareas individuales en servidores individuales: </w:t>
      </w:r>
      <w:r>
        <w:rPr>
          <w:b/>
          <w:color w:val="CD25B0"/>
          <w:sz w:val="24"/>
          <w:szCs w:val="24"/>
        </w:rPr>
        <w:t>un servidor, un sistema operativo y una tarea</w:t>
      </w:r>
      <w:r>
        <w:rPr>
          <w:sz w:val="24"/>
          <w:szCs w:val="24"/>
        </w:rPr>
        <w:t>. No era sencillo asignar múltiples tareas a un servidor. Pero la virtuali</w:t>
      </w:r>
      <w:r>
        <w:rPr>
          <w:sz w:val="24"/>
          <w:szCs w:val="24"/>
        </w:rPr>
        <w:t>zación permite dividir el servidor de correo en dos servidores únicos que pueden administrar tareas independientes, para poder migrar las aplicaciones heredadas. Se utiliza el mismo hardware, pero de manera más eficiente.</w:t>
      </w:r>
    </w:p>
    <w:p w14:paraId="7A98F821" w14:textId="77777777" w:rsidR="000F1D09" w:rsidRDefault="000F1D09">
      <w:pPr>
        <w:pBdr>
          <w:top w:val="nil"/>
          <w:left w:val="nil"/>
          <w:bottom w:val="nil"/>
          <w:right w:val="nil"/>
          <w:between w:val="nil"/>
        </w:pBdr>
        <w:jc w:val="both"/>
      </w:pPr>
    </w:p>
    <w:p w14:paraId="5973FA61" w14:textId="77777777" w:rsidR="000F1D09" w:rsidRDefault="00C400D8">
      <w:pPr>
        <w:jc w:val="both"/>
      </w:pPr>
      <w:r>
        <w:rPr>
          <w:noProof/>
        </w:rPr>
        <w:lastRenderedPageBreak/>
        <w:drawing>
          <wp:inline distT="0" distB="0" distL="0" distR="0" wp14:anchorId="7423F591" wp14:editId="2290ACE5">
            <wp:extent cx="5612130" cy="1473200"/>
            <wp:effectExtent l="0" t="0" r="0" b="0"/>
            <wp:docPr id="51" name="image1.png" descr="Uso de los servidores: virtualización"/>
            <wp:cNvGraphicFramePr/>
            <a:graphic xmlns:a="http://schemas.openxmlformats.org/drawingml/2006/main">
              <a:graphicData uri="http://schemas.openxmlformats.org/drawingml/2006/picture">
                <pic:pic xmlns:pic="http://schemas.openxmlformats.org/drawingml/2006/picture">
                  <pic:nvPicPr>
                    <pic:cNvPr id="0" name="image1.png" descr="Uso de los servidores: virtualización"/>
                    <pic:cNvPicPr preferRelativeResize="0"/>
                  </pic:nvPicPr>
                  <pic:blipFill>
                    <a:blip r:embed="rId10"/>
                    <a:srcRect/>
                    <a:stretch>
                      <a:fillRect/>
                    </a:stretch>
                  </pic:blipFill>
                  <pic:spPr>
                    <a:xfrm>
                      <a:off x="0" y="0"/>
                      <a:ext cx="5612130" cy="1473200"/>
                    </a:xfrm>
                    <a:prstGeom prst="rect">
                      <a:avLst/>
                    </a:prstGeom>
                    <a:ln/>
                  </pic:spPr>
                </pic:pic>
              </a:graphicData>
            </a:graphic>
          </wp:inline>
        </w:drawing>
      </w:r>
    </w:p>
    <w:p w14:paraId="515946C2" w14:textId="77777777" w:rsidR="000F1D09" w:rsidRDefault="00C400D8">
      <w:pPr>
        <w:jc w:val="center"/>
        <w:rPr>
          <w:sz w:val="20"/>
          <w:szCs w:val="20"/>
        </w:rPr>
      </w:pPr>
      <w:r>
        <w:rPr>
          <w:sz w:val="20"/>
          <w:szCs w:val="20"/>
        </w:rPr>
        <w:t>Fuente: https://www.redhat.com/</w:t>
      </w:r>
      <w:r>
        <w:rPr>
          <w:sz w:val="20"/>
          <w:szCs w:val="20"/>
        </w:rPr>
        <w:t>es/topics/virtualization/what-is-virtualization</w:t>
      </w:r>
    </w:p>
    <w:p w14:paraId="68FC736A" w14:textId="77777777" w:rsidR="000F1D09" w:rsidRDefault="000F1D09">
      <w:pPr>
        <w:pBdr>
          <w:top w:val="nil"/>
          <w:left w:val="nil"/>
          <w:bottom w:val="nil"/>
          <w:right w:val="nil"/>
          <w:between w:val="nil"/>
        </w:pBdr>
        <w:shd w:val="clear" w:color="auto" w:fill="FFFFFF"/>
        <w:spacing w:after="240"/>
        <w:jc w:val="both"/>
        <w:rPr>
          <w:color w:val="24292E"/>
        </w:rPr>
      </w:pPr>
    </w:p>
    <w:p w14:paraId="37E49BC6" w14:textId="77777777" w:rsidR="000F1D09" w:rsidRDefault="00C400D8">
      <w:pPr>
        <w:pBdr>
          <w:top w:val="nil"/>
          <w:left w:val="nil"/>
          <w:bottom w:val="nil"/>
          <w:right w:val="nil"/>
          <w:between w:val="nil"/>
        </w:pBdr>
        <w:shd w:val="clear" w:color="auto" w:fill="FFFFFF"/>
        <w:spacing w:after="240"/>
        <w:jc w:val="both"/>
      </w:pPr>
      <w:r>
        <w:rPr>
          <w:sz w:val="24"/>
          <w:szCs w:val="24"/>
        </w:rPr>
        <w:t>Los sistemas virtualizados solucionan una gran problemática debida a la insuficiencia de recursos de hardware, las ventajas de estos sistemas en cuanto a aprovechamiento de recursos han hecho que sean una opción cada vez más usada en los sistemas de inform</w:t>
      </w:r>
      <w:r>
        <w:rPr>
          <w:sz w:val="24"/>
          <w:szCs w:val="24"/>
        </w:rPr>
        <w:t>ación incluidos los servidores.</w:t>
      </w:r>
    </w:p>
    <w:p w14:paraId="5838D4D8" w14:textId="77777777" w:rsidR="000F1D09" w:rsidRDefault="00C400D8">
      <w:pPr>
        <w:pBdr>
          <w:top w:val="nil"/>
          <w:left w:val="nil"/>
          <w:bottom w:val="nil"/>
          <w:right w:val="nil"/>
          <w:between w:val="nil"/>
        </w:pBdr>
        <w:shd w:val="clear" w:color="auto" w:fill="FFFFFF"/>
        <w:spacing w:before="280" w:after="280"/>
        <w:jc w:val="both"/>
      </w:pPr>
      <w:r>
        <w:rPr>
          <w:sz w:val="24"/>
          <w:szCs w:val="24"/>
        </w:rPr>
        <w:t xml:space="preserve">Lo anterior permitirá </w:t>
      </w:r>
      <w:r>
        <w:rPr>
          <w:b/>
          <w:color w:val="CD25B0"/>
          <w:sz w:val="24"/>
          <w:szCs w:val="24"/>
        </w:rPr>
        <w:t>instalar otros sistemas operativos o el mismo que ya tienes dentro de tu ordenador</w:t>
      </w:r>
      <w:r>
        <w:rPr>
          <w:sz w:val="24"/>
          <w:szCs w:val="24"/>
        </w:rPr>
        <w:t xml:space="preserve">. El primer caso servirá para probar las aplicaciones de otro sistema operativo para </w:t>
      </w:r>
      <w:r>
        <w:t xml:space="preserve">evitar hacer </w:t>
      </w:r>
      <w:r>
        <w:rPr>
          <w:sz w:val="24"/>
          <w:szCs w:val="24"/>
        </w:rPr>
        <w:t>particiones o el proce</w:t>
      </w:r>
      <w:r>
        <w:rPr>
          <w:sz w:val="24"/>
          <w:szCs w:val="24"/>
        </w:rPr>
        <w:t xml:space="preserve">so de instalar Linux junto a Windows 10, por ejemplo, como también </w:t>
      </w:r>
      <w:r>
        <w:t>entregará</w:t>
      </w:r>
      <w:r>
        <w:rPr>
          <w:sz w:val="24"/>
          <w:szCs w:val="24"/>
        </w:rPr>
        <w:t xml:space="preserve"> la posibilidad de hacer pruebas puntuales. </w:t>
      </w:r>
    </w:p>
    <w:p w14:paraId="174A3B1D" w14:textId="77777777" w:rsidR="000F1D09" w:rsidRDefault="00C400D8">
      <w:pPr>
        <w:shd w:val="clear" w:color="auto" w:fill="FFFFFF"/>
        <w:spacing w:before="280" w:after="280"/>
        <w:jc w:val="both"/>
        <w:rPr>
          <w:b/>
          <w:sz w:val="24"/>
          <w:szCs w:val="24"/>
        </w:rPr>
      </w:pPr>
      <w:r>
        <w:rPr>
          <w:sz w:val="24"/>
          <w:szCs w:val="24"/>
        </w:rPr>
        <w:t>En el modelo de máquinas virtuales, se crea un sistema </w:t>
      </w:r>
      <w:r>
        <w:rPr>
          <w:b/>
          <w:color w:val="CD25B0"/>
          <w:sz w:val="24"/>
          <w:szCs w:val="24"/>
        </w:rPr>
        <w:t>cliente/servidor</w:t>
      </w:r>
      <w:r>
        <w:rPr>
          <w:color w:val="CD25B0"/>
          <w:sz w:val="24"/>
          <w:szCs w:val="24"/>
        </w:rPr>
        <w:t> </w:t>
      </w:r>
      <w:r>
        <w:rPr>
          <w:sz w:val="24"/>
          <w:szCs w:val="24"/>
        </w:rPr>
        <w:t>donde cada cliente actuará como un sistema virtual del hardware sobre el que está implementado. Una de las ventajas de este sistema frente a otros, es que, para realizar las pruebas, este modelo no modifica en ningún momento el sistema sobre el que se inst</w:t>
      </w:r>
      <w:r>
        <w:rPr>
          <w:sz w:val="24"/>
          <w:szCs w:val="24"/>
        </w:rPr>
        <w:t xml:space="preserve">ala. El administrador de los recursos hardware es llamado </w:t>
      </w:r>
      <w:r>
        <w:rPr>
          <w:b/>
          <w:color w:val="CD25B0"/>
          <w:sz w:val="24"/>
          <w:szCs w:val="24"/>
        </w:rPr>
        <w:t>Hypervisor</w:t>
      </w:r>
      <w:r>
        <w:rPr>
          <w:sz w:val="24"/>
          <w:szCs w:val="24"/>
        </w:rPr>
        <w:t xml:space="preserve"> o monitor de máquina virtual, y tiene a cargo realizar las peticiones a la CPU y administrar los privilegios de dichas peticiones. En nuestro caso </w:t>
      </w:r>
      <w:r>
        <w:rPr>
          <w:i/>
          <w:sz w:val="24"/>
          <w:szCs w:val="24"/>
        </w:rPr>
        <w:t>VirtualBox</w:t>
      </w:r>
      <w:r>
        <w:rPr>
          <w:sz w:val="24"/>
          <w:szCs w:val="24"/>
        </w:rPr>
        <w:t> </w:t>
      </w:r>
      <w:r>
        <w:rPr>
          <w:b/>
          <w:color w:val="CD25B0"/>
          <w:sz w:val="24"/>
          <w:szCs w:val="24"/>
        </w:rPr>
        <w:t>(</w:t>
      </w:r>
      <w:hyperlink r:id="rId11">
        <w:r>
          <w:rPr>
            <w:b/>
            <w:color w:val="CD25B0"/>
            <w:sz w:val="24"/>
            <w:szCs w:val="24"/>
            <w:u w:val="single"/>
          </w:rPr>
          <w:t>Manual de VirtualBox</w:t>
        </w:r>
      </w:hyperlink>
      <w:r>
        <w:rPr>
          <w:b/>
          <w:color w:val="CD25B0"/>
          <w:sz w:val="24"/>
          <w:szCs w:val="24"/>
        </w:rPr>
        <w:t>)</w:t>
      </w:r>
      <w:r>
        <w:rPr>
          <w:color w:val="CD25B0"/>
          <w:sz w:val="24"/>
          <w:szCs w:val="24"/>
        </w:rPr>
        <w:t xml:space="preserve"> </w:t>
      </w:r>
      <w:r>
        <w:rPr>
          <w:sz w:val="24"/>
          <w:szCs w:val="24"/>
        </w:rPr>
        <w:t>será este </w:t>
      </w:r>
      <w:r>
        <w:rPr>
          <w:b/>
          <w:color w:val="CD25B0"/>
          <w:sz w:val="24"/>
          <w:szCs w:val="24"/>
        </w:rPr>
        <w:t>Hypervisor</w:t>
      </w:r>
      <w:r>
        <w:rPr>
          <w:b/>
          <w:sz w:val="24"/>
          <w:szCs w:val="24"/>
        </w:rPr>
        <w:t>.</w:t>
      </w:r>
    </w:p>
    <w:p w14:paraId="15CA7671" w14:textId="77777777" w:rsidR="000F1D09" w:rsidRDefault="000F1D09">
      <w:pPr>
        <w:shd w:val="clear" w:color="auto" w:fill="FFFFFF"/>
        <w:spacing w:before="280" w:after="280"/>
        <w:jc w:val="both"/>
        <w:rPr>
          <w:b/>
          <w:sz w:val="24"/>
          <w:szCs w:val="24"/>
        </w:rPr>
      </w:pPr>
    </w:p>
    <w:p w14:paraId="132E9BA7" w14:textId="77777777" w:rsidR="000F1D09" w:rsidRDefault="000F1D09">
      <w:pPr>
        <w:shd w:val="clear" w:color="auto" w:fill="FFFFFF"/>
        <w:spacing w:before="280" w:after="280"/>
        <w:jc w:val="both"/>
        <w:rPr>
          <w:b/>
          <w:sz w:val="24"/>
          <w:szCs w:val="24"/>
        </w:rPr>
      </w:pPr>
    </w:p>
    <w:p w14:paraId="7E161DE5" w14:textId="77777777" w:rsidR="000F1D09" w:rsidRDefault="000F1D09">
      <w:pPr>
        <w:shd w:val="clear" w:color="auto" w:fill="FFFFFF"/>
        <w:spacing w:before="280" w:after="280"/>
        <w:jc w:val="both"/>
        <w:rPr>
          <w:sz w:val="24"/>
          <w:szCs w:val="24"/>
        </w:rPr>
      </w:pPr>
    </w:p>
    <w:p w14:paraId="3185DE4B" w14:textId="77777777" w:rsidR="000F1D09" w:rsidRDefault="000F1D09">
      <w:pPr>
        <w:shd w:val="clear" w:color="auto" w:fill="FFFFFF"/>
        <w:spacing w:before="280" w:after="280"/>
        <w:jc w:val="both"/>
        <w:rPr>
          <w:sz w:val="24"/>
          <w:szCs w:val="24"/>
        </w:rPr>
      </w:pPr>
    </w:p>
    <w:p w14:paraId="77AD9FB6" w14:textId="77777777" w:rsidR="000F1D09" w:rsidRDefault="000F1D09">
      <w:pPr>
        <w:shd w:val="clear" w:color="auto" w:fill="FFFFFF"/>
        <w:spacing w:before="280" w:after="280"/>
        <w:jc w:val="both"/>
        <w:rPr>
          <w:sz w:val="24"/>
          <w:szCs w:val="24"/>
        </w:rPr>
      </w:pPr>
    </w:p>
    <w:p w14:paraId="5AD4F95C" w14:textId="77777777" w:rsidR="000F1D09" w:rsidRDefault="00C400D8">
      <w:pPr>
        <w:pStyle w:val="Ttulo2"/>
      </w:pPr>
      <w:r>
        <w:lastRenderedPageBreak/>
        <w:t>ALGUNAS DEFINICIONES</w:t>
      </w:r>
    </w:p>
    <w:p w14:paraId="376F1C28" w14:textId="77777777" w:rsidR="000F1D09" w:rsidRDefault="00C400D8">
      <w:pPr>
        <w:rPr>
          <w:b/>
          <w:color w:val="808080"/>
          <w:sz w:val="28"/>
          <w:szCs w:val="28"/>
        </w:rPr>
      </w:pPr>
      <w:r>
        <w:rPr>
          <w:b/>
          <w:color w:val="808080"/>
          <w:sz w:val="28"/>
          <w:szCs w:val="28"/>
        </w:rPr>
        <w:t>Guest y Host</w:t>
      </w:r>
    </w:p>
    <w:p w14:paraId="3C980D4A" w14:textId="77777777" w:rsidR="000F1D09" w:rsidRDefault="00C400D8">
      <w:pPr>
        <w:pBdr>
          <w:top w:val="nil"/>
          <w:left w:val="nil"/>
          <w:bottom w:val="nil"/>
          <w:right w:val="nil"/>
          <w:between w:val="nil"/>
        </w:pBdr>
        <w:shd w:val="clear" w:color="auto" w:fill="FFFFFF"/>
        <w:spacing w:after="240"/>
        <w:jc w:val="both"/>
        <w:rPr>
          <w:sz w:val="24"/>
          <w:szCs w:val="24"/>
        </w:rPr>
      </w:pPr>
      <w:r>
        <w:rPr>
          <w:sz w:val="24"/>
          <w:szCs w:val="24"/>
        </w:rPr>
        <w:t>Sobre máquinas virtualizadas y a los </w:t>
      </w:r>
      <w:r>
        <w:rPr>
          <w:b/>
          <w:color w:val="CD25B0"/>
          <w:sz w:val="24"/>
          <w:szCs w:val="24"/>
        </w:rPr>
        <w:t>hypervisores</w:t>
      </w:r>
      <w:r>
        <w:rPr>
          <w:sz w:val="24"/>
          <w:szCs w:val="24"/>
        </w:rPr>
        <w:t>, una de las definiciones más utilizadas son las palabras </w:t>
      </w:r>
      <w:r>
        <w:rPr>
          <w:b/>
          <w:color w:val="CD25B0"/>
          <w:sz w:val="24"/>
          <w:szCs w:val="24"/>
        </w:rPr>
        <w:t>Guest y Host</w:t>
      </w:r>
      <w:r>
        <w:rPr>
          <w:sz w:val="24"/>
          <w:szCs w:val="24"/>
        </w:rPr>
        <w:t>:</w:t>
      </w:r>
    </w:p>
    <w:p w14:paraId="304292CC" w14:textId="77777777" w:rsidR="000F1D09" w:rsidRDefault="00C400D8">
      <w:pPr>
        <w:numPr>
          <w:ilvl w:val="0"/>
          <w:numId w:val="7"/>
        </w:numPr>
        <w:shd w:val="clear" w:color="auto" w:fill="FFFFFF"/>
        <w:spacing w:before="280" w:after="0" w:line="240" w:lineRule="auto"/>
        <w:jc w:val="both"/>
        <w:rPr>
          <w:sz w:val="24"/>
          <w:szCs w:val="24"/>
        </w:rPr>
      </w:pPr>
      <w:r>
        <w:rPr>
          <w:b/>
          <w:color w:val="CD25B0"/>
          <w:sz w:val="24"/>
          <w:szCs w:val="24"/>
        </w:rPr>
        <w:t>Guest</w:t>
      </w:r>
      <w:r>
        <w:rPr>
          <w:sz w:val="24"/>
          <w:szCs w:val="24"/>
        </w:rPr>
        <w:t> (invitado): Es la máquina virtualizada, la que se ha creado </w:t>
      </w:r>
      <w:r>
        <w:rPr>
          <w:i/>
          <w:sz w:val="24"/>
          <w:szCs w:val="24"/>
        </w:rPr>
        <w:t xml:space="preserve">dentro </w:t>
      </w:r>
      <w:r>
        <w:rPr>
          <w:sz w:val="24"/>
          <w:szCs w:val="24"/>
        </w:rPr>
        <w:t>de la máquina real.</w:t>
      </w:r>
    </w:p>
    <w:p w14:paraId="05065775" w14:textId="77777777" w:rsidR="000F1D09" w:rsidRDefault="00C400D8">
      <w:pPr>
        <w:numPr>
          <w:ilvl w:val="0"/>
          <w:numId w:val="7"/>
        </w:numPr>
        <w:shd w:val="clear" w:color="auto" w:fill="FFFFFF"/>
        <w:spacing w:before="60" w:after="280" w:line="240" w:lineRule="auto"/>
        <w:jc w:val="both"/>
        <w:rPr>
          <w:sz w:val="24"/>
          <w:szCs w:val="24"/>
        </w:rPr>
      </w:pPr>
      <w:r>
        <w:rPr>
          <w:b/>
          <w:color w:val="CD25B0"/>
          <w:sz w:val="24"/>
          <w:szCs w:val="24"/>
        </w:rPr>
        <w:t>Host</w:t>
      </w:r>
      <w:r>
        <w:rPr>
          <w:sz w:val="24"/>
          <w:szCs w:val="24"/>
        </w:rPr>
        <w:t> (anfitrión): Es la máquina real, la que dispone de los recursos hardware real y virtualiza las otras.</w:t>
      </w:r>
    </w:p>
    <w:p w14:paraId="5F55D195" w14:textId="77777777" w:rsidR="000F1D09" w:rsidRDefault="00C400D8">
      <w:pPr>
        <w:rPr>
          <w:b/>
          <w:color w:val="808080"/>
          <w:sz w:val="28"/>
          <w:szCs w:val="28"/>
        </w:rPr>
      </w:pPr>
      <w:r>
        <w:rPr>
          <w:b/>
          <w:color w:val="808080"/>
          <w:sz w:val="28"/>
          <w:szCs w:val="28"/>
        </w:rPr>
        <w:t>Ventajas de la Virtualización</w:t>
      </w:r>
    </w:p>
    <w:p w14:paraId="7A56362A" w14:textId="77777777" w:rsidR="000F1D09" w:rsidRDefault="00C400D8">
      <w:pPr>
        <w:pBdr>
          <w:top w:val="nil"/>
          <w:left w:val="nil"/>
          <w:bottom w:val="nil"/>
          <w:right w:val="nil"/>
          <w:between w:val="nil"/>
        </w:pBdr>
        <w:shd w:val="clear" w:color="auto" w:fill="FFFFFF"/>
        <w:spacing w:after="240"/>
        <w:jc w:val="both"/>
      </w:pPr>
      <w:r>
        <w:rPr>
          <w:sz w:val="24"/>
          <w:szCs w:val="24"/>
        </w:rPr>
        <w:t>Según Migesamicrosoft, l</w:t>
      </w:r>
      <w:r>
        <w:rPr>
          <w:sz w:val="24"/>
          <w:szCs w:val="24"/>
        </w:rPr>
        <w:t xml:space="preserve">a principal ventaja de la virtualización es </w:t>
      </w:r>
      <w:r>
        <w:t>que permite</w:t>
      </w:r>
      <w:r>
        <w:rPr>
          <w:sz w:val="24"/>
          <w:szCs w:val="24"/>
        </w:rPr>
        <w:t xml:space="preserve"> tener varios sistemas operativos dentro de un solo hardware físico con sus respectivos componentes hardware, </w:t>
      </w:r>
      <w:r>
        <w:t>manteniéndose</w:t>
      </w:r>
      <w:r>
        <w:rPr>
          <w:sz w:val="24"/>
          <w:szCs w:val="24"/>
        </w:rPr>
        <w:t xml:space="preserve"> independientes los unos de los otros.</w:t>
      </w:r>
    </w:p>
    <w:p w14:paraId="5868DED2" w14:textId="77777777" w:rsidR="000F1D09" w:rsidRDefault="00C400D8">
      <w:pPr>
        <w:rPr>
          <w:sz w:val="24"/>
          <w:szCs w:val="24"/>
        </w:rPr>
      </w:pPr>
      <w:r>
        <w:rPr>
          <w:sz w:val="24"/>
          <w:szCs w:val="24"/>
        </w:rPr>
        <w:t>Actualmente existen distintos beneficio</w:t>
      </w:r>
      <w:r>
        <w:rPr>
          <w:sz w:val="24"/>
          <w:szCs w:val="24"/>
        </w:rPr>
        <w:t>s en virtualización de servidores para los softwares más conocidos en el mercado. A continuación, se mencionan cinco beneficios importantes de esta tecnología:</w:t>
      </w:r>
    </w:p>
    <w:p w14:paraId="4A38F7FA" w14:textId="77777777" w:rsidR="000F1D09" w:rsidRDefault="00C400D8">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Reduce el costo de mantenimiento de hardware en servidores físicos.</w:t>
      </w:r>
    </w:p>
    <w:p w14:paraId="068E1BEC" w14:textId="77777777" w:rsidR="000F1D09" w:rsidRDefault="00C400D8">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Aumento de eficiencia al uti</w:t>
      </w:r>
      <w:r>
        <w:rPr>
          <w:color w:val="000000"/>
          <w:sz w:val="24"/>
          <w:szCs w:val="24"/>
        </w:rPr>
        <w:t>lizar mayor espacio en su centro de datos, a través de una estrategia solidificada de servidores.</w:t>
      </w:r>
    </w:p>
    <w:p w14:paraId="14D1E801" w14:textId="6CF2B9D2" w:rsidR="000F1D09" w:rsidRDefault="00C400D8">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 xml:space="preserve">Al momento de realizar actualizaciones o mejoras de una aplicación que se encuentra dentro de su servidor virtual, evita impactar en otras por </w:t>
      </w:r>
      <w:r w:rsidR="00213975">
        <w:rPr>
          <w:color w:val="000000"/>
          <w:sz w:val="24"/>
          <w:szCs w:val="24"/>
        </w:rPr>
        <w:t>e</w:t>
      </w:r>
      <w:r>
        <w:rPr>
          <w:color w:val="000000"/>
          <w:sz w:val="24"/>
          <w:szCs w:val="24"/>
        </w:rPr>
        <w:t>stos cambios.</w:t>
      </w:r>
    </w:p>
    <w:p w14:paraId="53BE3BD7" w14:textId="77777777" w:rsidR="000F1D09" w:rsidRDefault="00C400D8">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El ahorro de tiempo gracias a la facilidad de crear las normas de implementación de un nuevo servidor virtual y guardarlas para futuras ocasiones.</w:t>
      </w:r>
    </w:p>
    <w:p w14:paraId="440A79E7" w14:textId="77777777" w:rsidR="000F1D09" w:rsidRDefault="00C400D8">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La facilidad de implementación de diferentes tecnologías en los servidores virtuales que se posean, sin la ne</w:t>
      </w:r>
      <w:r>
        <w:rPr>
          <w:color w:val="000000"/>
          <w:sz w:val="24"/>
          <w:szCs w:val="24"/>
        </w:rPr>
        <w:t>cesidad de aumentar el equipo físico.</w:t>
      </w:r>
    </w:p>
    <w:p w14:paraId="60F361BE" w14:textId="77777777" w:rsidR="000F1D09" w:rsidRDefault="000F1D09">
      <w:pPr>
        <w:pBdr>
          <w:top w:val="nil"/>
          <w:left w:val="nil"/>
          <w:bottom w:val="nil"/>
          <w:right w:val="nil"/>
          <w:between w:val="nil"/>
        </w:pBdr>
        <w:spacing w:after="0" w:line="276" w:lineRule="auto"/>
        <w:ind w:left="720"/>
        <w:rPr>
          <w:color w:val="000000"/>
          <w:sz w:val="24"/>
          <w:szCs w:val="24"/>
        </w:rPr>
      </w:pPr>
    </w:p>
    <w:p w14:paraId="73F99328" w14:textId="77777777" w:rsidR="000F1D09" w:rsidRDefault="00C400D8">
      <w:pPr>
        <w:pBdr>
          <w:top w:val="nil"/>
          <w:left w:val="nil"/>
          <w:bottom w:val="nil"/>
          <w:right w:val="nil"/>
          <w:between w:val="nil"/>
        </w:pBdr>
        <w:spacing w:after="0" w:line="240" w:lineRule="auto"/>
        <w:rPr>
          <w:color w:val="000000"/>
          <w:sz w:val="20"/>
          <w:szCs w:val="20"/>
        </w:rPr>
      </w:pPr>
      <w:r>
        <w:rPr>
          <w:color w:val="000000"/>
          <w:sz w:val="20"/>
          <w:szCs w:val="20"/>
        </w:rPr>
        <w:t xml:space="preserve">Fuente: </w:t>
      </w:r>
      <w:hyperlink r:id="rId12">
        <w:r>
          <w:rPr>
            <w:color w:val="0563C1"/>
            <w:sz w:val="20"/>
            <w:szCs w:val="20"/>
            <w:u w:val="single"/>
          </w:rPr>
          <w:t>https://www.migesamicrosoft.com/virtualizacion-y-sus-5-ventajas-principales/</w:t>
        </w:r>
      </w:hyperlink>
    </w:p>
    <w:p w14:paraId="488F5D44" w14:textId="77777777" w:rsidR="000F1D09" w:rsidRDefault="000F1D09">
      <w:pPr>
        <w:pBdr>
          <w:top w:val="nil"/>
          <w:left w:val="nil"/>
          <w:bottom w:val="nil"/>
          <w:right w:val="nil"/>
          <w:between w:val="nil"/>
        </w:pBdr>
        <w:spacing w:after="0" w:line="240" w:lineRule="auto"/>
        <w:rPr>
          <w:color w:val="000000"/>
          <w:sz w:val="20"/>
          <w:szCs w:val="20"/>
        </w:rPr>
      </w:pPr>
    </w:p>
    <w:p w14:paraId="3EF9DDBC" w14:textId="77777777" w:rsidR="000F1D09" w:rsidRDefault="000F1D09">
      <w:pPr>
        <w:pBdr>
          <w:top w:val="nil"/>
          <w:left w:val="nil"/>
          <w:bottom w:val="nil"/>
          <w:right w:val="nil"/>
          <w:between w:val="nil"/>
        </w:pBdr>
        <w:spacing w:after="0" w:line="240" w:lineRule="auto"/>
        <w:rPr>
          <w:color w:val="000000"/>
          <w:sz w:val="20"/>
          <w:szCs w:val="20"/>
        </w:rPr>
      </w:pPr>
    </w:p>
    <w:p w14:paraId="12BC3B95" w14:textId="77777777" w:rsidR="000F1D09" w:rsidRDefault="000F1D09">
      <w:pPr>
        <w:pBdr>
          <w:top w:val="nil"/>
          <w:left w:val="nil"/>
          <w:bottom w:val="nil"/>
          <w:right w:val="nil"/>
          <w:between w:val="nil"/>
        </w:pBdr>
        <w:spacing w:after="0" w:line="240" w:lineRule="auto"/>
        <w:rPr>
          <w:color w:val="000000"/>
          <w:sz w:val="20"/>
          <w:szCs w:val="20"/>
        </w:rPr>
      </w:pPr>
    </w:p>
    <w:p w14:paraId="5A468524" w14:textId="77777777" w:rsidR="000F1D09" w:rsidRDefault="000F1D09">
      <w:pPr>
        <w:pBdr>
          <w:top w:val="nil"/>
          <w:left w:val="nil"/>
          <w:bottom w:val="nil"/>
          <w:right w:val="nil"/>
          <w:between w:val="nil"/>
        </w:pBdr>
        <w:spacing w:after="0" w:line="240" w:lineRule="auto"/>
        <w:rPr>
          <w:b/>
          <w:color w:val="000000"/>
          <w:sz w:val="20"/>
          <w:szCs w:val="20"/>
        </w:rPr>
      </w:pPr>
    </w:p>
    <w:p w14:paraId="5E6E90E4" w14:textId="77777777" w:rsidR="000F1D09" w:rsidRDefault="00C400D8">
      <w:pPr>
        <w:pStyle w:val="Ttulo2"/>
      </w:pPr>
      <w:r>
        <w:lastRenderedPageBreak/>
        <w:t>DESVENTAJAS DE LA VIRTUALIZACIÓN</w:t>
      </w:r>
    </w:p>
    <w:p w14:paraId="52B95A5C" w14:textId="77777777" w:rsidR="000F1D09" w:rsidRDefault="00C400D8">
      <w:pPr>
        <w:numPr>
          <w:ilvl w:val="0"/>
          <w:numId w:val="6"/>
        </w:numPr>
        <w:pBdr>
          <w:top w:val="nil"/>
          <w:left w:val="nil"/>
          <w:bottom w:val="nil"/>
          <w:right w:val="nil"/>
          <w:between w:val="nil"/>
        </w:pBdr>
        <w:shd w:val="clear" w:color="auto" w:fill="FFFFFF"/>
        <w:spacing w:after="240" w:line="240" w:lineRule="auto"/>
        <w:jc w:val="both"/>
        <w:rPr>
          <w:sz w:val="24"/>
          <w:szCs w:val="24"/>
        </w:rPr>
      </w:pPr>
      <w:r>
        <w:rPr>
          <w:sz w:val="24"/>
          <w:szCs w:val="24"/>
        </w:rPr>
        <w:t xml:space="preserve">El sistema principal que levantará las máquinas virtuales, debe disponer de una mayor cantidad de recursos. A mayor número de sistemas </w:t>
      </w:r>
      <w:r>
        <w:rPr>
          <w:sz w:val="24"/>
          <w:szCs w:val="24"/>
        </w:rPr>
        <w:t>que se deseen</w:t>
      </w:r>
      <w:r>
        <w:rPr>
          <w:sz w:val="24"/>
          <w:szCs w:val="24"/>
        </w:rPr>
        <w:t xml:space="preserve"> tener virtualizados, aumentará la necesidad de recursos disponibles.</w:t>
      </w:r>
    </w:p>
    <w:p w14:paraId="2BCC6BF7" w14:textId="77777777" w:rsidR="000F1D09" w:rsidRDefault="00C400D8">
      <w:pPr>
        <w:numPr>
          <w:ilvl w:val="0"/>
          <w:numId w:val="6"/>
        </w:numPr>
        <w:pBdr>
          <w:top w:val="nil"/>
          <w:left w:val="nil"/>
          <w:bottom w:val="nil"/>
          <w:right w:val="nil"/>
          <w:between w:val="nil"/>
        </w:pBdr>
        <w:shd w:val="clear" w:color="auto" w:fill="FFFFFF"/>
        <w:spacing w:after="0" w:line="240" w:lineRule="auto"/>
        <w:jc w:val="both"/>
        <w:rPr>
          <w:sz w:val="24"/>
          <w:szCs w:val="24"/>
        </w:rPr>
      </w:pPr>
      <w:r>
        <w:rPr>
          <w:sz w:val="24"/>
          <w:szCs w:val="24"/>
        </w:rPr>
        <w:t>Quizás l</w:t>
      </w:r>
      <w:r>
        <w:rPr>
          <w:sz w:val="24"/>
          <w:szCs w:val="24"/>
        </w:rPr>
        <w:t>a desventaja</w:t>
      </w:r>
      <w:r>
        <w:rPr>
          <w:sz w:val="24"/>
          <w:szCs w:val="24"/>
        </w:rPr>
        <w:t xml:space="preserve"> más importante </w:t>
      </w:r>
      <w:r>
        <w:rPr>
          <w:sz w:val="24"/>
          <w:szCs w:val="24"/>
        </w:rPr>
        <w:t xml:space="preserve">tiene relación con </w:t>
      </w:r>
      <w:r>
        <w:rPr>
          <w:sz w:val="24"/>
          <w:szCs w:val="24"/>
        </w:rPr>
        <w:t xml:space="preserve">el concepto de punto único de fallo. </w:t>
      </w:r>
      <w:r>
        <w:rPr>
          <w:sz w:val="24"/>
          <w:szCs w:val="24"/>
        </w:rPr>
        <w:t>Para el caso de un</w:t>
      </w:r>
      <w:r>
        <w:rPr>
          <w:sz w:val="24"/>
          <w:szCs w:val="24"/>
        </w:rPr>
        <w:t xml:space="preserve"> servidor web de una organización, un hacker sólo necesitaría realizar un ataque de denegación de servicio en la máquina para desactivar varios servidores. Que se caiga el servidor de una organización, es devastador en </w:t>
      </w:r>
      <w:r>
        <w:rPr>
          <w:sz w:val="24"/>
          <w:szCs w:val="24"/>
        </w:rPr>
        <w:t>sí mismo</w:t>
      </w:r>
      <w:r>
        <w:rPr>
          <w:sz w:val="24"/>
          <w:szCs w:val="24"/>
        </w:rPr>
        <w:t>, pero que se caigan varios p</w:t>
      </w:r>
      <w:r>
        <w:rPr>
          <w:sz w:val="24"/>
          <w:szCs w:val="24"/>
        </w:rPr>
        <w:t>uede ser catastrófico.</w:t>
      </w:r>
    </w:p>
    <w:p w14:paraId="5C56B5D3" w14:textId="77777777" w:rsidR="000F1D09" w:rsidRDefault="000F1D09">
      <w:pPr>
        <w:pBdr>
          <w:top w:val="nil"/>
          <w:left w:val="nil"/>
          <w:bottom w:val="nil"/>
          <w:right w:val="nil"/>
          <w:between w:val="nil"/>
        </w:pBdr>
        <w:shd w:val="clear" w:color="auto" w:fill="FFFFFF"/>
        <w:spacing w:after="0" w:line="240" w:lineRule="auto"/>
        <w:ind w:left="720"/>
        <w:jc w:val="both"/>
        <w:rPr>
          <w:sz w:val="24"/>
          <w:szCs w:val="24"/>
        </w:rPr>
      </w:pPr>
    </w:p>
    <w:p w14:paraId="058A4A5B" w14:textId="77777777" w:rsidR="000F1D09" w:rsidRDefault="000F1D09">
      <w:pPr>
        <w:pBdr>
          <w:top w:val="nil"/>
          <w:left w:val="nil"/>
          <w:bottom w:val="nil"/>
          <w:right w:val="nil"/>
          <w:between w:val="nil"/>
        </w:pBdr>
        <w:shd w:val="clear" w:color="auto" w:fill="FFFFFF"/>
        <w:spacing w:after="0" w:line="240" w:lineRule="auto"/>
        <w:ind w:left="720"/>
        <w:jc w:val="both"/>
        <w:rPr>
          <w:sz w:val="24"/>
          <w:szCs w:val="24"/>
        </w:rPr>
      </w:pPr>
    </w:p>
    <w:p w14:paraId="25532B59" w14:textId="77777777" w:rsidR="000F1D09" w:rsidRDefault="00C400D8">
      <w:pPr>
        <w:pStyle w:val="Ttulo2"/>
      </w:pPr>
      <w:r>
        <w:t>INSTALACIÓN DE VIRTUALBOX</w:t>
      </w:r>
    </w:p>
    <w:p w14:paraId="02B2C835" w14:textId="77777777" w:rsidR="000F1D09" w:rsidRDefault="000F1D09"/>
    <w:p w14:paraId="1FB748B0" w14:textId="77777777" w:rsidR="000F1D09" w:rsidRDefault="00C400D8">
      <w:pPr>
        <w:rPr>
          <w:b/>
          <w:sz w:val="24"/>
          <w:szCs w:val="24"/>
        </w:rPr>
      </w:pPr>
      <w:r>
        <w:rPr>
          <w:sz w:val="24"/>
          <w:szCs w:val="24"/>
        </w:rPr>
        <w:t xml:space="preserve">VirtualBox es una aplicación que sirve para hacer máquinas virtuales con instalaciones de sistemas operativos. Esto quiere decir que, si tienes un ordenador con Windows, GNU/Linux o incluso macOS, puedes </w:t>
      </w:r>
      <w:r>
        <w:rPr>
          <w:sz w:val="24"/>
          <w:szCs w:val="24"/>
        </w:rPr>
        <w:t>crear una máquina virtual con cualquier otro sistema operativo para utilizarlo dentro del que estés usando.</w:t>
      </w:r>
    </w:p>
    <w:p w14:paraId="556C3A97" w14:textId="77777777" w:rsidR="000F1D09" w:rsidRDefault="00C400D8">
      <w:pPr>
        <w:rPr>
          <w:b/>
          <w:color w:val="CD25B0"/>
          <w:sz w:val="28"/>
          <w:szCs w:val="28"/>
        </w:rPr>
      </w:pPr>
      <w:r>
        <w:rPr>
          <w:b/>
          <w:color w:val="CD25B0"/>
          <w:sz w:val="28"/>
          <w:szCs w:val="28"/>
        </w:rPr>
        <w:t>Importante</w:t>
      </w:r>
    </w:p>
    <w:p w14:paraId="34109B9B" w14:textId="77777777" w:rsidR="000F1D09" w:rsidRDefault="00C400D8">
      <w:pPr>
        <w:numPr>
          <w:ilvl w:val="0"/>
          <w:numId w:val="8"/>
        </w:numPr>
        <w:shd w:val="clear" w:color="auto" w:fill="FFFFFF"/>
        <w:spacing w:before="280" w:after="0" w:line="240" w:lineRule="auto"/>
        <w:jc w:val="both"/>
        <w:rPr>
          <w:sz w:val="24"/>
          <w:szCs w:val="24"/>
        </w:rPr>
      </w:pPr>
      <w:r>
        <w:rPr>
          <w:sz w:val="24"/>
          <w:szCs w:val="24"/>
        </w:rPr>
        <w:t>Saber qué instalador se debe elegir dependiendo de nuestro sistema.</w:t>
      </w:r>
    </w:p>
    <w:p w14:paraId="7C2E6099" w14:textId="77777777" w:rsidR="000F1D09" w:rsidRDefault="00C400D8">
      <w:pPr>
        <w:numPr>
          <w:ilvl w:val="0"/>
          <w:numId w:val="8"/>
        </w:numPr>
        <w:shd w:val="clear" w:color="auto" w:fill="FFFFFF"/>
        <w:spacing w:before="60" w:after="280" w:line="240" w:lineRule="auto"/>
        <w:jc w:val="both"/>
        <w:rPr>
          <w:sz w:val="24"/>
          <w:szCs w:val="24"/>
        </w:rPr>
      </w:pPr>
      <w:r>
        <w:rPr>
          <w:sz w:val="24"/>
          <w:szCs w:val="24"/>
        </w:rPr>
        <w:t>Ventajas de los repositorios de software basados en GNU/Linux.</w:t>
      </w:r>
    </w:p>
    <w:p w14:paraId="1A3CBEE0" w14:textId="77777777" w:rsidR="000F1D09" w:rsidRDefault="00C400D8">
      <w:pPr>
        <w:pBdr>
          <w:top w:val="nil"/>
          <w:left w:val="nil"/>
          <w:bottom w:val="nil"/>
          <w:right w:val="nil"/>
          <w:between w:val="nil"/>
        </w:pBdr>
        <w:shd w:val="clear" w:color="auto" w:fill="FFFFFF"/>
        <w:spacing w:after="240"/>
        <w:jc w:val="both"/>
        <w:rPr>
          <w:sz w:val="24"/>
          <w:szCs w:val="24"/>
        </w:rPr>
      </w:pPr>
      <w:r>
        <w:rPr>
          <w:sz w:val="24"/>
          <w:szCs w:val="24"/>
        </w:rPr>
        <w:t>Vamos a describir los métodos de instalación del Sistema de Virtualización VirtualBox.</w:t>
      </w:r>
    </w:p>
    <w:p w14:paraId="2773636E"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2345925A" wp14:editId="3F0C5346">
            <wp:extent cx="5612130" cy="1614805"/>
            <wp:effectExtent l="0" t="0" r="0" b="0"/>
            <wp:docPr id="50" name="image3.png" descr="VirtualBox Logo"/>
            <wp:cNvGraphicFramePr/>
            <a:graphic xmlns:a="http://schemas.openxmlformats.org/drawingml/2006/main">
              <a:graphicData uri="http://schemas.openxmlformats.org/drawingml/2006/picture">
                <pic:pic xmlns:pic="http://schemas.openxmlformats.org/drawingml/2006/picture">
                  <pic:nvPicPr>
                    <pic:cNvPr id="0" name="image3.png" descr="VirtualBox Logo"/>
                    <pic:cNvPicPr preferRelativeResize="0"/>
                  </pic:nvPicPr>
                  <pic:blipFill>
                    <a:blip r:embed="rId13"/>
                    <a:srcRect/>
                    <a:stretch>
                      <a:fillRect/>
                    </a:stretch>
                  </pic:blipFill>
                  <pic:spPr>
                    <a:xfrm>
                      <a:off x="0" y="0"/>
                      <a:ext cx="5612130" cy="1614805"/>
                    </a:xfrm>
                    <a:prstGeom prst="rect">
                      <a:avLst/>
                    </a:prstGeom>
                    <a:ln/>
                  </pic:spPr>
                </pic:pic>
              </a:graphicData>
            </a:graphic>
          </wp:inline>
        </w:drawing>
      </w:r>
      <w:r>
        <w:rPr>
          <w:color w:val="24292E"/>
          <w:sz w:val="24"/>
          <w:szCs w:val="24"/>
        </w:rPr>
        <w:t> </w:t>
      </w:r>
    </w:p>
    <w:p w14:paraId="10BA3474" w14:textId="77777777" w:rsidR="000F1D09" w:rsidRDefault="00C400D8">
      <w:pPr>
        <w:pStyle w:val="Ttulo2"/>
      </w:pPr>
      <w:r>
        <w:lastRenderedPageBreak/>
        <w:t>EN WINDOWS</w:t>
      </w:r>
    </w:p>
    <w:p w14:paraId="527AF02D"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Para la instalación de VirtualBox, se debe </w:t>
      </w:r>
      <w:r>
        <w:rPr>
          <w:color w:val="24292E"/>
          <w:sz w:val="24"/>
          <w:szCs w:val="24"/>
        </w:rPr>
        <w:t>ir</w:t>
      </w:r>
      <w:r>
        <w:rPr>
          <w:color w:val="24292E"/>
          <w:sz w:val="24"/>
          <w:szCs w:val="24"/>
        </w:rPr>
        <w:t xml:space="preserve"> a la página del proyecto: </w:t>
      </w:r>
      <w:hyperlink r:id="rId14">
        <w:r>
          <w:rPr>
            <w:b/>
            <w:color w:val="CD25B0"/>
            <w:sz w:val="24"/>
            <w:szCs w:val="24"/>
            <w:u w:val="single"/>
          </w:rPr>
          <w:t>Virtualbox</w:t>
        </w:r>
      </w:hyperlink>
      <w:r>
        <w:rPr>
          <w:b/>
          <w:color w:val="CD25B0"/>
          <w:sz w:val="24"/>
          <w:szCs w:val="24"/>
        </w:rPr>
        <w:t> </w:t>
      </w:r>
      <w:r>
        <w:rPr>
          <w:color w:val="24292E"/>
          <w:sz w:val="24"/>
          <w:szCs w:val="24"/>
        </w:rPr>
        <w:t xml:space="preserve">y seleccionar el instalador correcto para </w:t>
      </w:r>
      <w:r>
        <w:rPr>
          <w:color w:val="24292E"/>
          <w:sz w:val="24"/>
          <w:szCs w:val="24"/>
        </w:rPr>
        <w:t>tu</w:t>
      </w:r>
      <w:r>
        <w:rPr>
          <w:color w:val="24292E"/>
          <w:sz w:val="24"/>
          <w:szCs w:val="24"/>
        </w:rPr>
        <w:t xml:space="preserve"> sistema (</w:t>
      </w:r>
      <w:r>
        <w:rPr>
          <w:i/>
          <w:color w:val="24292E"/>
          <w:sz w:val="24"/>
          <w:szCs w:val="24"/>
        </w:rPr>
        <w:t>x86</w:t>
      </w:r>
      <w:r>
        <w:rPr>
          <w:color w:val="24292E"/>
          <w:sz w:val="24"/>
          <w:szCs w:val="24"/>
        </w:rPr>
        <w:t>/</w:t>
      </w:r>
      <w:r>
        <w:rPr>
          <w:i/>
          <w:color w:val="24292E"/>
          <w:sz w:val="24"/>
          <w:szCs w:val="24"/>
        </w:rPr>
        <w:t>amd64</w:t>
      </w:r>
      <w:r>
        <w:rPr>
          <w:color w:val="24292E"/>
          <w:sz w:val="24"/>
          <w:szCs w:val="24"/>
        </w:rPr>
        <w:t>).</w:t>
      </w:r>
    </w:p>
    <w:p w14:paraId="515CC45D"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56E37055" wp14:editId="6E5946CA">
            <wp:extent cx="5612130" cy="3554730"/>
            <wp:effectExtent l="0" t="0" r="0" b="0"/>
            <wp:docPr id="53" name="image11.png" descr="Sección de descargas"/>
            <wp:cNvGraphicFramePr/>
            <a:graphic xmlns:a="http://schemas.openxmlformats.org/drawingml/2006/main">
              <a:graphicData uri="http://schemas.openxmlformats.org/drawingml/2006/picture">
                <pic:pic xmlns:pic="http://schemas.openxmlformats.org/drawingml/2006/picture">
                  <pic:nvPicPr>
                    <pic:cNvPr id="0" name="image11.png" descr="Sección de descargas"/>
                    <pic:cNvPicPr preferRelativeResize="0"/>
                  </pic:nvPicPr>
                  <pic:blipFill>
                    <a:blip r:embed="rId15"/>
                    <a:srcRect/>
                    <a:stretch>
                      <a:fillRect/>
                    </a:stretch>
                  </pic:blipFill>
                  <pic:spPr>
                    <a:xfrm>
                      <a:off x="0" y="0"/>
                      <a:ext cx="5612130" cy="3554730"/>
                    </a:xfrm>
                    <a:prstGeom prst="rect">
                      <a:avLst/>
                    </a:prstGeom>
                    <a:ln/>
                  </pic:spPr>
                </pic:pic>
              </a:graphicData>
            </a:graphic>
          </wp:inline>
        </w:drawing>
      </w:r>
      <w:r>
        <w:rPr>
          <w:color w:val="24292E"/>
          <w:sz w:val="24"/>
          <w:szCs w:val="24"/>
        </w:rPr>
        <w:t> </w:t>
      </w:r>
    </w:p>
    <w:p w14:paraId="6EE611B4"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71FDB262" wp14:editId="2CB1554F">
            <wp:extent cx="5524500" cy="2529840"/>
            <wp:effectExtent l="0" t="0" r="0" b="0"/>
            <wp:docPr id="52" name="image7.png" descr="Descarga de Virtualbox"/>
            <wp:cNvGraphicFramePr/>
            <a:graphic xmlns:a="http://schemas.openxmlformats.org/drawingml/2006/main">
              <a:graphicData uri="http://schemas.openxmlformats.org/drawingml/2006/picture">
                <pic:pic xmlns:pic="http://schemas.openxmlformats.org/drawingml/2006/picture">
                  <pic:nvPicPr>
                    <pic:cNvPr id="0" name="image7.png" descr="Descarga de Virtualbox"/>
                    <pic:cNvPicPr preferRelativeResize="0"/>
                  </pic:nvPicPr>
                  <pic:blipFill>
                    <a:blip r:embed="rId16"/>
                    <a:srcRect/>
                    <a:stretch>
                      <a:fillRect/>
                    </a:stretch>
                  </pic:blipFill>
                  <pic:spPr>
                    <a:xfrm>
                      <a:off x="0" y="0"/>
                      <a:ext cx="5524500" cy="2529840"/>
                    </a:xfrm>
                    <a:prstGeom prst="rect">
                      <a:avLst/>
                    </a:prstGeom>
                    <a:ln/>
                  </pic:spPr>
                </pic:pic>
              </a:graphicData>
            </a:graphic>
          </wp:inline>
        </w:drawing>
      </w:r>
      <w:r>
        <w:rPr>
          <w:color w:val="24292E"/>
          <w:sz w:val="24"/>
          <w:szCs w:val="24"/>
        </w:rPr>
        <w:t> </w:t>
      </w:r>
    </w:p>
    <w:p w14:paraId="0B421224" w14:textId="77777777" w:rsidR="000F1D09" w:rsidRDefault="00C400D8">
      <w:pPr>
        <w:pBdr>
          <w:top w:val="nil"/>
          <w:left w:val="nil"/>
          <w:bottom w:val="nil"/>
          <w:right w:val="nil"/>
          <w:between w:val="nil"/>
        </w:pBdr>
        <w:shd w:val="clear" w:color="auto" w:fill="FFFFFF"/>
        <w:spacing w:after="240"/>
        <w:jc w:val="both"/>
        <w:rPr>
          <w:color w:val="24292E"/>
        </w:rPr>
      </w:pPr>
      <w:r>
        <w:rPr>
          <w:color w:val="24292E"/>
          <w:sz w:val="24"/>
          <w:szCs w:val="24"/>
        </w:rPr>
        <w:t xml:space="preserve">Una vez descargado, si </w:t>
      </w:r>
      <w:r>
        <w:rPr>
          <w:color w:val="24292E"/>
        </w:rPr>
        <w:t>se</w:t>
      </w:r>
      <w:r>
        <w:rPr>
          <w:color w:val="24292E"/>
          <w:sz w:val="24"/>
          <w:szCs w:val="24"/>
        </w:rPr>
        <w:t xml:space="preserve"> ejecuta se abrirá un asistente que guiará </w:t>
      </w:r>
      <w:r>
        <w:rPr>
          <w:color w:val="24292E"/>
        </w:rPr>
        <w:t>el</w:t>
      </w:r>
      <w:r>
        <w:rPr>
          <w:color w:val="24292E"/>
          <w:sz w:val="24"/>
          <w:szCs w:val="24"/>
        </w:rPr>
        <w:t xml:space="preserve"> proceso de instalación.</w:t>
      </w:r>
    </w:p>
    <w:p w14:paraId="00BEAA5A" w14:textId="77777777" w:rsidR="000F1D09" w:rsidRDefault="00C400D8">
      <w:pPr>
        <w:pStyle w:val="Ttulo2"/>
      </w:pPr>
      <w:r>
        <w:lastRenderedPageBreak/>
        <w:t>EN GNU/LINUX</w:t>
      </w:r>
    </w:p>
    <w:p w14:paraId="2D99E5CF" w14:textId="77777777" w:rsidR="000F1D09" w:rsidRDefault="00C400D8">
      <w:pPr>
        <w:rPr>
          <w:b/>
          <w:color w:val="808080"/>
          <w:sz w:val="28"/>
          <w:szCs w:val="28"/>
        </w:rPr>
      </w:pPr>
      <w:r>
        <w:rPr>
          <w:b/>
          <w:color w:val="808080"/>
          <w:sz w:val="28"/>
          <w:szCs w:val="28"/>
        </w:rPr>
        <w:t>Modo Windows</w:t>
      </w:r>
    </w:p>
    <w:p w14:paraId="04120900"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En GNU/LinuX se puede instalar VirtualBox de varias maneras</w:t>
      </w:r>
      <w:r>
        <w:rPr>
          <w:color w:val="24292E"/>
          <w:sz w:val="24"/>
          <w:szCs w:val="24"/>
        </w:rPr>
        <w:t>.</w:t>
      </w:r>
      <w:r>
        <w:rPr>
          <w:color w:val="24292E"/>
          <w:sz w:val="24"/>
          <w:szCs w:val="24"/>
        </w:rPr>
        <w:t xml:space="preserve"> </w:t>
      </w:r>
      <w:r>
        <w:rPr>
          <w:color w:val="24292E"/>
          <w:sz w:val="24"/>
          <w:szCs w:val="24"/>
        </w:rPr>
        <w:t>L</w:t>
      </w:r>
      <w:r>
        <w:rPr>
          <w:color w:val="24292E"/>
          <w:sz w:val="24"/>
          <w:szCs w:val="24"/>
        </w:rPr>
        <w:t>a primera</w:t>
      </w:r>
      <w:r>
        <w:rPr>
          <w:color w:val="24292E"/>
          <w:sz w:val="24"/>
          <w:szCs w:val="24"/>
        </w:rPr>
        <w:t xml:space="preserve"> consiste en descargar e</w:t>
      </w:r>
      <w:r>
        <w:rPr>
          <w:color w:val="24292E"/>
          <w:sz w:val="24"/>
          <w:szCs w:val="24"/>
        </w:rPr>
        <w:t>l fichero de instalación (</w:t>
      </w:r>
      <w:r>
        <w:rPr>
          <w:i/>
          <w:color w:val="24292E"/>
          <w:sz w:val="24"/>
          <w:szCs w:val="24"/>
        </w:rPr>
        <w:t>.deb</w:t>
      </w:r>
      <w:r>
        <w:rPr>
          <w:color w:val="24292E"/>
          <w:sz w:val="24"/>
          <w:szCs w:val="24"/>
        </w:rPr>
        <w:t>) y ejecutar la orden:</w:t>
      </w:r>
    </w:p>
    <w:p w14:paraId="42EFF8F7" w14:textId="77777777" w:rsidR="000F1D09" w:rsidRDefault="00C400D8">
      <w:pPr>
        <w:pBdr>
          <w:top w:val="nil"/>
          <w:left w:val="nil"/>
          <w:bottom w:val="nil"/>
          <w:right w:val="nil"/>
          <w:between w:val="nil"/>
        </w:pBdr>
        <w:shd w:val="clear" w:color="auto" w:fill="FFFFFF"/>
        <w:spacing w:after="200"/>
        <w:jc w:val="center"/>
        <w:rPr>
          <w:color w:val="24292E"/>
          <w:sz w:val="24"/>
          <w:szCs w:val="24"/>
        </w:rPr>
      </w:pPr>
      <w:r>
        <w:rPr>
          <w:color w:val="24292E"/>
          <w:sz w:val="24"/>
          <w:szCs w:val="24"/>
        </w:rPr>
        <w:t>dpkg -i ruta_al_fichero.deb</w:t>
      </w:r>
    </w:p>
    <w:p w14:paraId="0B2EE128"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En el caso de </w:t>
      </w:r>
      <w:r>
        <w:rPr>
          <w:color w:val="24292E"/>
          <w:sz w:val="24"/>
          <w:szCs w:val="24"/>
        </w:rPr>
        <w:t>tener</w:t>
      </w:r>
      <w:r>
        <w:rPr>
          <w:color w:val="24292E"/>
          <w:sz w:val="24"/>
          <w:szCs w:val="24"/>
        </w:rPr>
        <w:t xml:space="preserve"> paquetes en conflicto, se deb</w:t>
      </w:r>
      <w:r>
        <w:rPr>
          <w:color w:val="24292E"/>
          <w:sz w:val="24"/>
          <w:szCs w:val="24"/>
        </w:rPr>
        <w:t>en</w:t>
      </w:r>
      <w:r>
        <w:rPr>
          <w:color w:val="24292E"/>
          <w:sz w:val="24"/>
          <w:szCs w:val="24"/>
        </w:rPr>
        <w:t xml:space="preserve"> desinstalar los paquetes que den problemas y luego reintentar la instalación.</w:t>
      </w:r>
    </w:p>
    <w:p w14:paraId="208066FE" w14:textId="77777777" w:rsidR="000F1D09" w:rsidRDefault="00C400D8">
      <w:pPr>
        <w:pStyle w:val="Ttulo3"/>
        <w:shd w:val="clear" w:color="auto" w:fill="FFFFFF"/>
        <w:spacing w:before="360" w:after="240"/>
        <w:jc w:val="both"/>
        <w:rPr>
          <w:rFonts w:ascii="Calibri" w:eastAsia="Calibri" w:hAnsi="Calibri" w:cs="Calibri"/>
          <w:color w:val="24292E"/>
        </w:rPr>
      </w:pPr>
      <w:r>
        <w:rPr>
          <w:rFonts w:ascii="Calibri" w:eastAsia="Calibri" w:hAnsi="Calibri" w:cs="Calibri"/>
          <w:color w:val="24292E"/>
        </w:rPr>
        <w:t>Repositorios (</w:t>
      </w:r>
      <w:r>
        <w:rPr>
          <w:rFonts w:ascii="Calibri" w:eastAsia="Calibri" w:hAnsi="Calibri" w:cs="Calibri"/>
          <w:i/>
          <w:color w:val="24292E"/>
        </w:rPr>
        <w:t>Debian/++</w:t>
      </w:r>
      <w:r>
        <w:rPr>
          <w:rFonts w:ascii="Calibri" w:eastAsia="Calibri" w:hAnsi="Calibri" w:cs="Calibri"/>
          <w:color w:val="24292E"/>
        </w:rPr>
        <w:t>)</w:t>
      </w:r>
    </w:p>
    <w:p w14:paraId="78FBDF3C"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En los sistemas que tienen repositorios soportados por VirtualBox, bastaría con añadir al fichero:</w:t>
      </w:r>
    </w:p>
    <w:p w14:paraId="71AFED24" w14:textId="77777777" w:rsidR="000F1D09" w:rsidRDefault="00C400D8">
      <w:pPr>
        <w:pBdr>
          <w:top w:val="nil"/>
          <w:left w:val="nil"/>
          <w:bottom w:val="nil"/>
          <w:right w:val="nil"/>
          <w:between w:val="nil"/>
        </w:pBdr>
        <w:shd w:val="clear" w:color="auto" w:fill="FFFFFF"/>
        <w:spacing w:after="200"/>
        <w:jc w:val="center"/>
        <w:rPr>
          <w:color w:val="24292E"/>
          <w:sz w:val="24"/>
          <w:szCs w:val="24"/>
        </w:rPr>
      </w:pPr>
      <w:r>
        <w:rPr>
          <w:color w:val="24292E"/>
          <w:sz w:val="24"/>
          <w:szCs w:val="24"/>
        </w:rPr>
        <w:t>/etc/apt/sources.list</w:t>
      </w:r>
    </w:p>
    <w:p w14:paraId="05297119" w14:textId="77777777" w:rsidR="000F1D09" w:rsidRDefault="00C400D8">
      <w:pPr>
        <w:pBdr>
          <w:top w:val="nil"/>
          <w:left w:val="nil"/>
          <w:bottom w:val="nil"/>
          <w:right w:val="nil"/>
          <w:between w:val="nil"/>
        </w:pBdr>
        <w:shd w:val="clear" w:color="auto" w:fill="FFFFFF"/>
        <w:spacing w:after="240"/>
        <w:jc w:val="both"/>
        <w:rPr>
          <w:b/>
          <w:color w:val="CD25B0"/>
          <w:sz w:val="24"/>
          <w:szCs w:val="24"/>
        </w:rPr>
      </w:pPr>
      <w:r>
        <w:rPr>
          <w:b/>
          <w:color w:val="CD25B0"/>
          <w:sz w:val="24"/>
          <w:szCs w:val="24"/>
        </w:rPr>
        <w:t>La línea de VirtualBox:</w:t>
      </w:r>
    </w:p>
    <w:p w14:paraId="21E478AB" w14:textId="77777777" w:rsidR="000F1D09" w:rsidRDefault="00C400D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color w:val="24292E"/>
          <w:sz w:val="24"/>
          <w:szCs w:val="24"/>
        </w:rPr>
      </w:pPr>
      <w:r>
        <w:rPr>
          <w:color w:val="24292E"/>
          <w:sz w:val="24"/>
          <w:szCs w:val="24"/>
        </w:rPr>
        <w:t xml:space="preserve">  deb https://download.virtualbox.org/virtualbox/debian &lt;mydist&gt; contrib</w:t>
      </w:r>
    </w:p>
    <w:p w14:paraId="54F5EE85"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Toca sustituir la palabra de la </w:t>
      </w:r>
      <w:r>
        <w:rPr>
          <w:color w:val="24292E"/>
          <w:sz w:val="24"/>
          <w:szCs w:val="24"/>
        </w:rPr>
        <w:t>línea</w:t>
      </w:r>
      <w:r>
        <w:rPr>
          <w:color w:val="24292E"/>
          <w:sz w:val="24"/>
          <w:szCs w:val="24"/>
        </w:rPr>
        <w:t xml:space="preserve"> anterior por la distribución soportada que se est</w:t>
      </w:r>
      <w:r>
        <w:rPr>
          <w:color w:val="24292E"/>
          <w:sz w:val="24"/>
          <w:szCs w:val="24"/>
        </w:rPr>
        <w:t>é</w:t>
      </w:r>
      <w:r>
        <w:rPr>
          <w:color w:val="24292E"/>
          <w:sz w:val="24"/>
          <w:szCs w:val="24"/>
        </w:rPr>
        <w:t xml:space="preserve"> usando como distro base. Para saber qu</w:t>
      </w:r>
      <w:r>
        <w:rPr>
          <w:color w:val="24292E"/>
          <w:sz w:val="24"/>
          <w:szCs w:val="24"/>
        </w:rPr>
        <w:t>é</w:t>
      </w:r>
      <w:r>
        <w:rPr>
          <w:color w:val="24292E"/>
          <w:sz w:val="24"/>
          <w:szCs w:val="24"/>
        </w:rPr>
        <w:t xml:space="preserve"> distribución de GNU/LinuX se tiene instalada el comand</w:t>
      </w:r>
      <w:r>
        <w:rPr>
          <w:color w:val="24292E"/>
          <w:sz w:val="24"/>
          <w:szCs w:val="24"/>
        </w:rPr>
        <w:t>o es:</w:t>
      </w:r>
    </w:p>
    <w:p w14:paraId="79CC3935" w14:textId="77777777" w:rsidR="000F1D09" w:rsidRDefault="00C400D8">
      <w:pPr>
        <w:pBdr>
          <w:top w:val="nil"/>
          <w:left w:val="nil"/>
          <w:bottom w:val="nil"/>
          <w:right w:val="nil"/>
          <w:between w:val="nil"/>
        </w:pBdr>
        <w:shd w:val="clear" w:color="auto" w:fill="FFFFFF"/>
        <w:jc w:val="center"/>
        <w:rPr>
          <w:color w:val="24292E"/>
          <w:sz w:val="24"/>
          <w:szCs w:val="24"/>
        </w:rPr>
      </w:pPr>
      <w:r>
        <w:rPr>
          <w:color w:val="24292E"/>
          <w:sz w:val="24"/>
          <w:szCs w:val="24"/>
        </w:rPr>
        <w:t>lsb_release -a</w:t>
      </w:r>
    </w:p>
    <w:p w14:paraId="2ABB9EBD"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Las opciones pueden ser:</w:t>
      </w:r>
    </w:p>
    <w:p w14:paraId="7AC5957E" w14:textId="77777777" w:rsidR="000F1D09" w:rsidRDefault="00C400D8">
      <w:pPr>
        <w:pBdr>
          <w:top w:val="nil"/>
          <w:left w:val="nil"/>
          <w:bottom w:val="nil"/>
          <w:right w:val="nil"/>
          <w:between w:val="nil"/>
        </w:pBdr>
        <w:shd w:val="clear" w:color="auto" w:fill="FFFFFF"/>
        <w:spacing w:after="240"/>
        <w:jc w:val="both"/>
        <w:rPr>
          <w:b/>
          <w:color w:val="CD25B0"/>
          <w:sz w:val="24"/>
          <w:szCs w:val="24"/>
        </w:rPr>
      </w:pPr>
      <w:r>
        <w:rPr>
          <w:b/>
          <w:color w:val="CD25B0"/>
          <w:sz w:val="24"/>
          <w:szCs w:val="24"/>
        </w:rPr>
        <w:t>Basadas en Ubuntu:</w:t>
      </w:r>
    </w:p>
    <w:p w14:paraId="09050501" w14:textId="77777777" w:rsidR="000F1D09" w:rsidRDefault="00C400D8">
      <w:pPr>
        <w:numPr>
          <w:ilvl w:val="0"/>
          <w:numId w:val="9"/>
        </w:numPr>
        <w:shd w:val="clear" w:color="auto" w:fill="FFFFFF"/>
        <w:spacing w:before="280" w:after="0" w:line="240" w:lineRule="auto"/>
        <w:jc w:val="both"/>
        <w:rPr>
          <w:color w:val="24292E"/>
          <w:sz w:val="24"/>
          <w:szCs w:val="24"/>
        </w:rPr>
      </w:pPr>
      <w:r>
        <w:rPr>
          <w:color w:val="24292E"/>
          <w:sz w:val="24"/>
          <w:szCs w:val="24"/>
        </w:rPr>
        <w:t>cosmic</w:t>
      </w:r>
    </w:p>
    <w:p w14:paraId="209D9F27" w14:textId="77777777" w:rsidR="000F1D09" w:rsidRDefault="00C400D8">
      <w:pPr>
        <w:numPr>
          <w:ilvl w:val="0"/>
          <w:numId w:val="9"/>
        </w:numPr>
        <w:shd w:val="clear" w:color="auto" w:fill="FFFFFF"/>
        <w:spacing w:before="60" w:after="0" w:line="240" w:lineRule="auto"/>
        <w:jc w:val="both"/>
        <w:rPr>
          <w:color w:val="24292E"/>
          <w:sz w:val="24"/>
          <w:szCs w:val="24"/>
        </w:rPr>
      </w:pPr>
      <w:r>
        <w:rPr>
          <w:color w:val="24292E"/>
          <w:sz w:val="24"/>
          <w:szCs w:val="24"/>
        </w:rPr>
        <w:t>bionic</w:t>
      </w:r>
    </w:p>
    <w:p w14:paraId="59EF5FF3" w14:textId="77777777" w:rsidR="000F1D09" w:rsidRDefault="00C400D8">
      <w:pPr>
        <w:numPr>
          <w:ilvl w:val="0"/>
          <w:numId w:val="9"/>
        </w:numPr>
        <w:shd w:val="clear" w:color="auto" w:fill="FFFFFF"/>
        <w:spacing w:before="60" w:after="0" w:line="240" w:lineRule="auto"/>
        <w:jc w:val="both"/>
        <w:rPr>
          <w:color w:val="24292E"/>
          <w:sz w:val="24"/>
          <w:szCs w:val="24"/>
        </w:rPr>
      </w:pPr>
      <w:r>
        <w:rPr>
          <w:color w:val="24292E"/>
          <w:sz w:val="24"/>
          <w:szCs w:val="24"/>
        </w:rPr>
        <w:t>xenial</w:t>
      </w:r>
    </w:p>
    <w:p w14:paraId="4F40E3BD" w14:textId="77777777" w:rsidR="000F1D09" w:rsidRDefault="00C400D8">
      <w:pPr>
        <w:numPr>
          <w:ilvl w:val="0"/>
          <w:numId w:val="9"/>
        </w:numPr>
        <w:shd w:val="clear" w:color="auto" w:fill="FFFFFF"/>
        <w:spacing w:before="60" w:after="280" w:line="240" w:lineRule="auto"/>
        <w:jc w:val="both"/>
        <w:rPr>
          <w:color w:val="24292E"/>
          <w:sz w:val="24"/>
          <w:szCs w:val="24"/>
        </w:rPr>
      </w:pPr>
      <w:r>
        <w:rPr>
          <w:color w:val="24292E"/>
          <w:sz w:val="24"/>
          <w:szCs w:val="24"/>
        </w:rPr>
        <w:t>trusty</w:t>
      </w:r>
    </w:p>
    <w:p w14:paraId="076DAA2C" w14:textId="77777777" w:rsidR="000F1D09" w:rsidRDefault="000F1D09">
      <w:pPr>
        <w:shd w:val="clear" w:color="auto" w:fill="FFFFFF"/>
        <w:spacing w:before="60" w:after="280" w:line="240" w:lineRule="auto"/>
        <w:ind w:left="720"/>
        <w:jc w:val="both"/>
        <w:rPr>
          <w:color w:val="24292E"/>
          <w:sz w:val="24"/>
          <w:szCs w:val="24"/>
        </w:rPr>
      </w:pPr>
    </w:p>
    <w:p w14:paraId="15260BAA" w14:textId="77777777" w:rsidR="000F1D09" w:rsidRDefault="000F1D09">
      <w:pPr>
        <w:shd w:val="clear" w:color="auto" w:fill="FFFFFF"/>
        <w:spacing w:before="60" w:after="280" w:line="240" w:lineRule="auto"/>
        <w:ind w:left="720"/>
        <w:jc w:val="both"/>
        <w:rPr>
          <w:color w:val="24292E"/>
          <w:sz w:val="24"/>
          <w:szCs w:val="24"/>
        </w:rPr>
      </w:pPr>
    </w:p>
    <w:p w14:paraId="6F9A3CA4" w14:textId="77777777" w:rsidR="000F1D09" w:rsidRDefault="000F1D09">
      <w:pPr>
        <w:shd w:val="clear" w:color="auto" w:fill="FFFFFF"/>
        <w:spacing w:before="60" w:after="280" w:line="240" w:lineRule="auto"/>
        <w:ind w:left="720"/>
        <w:jc w:val="both"/>
        <w:rPr>
          <w:color w:val="24292E"/>
          <w:sz w:val="24"/>
          <w:szCs w:val="24"/>
        </w:rPr>
      </w:pPr>
    </w:p>
    <w:p w14:paraId="0B154F26" w14:textId="77777777" w:rsidR="000F1D09" w:rsidRDefault="00C400D8">
      <w:pPr>
        <w:pBdr>
          <w:top w:val="nil"/>
          <w:left w:val="nil"/>
          <w:bottom w:val="nil"/>
          <w:right w:val="nil"/>
          <w:between w:val="nil"/>
        </w:pBdr>
        <w:shd w:val="clear" w:color="auto" w:fill="FFFFFF"/>
        <w:spacing w:after="240"/>
        <w:jc w:val="both"/>
        <w:rPr>
          <w:b/>
          <w:color w:val="CD25B0"/>
          <w:sz w:val="24"/>
          <w:szCs w:val="24"/>
        </w:rPr>
      </w:pPr>
      <w:r>
        <w:rPr>
          <w:b/>
          <w:color w:val="CD25B0"/>
          <w:sz w:val="24"/>
          <w:szCs w:val="24"/>
        </w:rPr>
        <w:lastRenderedPageBreak/>
        <w:t>Basadas en Debian:</w:t>
      </w:r>
    </w:p>
    <w:p w14:paraId="4B8A2A1D" w14:textId="77777777" w:rsidR="000F1D09" w:rsidRDefault="00C400D8">
      <w:pPr>
        <w:numPr>
          <w:ilvl w:val="0"/>
          <w:numId w:val="10"/>
        </w:numPr>
        <w:shd w:val="clear" w:color="auto" w:fill="FFFFFF"/>
        <w:spacing w:before="280" w:after="0" w:line="240" w:lineRule="auto"/>
        <w:jc w:val="both"/>
        <w:rPr>
          <w:color w:val="24292E"/>
          <w:sz w:val="24"/>
          <w:szCs w:val="24"/>
        </w:rPr>
      </w:pPr>
      <w:r>
        <w:rPr>
          <w:color w:val="24292E"/>
          <w:sz w:val="24"/>
          <w:szCs w:val="24"/>
        </w:rPr>
        <w:t>stretch</w:t>
      </w:r>
    </w:p>
    <w:p w14:paraId="0E7E750D" w14:textId="77777777" w:rsidR="000F1D09" w:rsidRDefault="00C400D8">
      <w:pPr>
        <w:numPr>
          <w:ilvl w:val="0"/>
          <w:numId w:val="10"/>
        </w:numPr>
        <w:shd w:val="clear" w:color="auto" w:fill="FFFFFF"/>
        <w:spacing w:before="60" w:after="280" w:line="240" w:lineRule="auto"/>
        <w:jc w:val="both"/>
        <w:rPr>
          <w:color w:val="24292E"/>
          <w:sz w:val="24"/>
          <w:szCs w:val="24"/>
        </w:rPr>
      </w:pPr>
      <w:r>
        <w:rPr>
          <w:color w:val="24292E"/>
          <w:sz w:val="24"/>
          <w:szCs w:val="24"/>
        </w:rPr>
        <w:t>jessie</w:t>
      </w:r>
    </w:p>
    <w:p w14:paraId="245D3763"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A continuación, se debe añadir a la lista de repositorios </w:t>
      </w:r>
      <w:r>
        <w:rPr>
          <w:i/>
          <w:color w:val="24292E"/>
          <w:sz w:val="24"/>
          <w:szCs w:val="24"/>
        </w:rPr>
        <w:t>confiables</w:t>
      </w:r>
      <w:r>
        <w:rPr>
          <w:color w:val="24292E"/>
          <w:sz w:val="24"/>
          <w:szCs w:val="24"/>
        </w:rPr>
        <w:t> el</w:t>
      </w:r>
      <w:r>
        <w:rPr>
          <w:color w:val="24292E"/>
          <w:sz w:val="24"/>
          <w:szCs w:val="24"/>
        </w:rPr>
        <w:t xml:space="preserve"> </w:t>
      </w:r>
      <w:r>
        <w:rPr>
          <w:color w:val="24292E"/>
          <w:sz w:val="24"/>
          <w:szCs w:val="24"/>
        </w:rPr>
        <w:t>repositorio de </w:t>
      </w:r>
      <w:r>
        <w:rPr>
          <w:b/>
          <w:color w:val="CD25B0"/>
          <w:sz w:val="24"/>
          <w:szCs w:val="24"/>
        </w:rPr>
        <w:t>Virtualbox</w:t>
      </w:r>
      <w:r>
        <w:rPr>
          <w:color w:val="24292E"/>
          <w:sz w:val="24"/>
          <w:szCs w:val="24"/>
        </w:rPr>
        <w:t>:</w:t>
      </w:r>
    </w:p>
    <w:p w14:paraId="27228544" w14:textId="77777777" w:rsidR="000F1D09" w:rsidRDefault="00C400D8">
      <w:pPr>
        <w:pBdr>
          <w:top w:val="nil"/>
          <w:left w:val="nil"/>
          <w:bottom w:val="nil"/>
          <w:right w:val="nil"/>
          <w:between w:val="nil"/>
        </w:pBdr>
        <w:shd w:val="clear" w:color="auto" w:fill="FFFFFF"/>
        <w:spacing w:after="200"/>
        <w:jc w:val="center"/>
        <w:rPr>
          <w:color w:val="24292E"/>
          <w:sz w:val="24"/>
          <w:szCs w:val="24"/>
        </w:rPr>
      </w:pPr>
      <w:r>
        <w:rPr>
          <w:color w:val="24292E"/>
          <w:sz w:val="24"/>
          <w:szCs w:val="24"/>
        </w:rPr>
        <w:t>wget -q https://www.virtualbox.org/download/oracle_vbox.asc -O- | sudo apt-key add -</w:t>
      </w:r>
    </w:p>
    <w:p w14:paraId="725F534C"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Una vez realizados estos pasos:</w:t>
      </w:r>
    </w:p>
    <w:p w14:paraId="4E0B8365" w14:textId="77777777" w:rsidR="000F1D09" w:rsidRDefault="00C400D8">
      <w:pPr>
        <w:pBdr>
          <w:top w:val="nil"/>
          <w:left w:val="nil"/>
          <w:bottom w:val="nil"/>
          <w:right w:val="nil"/>
          <w:between w:val="nil"/>
        </w:pBdr>
        <w:shd w:val="clear" w:color="auto" w:fill="FFFFFF"/>
        <w:jc w:val="center"/>
        <w:rPr>
          <w:color w:val="24292E"/>
          <w:sz w:val="24"/>
          <w:szCs w:val="24"/>
        </w:rPr>
      </w:pPr>
      <w:r>
        <w:rPr>
          <w:color w:val="24292E"/>
          <w:sz w:val="24"/>
          <w:szCs w:val="24"/>
        </w:rPr>
        <w:t>sudo apt update sudo apt install virtualbox-5.2</w:t>
      </w:r>
    </w:p>
    <w:p w14:paraId="2ABC8C0A" w14:textId="77777777" w:rsidR="000F1D09" w:rsidRDefault="00C400D8">
      <w:pPr>
        <w:pStyle w:val="Ttulo2"/>
        <w:rPr>
          <w:sz w:val="32"/>
          <w:szCs w:val="32"/>
        </w:rPr>
      </w:pPr>
      <w:r>
        <w:t>CONFIGURACIÓN DE LA RED</w:t>
      </w:r>
      <w:r>
        <w:rPr>
          <w:sz w:val="32"/>
          <w:szCs w:val="32"/>
        </w:rPr>
        <w:t xml:space="preserve"> </w:t>
      </w:r>
      <w:r>
        <w:t>EN LOS ENTORNOS VIRTUALES</w:t>
      </w:r>
    </w:p>
    <w:p w14:paraId="1E552703"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En los sistemas de virtualización, sean cuales sean, uno de los recursos más importantes </w:t>
      </w:r>
      <w:r>
        <w:rPr>
          <w:color w:val="24292E"/>
          <w:sz w:val="24"/>
          <w:szCs w:val="24"/>
        </w:rPr>
        <w:t>a</w:t>
      </w:r>
      <w:r>
        <w:rPr>
          <w:color w:val="24292E"/>
          <w:sz w:val="24"/>
          <w:szCs w:val="24"/>
        </w:rPr>
        <w:t xml:space="preserve"> administrar es la red. En los sistemas de información, los servidores y los recursos compartidos entre las máquinas se comunican a través de la red en la mayoría de </w:t>
      </w:r>
      <w:r>
        <w:rPr>
          <w:color w:val="24292E"/>
          <w:sz w:val="24"/>
          <w:szCs w:val="24"/>
        </w:rPr>
        <w:t xml:space="preserve">los casos. Para una correcta configuración de los </w:t>
      </w:r>
      <w:r>
        <w:rPr>
          <w:color w:val="24292E"/>
          <w:sz w:val="24"/>
          <w:szCs w:val="24"/>
        </w:rPr>
        <w:t>s</w:t>
      </w:r>
      <w:r>
        <w:rPr>
          <w:color w:val="24292E"/>
          <w:sz w:val="24"/>
          <w:szCs w:val="24"/>
        </w:rPr>
        <w:t xml:space="preserve">istemas </w:t>
      </w:r>
      <w:r>
        <w:rPr>
          <w:color w:val="24292E"/>
          <w:sz w:val="24"/>
          <w:szCs w:val="24"/>
        </w:rPr>
        <w:t>o</w:t>
      </w:r>
      <w:r>
        <w:rPr>
          <w:color w:val="24292E"/>
          <w:sz w:val="24"/>
          <w:szCs w:val="24"/>
        </w:rPr>
        <w:t>perativos, es necesario contar con l</w:t>
      </w:r>
      <w:r>
        <w:rPr>
          <w:color w:val="24292E"/>
          <w:sz w:val="24"/>
          <w:szCs w:val="24"/>
        </w:rPr>
        <w:t>as</w:t>
      </w:r>
      <w:r>
        <w:rPr>
          <w:color w:val="24292E"/>
          <w:sz w:val="24"/>
          <w:szCs w:val="24"/>
        </w:rPr>
        <w:t xml:space="preserve"> destrezas y conocimientos que </w:t>
      </w:r>
      <w:r>
        <w:rPr>
          <w:color w:val="24292E"/>
          <w:sz w:val="24"/>
          <w:szCs w:val="24"/>
        </w:rPr>
        <w:t>permitirán</w:t>
      </w:r>
      <w:r>
        <w:rPr>
          <w:color w:val="24292E"/>
          <w:sz w:val="24"/>
          <w:szCs w:val="24"/>
        </w:rPr>
        <w:t xml:space="preserve"> ajustar la configuración de la red de </w:t>
      </w:r>
      <w:r>
        <w:rPr>
          <w:color w:val="24292E"/>
          <w:sz w:val="24"/>
          <w:szCs w:val="24"/>
        </w:rPr>
        <w:t>l</w:t>
      </w:r>
      <w:r>
        <w:rPr>
          <w:color w:val="24292E"/>
          <w:sz w:val="24"/>
          <w:szCs w:val="24"/>
        </w:rPr>
        <w:t>as máquinas</w:t>
      </w:r>
      <w:r>
        <w:rPr>
          <w:color w:val="24292E"/>
          <w:sz w:val="24"/>
          <w:szCs w:val="24"/>
        </w:rPr>
        <w:t>, y</w:t>
      </w:r>
      <w:r>
        <w:rPr>
          <w:color w:val="24292E"/>
          <w:sz w:val="24"/>
          <w:szCs w:val="24"/>
        </w:rPr>
        <w:t xml:space="preserve">a sean </w:t>
      </w:r>
      <w:r>
        <w:rPr>
          <w:color w:val="24292E"/>
          <w:sz w:val="24"/>
          <w:szCs w:val="24"/>
        </w:rPr>
        <w:t>v</w:t>
      </w:r>
      <w:r>
        <w:rPr>
          <w:color w:val="24292E"/>
          <w:sz w:val="24"/>
          <w:szCs w:val="24"/>
        </w:rPr>
        <w:t>irtuales o físicas.</w:t>
      </w:r>
    </w:p>
    <w:p w14:paraId="43C66D97"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Las posibilidades </w:t>
      </w:r>
      <w:r>
        <w:rPr>
          <w:color w:val="24292E"/>
          <w:sz w:val="24"/>
          <w:szCs w:val="24"/>
        </w:rPr>
        <w:t>presentadas</w:t>
      </w:r>
      <w:r>
        <w:rPr>
          <w:color w:val="24292E"/>
          <w:sz w:val="24"/>
          <w:szCs w:val="24"/>
        </w:rPr>
        <w:t xml:space="preserve"> a con</w:t>
      </w:r>
      <w:r>
        <w:rPr>
          <w:color w:val="24292E"/>
          <w:sz w:val="24"/>
          <w:szCs w:val="24"/>
        </w:rPr>
        <w:t xml:space="preserve">tinuación, son aquellas que permite VirtualBox, sin embargo estos mecanismos </w:t>
      </w:r>
      <w:r>
        <w:rPr>
          <w:color w:val="24292E"/>
          <w:sz w:val="24"/>
          <w:szCs w:val="24"/>
        </w:rPr>
        <w:t>se pueden</w:t>
      </w:r>
      <w:r>
        <w:rPr>
          <w:color w:val="24292E"/>
          <w:sz w:val="24"/>
          <w:szCs w:val="24"/>
        </w:rPr>
        <w:t xml:space="preserve"> aplicar a casi todos los sistemas de </w:t>
      </w:r>
      <w:r>
        <w:rPr>
          <w:color w:val="24292E"/>
          <w:sz w:val="24"/>
          <w:szCs w:val="24"/>
        </w:rPr>
        <w:t>v</w:t>
      </w:r>
      <w:r>
        <w:rPr>
          <w:color w:val="24292E"/>
          <w:sz w:val="24"/>
          <w:szCs w:val="24"/>
        </w:rPr>
        <w:t>irtualización (</w:t>
      </w:r>
      <w:r>
        <w:rPr>
          <w:i/>
          <w:color w:val="24292E"/>
          <w:sz w:val="24"/>
          <w:szCs w:val="24"/>
        </w:rPr>
        <w:t>Hyper-V,Proxmox,Docker,...</w:t>
      </w:r>
      <w:r>
        <w:rPr>
          <w:color w:val="24292E"/>
          <w:sz w:val="24"/>
          <w:szCs w:val="24"/>
        </w:rPr>
        <w:t>). La manera de configurarlos será distinta pero los conceptos son muy parecidos.</w:t>
      </w:r>
    </w:p>
    <w:p w14:paraId="2E6708FB"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Cuando s</w:t>
      </w:r>
      <w:r>
        <w:rPr>
          <w:color w:val="24292E"/>
          <w:sz w:val="24"/>
          <w:szCs w:val="24"/>
        </w:rPr>
        <w:t>e prepara una máquina virtual, uno de los menús que muestra Virtualbox es el de la red.</w:t>
      </w:r>
    </w:p>
    <w:p w14:paraId="41D057D4"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lastRenderedPageBreak/>
        <w:drawing>
          <wp:inline distT="0" distB="0" distL="0" distR="0" wp14:anchorId="2A228D58" wp14:editId="0A95340D">
            <wp:extent cx="5612130" cy="3230245"/>
            <wp:effectExtent l="0" t="0" r="0" b="0"/>
            <wp:docPr id="55" name="image15.png" descr="VirtualBox - Red"/>
            <wp:cNvGraphicFramePr/>
            <a:graphic xmlns:a="http://schemas.openxmlformats.org/drawingml/2006/main">
              <a:graphicData uri="http://schemas.openxmlformats.org/drawingml/2006/picture">
                <pic:pic xmlns:pic="http://schemas.openxmlformats.org/drawingml/2006/picture">
                  <pic:nvPicPr>
                    <pic:cNvPr id="0" name="image15.png" descr="VirtualBox - Red"/>
                    <pic:cNvPicPr preferRelativeResize="0"/>
                  </pic:nvPicPr>
                  <pic:blipFill>
                    <a:blip r:embed="rId17"/>
                    <a:srcRect/>
                    <a:stretch>
                      <a:fillRect/>
                    </a:stretch>
                  </pic:blipFill>
                  <pic:spPr>
                    <a:xfrm>
                      <a:off x="0" y="0"/>
                      <a:ext cx="5612130" cy="3230245"/>
                    </a:xfrm>
                    <a:prstGeom prst="rect">
                      <a:avLst/>
                    </a:prstGeom>
                    <a:ln/>
                  </pic:spPr>
                </pic:pic>
              </a:graphicData>
            </a:graphic>
          </wp:inline>
        </w:drawing>
      </w:r>
    </w:p>
    <w:p w14:paraId="70C64744" w14:textId="77777777" w:rsidR="000F1D09" w:rsidRDefault="00C400D8">
      <w:pPr>
        <w:pBdr>
          <w:top w:val="nil"/>
          <w:left w:val="nil"/>
          <w:bottom w:val="nil"/>
          <w:right w:val="nil"/>
          <w:between w:val="nil"/>
        </w:pBdr>
        <w:shd w:val="clear" w:color="auto" w:fill="FFFFFF"/>
        <w:spacing w:after="240"/>
        <w:jc w:val="both"/>
        <w:rPr>
          <w:color w:val="24292E"/>
        </w:rPr>
      </w:pPr>
      <w:r>
        <w:rPr>
          <w:color w:val="24292E"/>
          <w:sz w:val="24"/>
          <w:szCs w:val="24"/>
        </w:rPr>
        <w:t>En este menú se puede configurar</w:t>
      </w:r>
      <w:r>
        <w:rPr>
          <w:color w:val="24292E"/>
        </w:rPr>
        <w:t xml:space="preserve"> </w:t>
      </w:r>
      <w:r>
        <w:rPr>
          <w:color w:val="24292E"/>
          <w:sz w:val="24"/>
          <w:szCs w:val="24"/>
        </w:rPr>
        <w:t xml:space="preserve">el modo en el que esa máquina virtual podrá interactuar con la red a la que pertenece el Hypervisor. </w:t>
      </w:r>
      <w:r>
        <w:rPr>
          <w:color w:val="24292E"/>
        </w:rPr>
        <w:t>Como se expondrá</w:t>
      </w:r>
      <w:r>
        <w:rPr>
          <w:color w:val="24292E"/>
          <w:sz w:val="24"/>
          <w:szCs w:val="24"/>
        </w:rPr>
        <w:t xml:space="preserve"> a continuación, existen varios nodos y múltiples opciones, y se debe seleccionar el que más se adecue a cada uno de los casos en los que nos podremos encontrar.</w:t>
      </w:r>
    </w:p>
    <w:p w14:paraId="01A8E116" w14:textId="77777777" w:rsidR="000F1D09" w:rsidRDefault="00C400D8">
      <w:pPr>
        <w:pStyle w:val="Ttulo2"/>
      </w:pPr>
      <w:r>
        <w:t>HARDWARE DE RED VIRTUALIZADO</w:t>
      </w:r>
    </w:p>
    <w:p w14:paraId="46CFB354" w14:textId="77777777" w:rsidR="000F1D09" w:rsidRDefault="00C400D8">
      <w:pPr>
        <w:pBdr>
          <w:top w:val="nil"/>
          <w:left w:val="nil"/>
          <w:bottom w:val="nil"/>
          <w:right w:val="nil"/>
          <w:between w:val="nil"/>
        </w:pBdr>
        <w:shd w:val="clear" w:color="auto" w:fill="FFFFFF"/>
        <w:spacing w:after="240"/>
        <w:jc w:val="both"/>
        <w:rPr>
          <w:color w:val="24292E"/>
        </w:rPr>
      </w:pPr>
      <w:r>
        <w:rPr>
          <w:color w:val="24292E"/>
          <w:sz w:val="24"/>
          <w:szCs w:val="24"/>
        </w:rPr>
        <w:t xml:space="preserve">Para cada una de las tarjetas de red que se pueden conectar a </w:t>
      </w:r>
      <w:r>
        <w:rPr>
          <w:color w:val="24292E"/>
        </w:rPr>
        <w:t>l</w:t>
      </w:r>
      <w:r>
        <w:rPr>
          <w:color w:val="24292E"/>
          <w:sz w:val="24"/>
          <w:szCs w:val="24"/>
        </w:rPr>
        <w:t>as</w:t>
      </w:r>
      <w:r>
        <w:rPr>
          <w:color w:val="24292E"/>
          <w:sz w:val="24"/>
          <w:szCs w:val="24"/>
        </w:rPr>
        <w:t xml:space="preserve"> MVs, se puede seleccionar cu</w:t>
      </w:r>
      <w:r>
        <w:rPr>
          <w:color w:val="24292E"/>
        </w:rPr>
        <w:t>á</w:t>
      </w:r>
      <w:r>
        <w:rPr>
          <w:color w:val="24292E"/>
          <w:sz w:val="24"/>
          <w:szCs w:val="24"/>
        </w:rPr>
        <w:t>l es </w:t>
      </w:r>
      <w:r>
        <w:rPr>
          <w:i/>
          <w:color w:val="24292E"/>
          <w:sz w:val="24"/>
          <w:szCs w:val="24"/>
        </w:rPr>
        <w:t>modelo</w:t>
      </w:r>
      <w:r>
        <w:rPr>
          <w:color w:val="24292E"/>
          <w:sz w:val="24"/>
          <w:szCs w:val="24"/>
        </w:rPr>
        <w:t xml:space="preserve"> de tarjeta </w:t>
      </w:r>
      <w:r>
        <w:rPr>
          <w:color w:val="24292E"/>
        </w:rPr>
        <w:t>a</w:t>
      </w:r>
      <w:r>
        <w:rPr>
          <w:color w:val="24292E"/>
          <w:sz w:val="24"/>
          <w:szCs w:val="24"/>
        </w:rPr>
        <w:t xml:space="preserve"> utilizar.</w:t>
      </w:r>
      <w:r>
        <w:rPr>
          <w:color w:val="24292E"/>
        </w:rPr>
        <w:t xml:space="preserve"> </w:t>
      </w:r>
      <w:r>
        <w:rPr>
          <w:color w:val="24292E"/>
          <w:sz w:val="24"/>
          <w:szCs w:val="24"/>
        </w:rPr>
        <w:t>Los modelos disponibles son estos:</w:t>
      </w:r>
    </w:p>
    <w:p w14:paraId="291F690C" w14:textId="77777777" w:rsidR="000F1D09" w:rsidRDefault="00C400D8">
      <w:pPr>
        <w:numPr>
          <w:ilvl w:val="0"/>
          <w:numId w:val="2"/>
        </w:numPr>
        <w:shd w:val="clear" w:color="auto" w:fill="FFFFFF"/>
        <w:spacing w:before="280" w:after="0" w:line="240" w:lineRule="auto"/>
        <w:jc w:val="both"/>
        <w:rPr>
          <w:color w:val="24292E"/>
          <w:sz w:val="24"/>
          <w:szCs w:val="24"/>
        </w:rPr>
      </w:pPr>
      <w:r>
        <w:rPr>
          <w:color w:val="24292E"/>
          <w:sz w:val="24"/>
          <w:szCs w:val="24"/>
        </w:rPr>
        <w:t>AMD PCNet PCI II (Am79C970A);</w:t>
      </w:r>
    </w:p>
    <w:p w14:paraId="350DB3E6" w14:textId="77777777" w:rsidR="000F1D09" w:rsidRDefault="00C400D8">
      <w:pPr>
        <w:numPr>
          <w:ilvl w:val="0"/>
          <w:numId w:val="2"/>
        </w:numPr>
        <w:shd w:val="clear" w:color="auto" w:fill="FFFFFF"/>
        <w:spacing w:before="60" w:after="0" w:line="240" w:lineRule="auto"/>
        <w:jc w:val="both"/>
        <w:rPr>
          <w:color w:val="24292E"/>
          <w:sz w:val="24"/>
          <w:szCs w:val="24"/>
        </w:rPr>
      </w:pPr>
      <w:r>
        <w:rPr>
          <w:color w:val="24292E"/>
          <w:sz w:val="24"/>
          <w:szCs w:val="24"/>
        </w:rPr>
        <w:t>AMD PCNet FAST III (Am79C973);</w:t>
      </w:r>
    </w:p>
    <w:p w14:paraId="69BB3D6B" w14:textId="77777777" w:rsidR="000F1D09" w:rsidRDefault="00C400D8">
      <w:pPr>
        <w:numPr>
          <w:ilvl w:val="0"/>
          <w:numId w:val="2"/>
        </w:numPr>
        <w:shd w:val="clear" w:color="auto" w:fill="FFFFFF"/>
        <w:spacing w:before="60" w:after="0" w:line="240" w:lineRule="auto"/>
        <w:jc w:val="both"/>
        <w:rPr>
          <w:color w:val="24292E"/>
          <w:sz w:val="24"/>
          <w:szCs w:val="24"/>
        </w:rPr>
      </w:pPr>
      <w:r>
        <w:rPr>
          <w:color w:val="24292E"/>
          <w:sz w:val="24"/>
          <w:szCs w:val="24"/>
        </w:rPr>
        <w:t>Intel PRO/1000 MT Desktop (82540EM) [</w:t>
      </w:r>
      <w:r>
        <w:rPr>
          <w:i/>
          <w:color w:val="24292E"/>
          <w:sz w:val="24"/>
          <w:szCs w:val="24"/>
        </w:rPr>
        <w:t>Por defecto</w:t>
      </w:r>
      <w:r>
        <w:rPr>
          <w:color w:val="24292E"/>
          <w:sz w:val="24"/>
          <w:szCs w:val="24"/>
        </w:rPr>
        <w:t>];</w:t>
      </w:r>
    </w:p>
    <w:p w14:paraId="4F301AEC" w14:textId="77777777" w:rsidR="000F1D09" w:rsidRDefault="00C400D8">
      <w:pPr>
        <w:numPr>
          <w:ilvl w:val="0"/>
          <w:numId w:val="2"/>
        </w:numPr>
        <w:shd w:val="clear" w:color="auto" w:fill="FFFFFF"/>
        <w:spacing w:before="60" w:after="0" w:line="240" w:lineRule="auto"/>
        <w:jc w:val="both"/>
        <w:rPr>
          <w:color w:val="24292E"/>
          <w:sz w:val="24"/>
          <w:szCs w:val="24"/>
        </w:rPr>
      </w:pPr>
      <w:r>
        <w:rPr>
          <w:color w:val="24292E"/>
          <w:sz w:val="24"/>
          <w:szCs w:val="24"/>
        </w:rPr>
        <w:t>Intel PRO/1000 T Server (82543GC);</w:t>
      </w:r>
    </w:p>
    <w:p w14:paraId="03859C8A" w14:textId="77777777" w:rsidR="000F1D09" w:rsidRDefault="00C400D8">
      <w:pPr>
        <w:numPr>
          <w:ilvl w:val="0"/>
          <w:numId w:val="2"/>
        </w:numPr>
        <w:shd w:val="clear" w:color="auto" w:fill="FFFFFF"/>
        <w:spacing w:before="60" w:after="0" w:line="240" w:lineRule="auto"/>
        <w:jc w:val="both"/>
        <w:rPr>
          <w:color w:val="24292E"/>
          <w:sz w:val="24"/>
          <w:szCs w:val="24"/>
        </w:rPr>
      </w:pPr>
      <w:r>
        <w:rPr>
          <w:color w:val="24292E"/>
          <w:sz w:val="24"/>
          <w:szCs w:val="24"/>
        </w:rPr>
        <w:t>Intel PRO/1000 MT Server (82545EM);</w:t>
      </w:r>
    </w:p>
    <w:p w14:paraId="37D31494" w14:textId="77777777" w:rsidR="000F1D09" w:rsidRDefault="00C400D8">
      <w:pPr>
        <w:numPr>
          <w:ilvl w:val="0"/>
          <w:numId w:val="2"/>
        </w:numPr>
        <w:shd w:val="clear" w:color="auto" w:fill="FFFFFF"/>
        <w:spacing w:before="60" w:after="280" w:line="240" w:lineRule="auto"/>
        <w:jc w:val="both"/>
        <w:rPr>
          <w:color w:val="24292E"/>
          <w:sz w:val="24"/>
          <w:szCs w:val="24"/>
        </w:rPr>
      </w:pPr>
      <w:r>
        <w:rPr>
          <w:color w:val="24292E"/>
          <w:sz w:val="24"/>
          <w:szCs w:val="24"/>
        </w:rPr>
        <w:t>Paravirtualized network adapter (virtio-net)</w:t>
      </w:r>
    </w:p>
    <w:p w14:paraId="37C93F51" w14:textId="77777777" w:rsidR="000F1D09" w:rsidRDefault="000F1D09">
      <w:pPr>
        <w:shd w:val="clear" w:color="auto" w:fill="FFFFFF"/>
        <w:spacing w:before="60" w:after="280" w:line="240" w:lineRule="auto"/>
        <w:ind w:left="720"/>
        <w:jc w:val="both"/>
        <w:rPr>
          <w:color w:val="24292E"/>
          <w:sz w:val="24"/>
          <w:szCs w:val="24"/>
        </w:rPr>
      </w:pPr>
    </w:p>
    <w:p w14:paraId="3E8EE031"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El modelo </w:t>
      </w:r>
      <w:r>
        <w:rPr>
          <w:b/>
          <w:color w:val="CD25B0"/>
          <w:sz w:val="24"/>
          <w:szCs w:val="24"/>
        </w:rPr>
        <w:t>Paravirtualized network adapter</w:t>
      </w:r>
      <w:r>
        <w:rPr>
          <w:color w:val="CD25B0"/>
          <w:sz w:val="24"/>
          <w:szCs w:val="24"/>
        </w:rPr>
        <w:t> </w:t>
      </w:r>
      <w:r>
        <w:rPr>
          <w:color w:val="24292E"/>
          <w:sz w:val="24"/>
          <w:szCs w:val="24"/>
        </w:rPr>
        <w:t xml:space="preserve">es especial ya que requiere de un software adicional para la gestión de la red. En </w:t>
      </w:r>
      <w:r>
        <w:rPr>
          <w:color w:val="24292E"/>
          <w:sz w:val="24"/>
          <w:szCs w:val="24"/>
        </w:rPr>
        <w:t>este</w:t>
      </w:r>
      <w:r>
        <w:rPr>
          <w:color w:val="24292E"/>
          <w:sz w:val="24"/>
          <w:szCs w:val="24"/>
        </w:rPr>
        <w:t xml:space="preserve"> caso, se </w:t>
      </w:r>
      <w:r>
        <w:rPr>
          <w:color w:val="24292E"/>
          <w:sz w:val="24"/>
          <w:szCs w:val="24"/>
        </w:rPr>
        <w:t xml:space="preserve">dejará </w:t>
      </w:r>
      <w:r>
        <w:rPr>
          <w:color w:val="24292E"/>
          <w:sz w:val="24"/>
          <w:szCs w:val="24"/>
        </w:rPr>
        <w:t xml:space="preserve">el </w:t>
      </w:r>
      <w:r>
        <w:rPr>
          <w:color w:val="24292E"/>
          <w:sz w:val="24"/>
          <w:szCs w:val="24"/>
        </w:rPr>
        <w:t xml:space="preserve">que viene por defecto en la </w:t>
      </w:r>
      <w:r>
        <w:rPr>
          <w:color w:val="24292E"/>
          <w:sz w:val="24"/>
          <w:szCs w:val="24"/>
        </w:rPr>
        <w:t>mayoría</w:t>
      </w:r>
      <w:r>
        <w:rPr>
          <w:color w:val="24292E"/>
          <w:sz w:val="24"/>
          <w:szCs w:val="24"/>
        </w:rPr>
        <w:t xml:space="preserve"> de los casos de este módulo.</w:t>
      </w:r>
    </w:p>
    <w:p w14:paraId="0A3B8282" w14:textId="77777777" w:rsidR="000F1D09" w:rsidRDefault="00C400D8">
      <w:pPr>
        <w:pStyle w:val="Ttulo2"/>
      </w:pPr>
      <w:r>
        <w:lastRenderedPageBreak/>
        <w:t xml:space="preserve">VIRTUALBOX Y LOS JUMBOFRAMES </w:t>
      </w:r>
    </w:p>
    <w:p w14:paraId="280A6C60"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Si </w:t>
      </w:r>
      <w:r>
        <w:rPr>
          <w:color w:val="24292E"/>
          <w:sz w:val="24"/>
          <w:szCs w:val="24"/>
        </w:rPr>
        <w:t>se está</w:t>
      </w:r>
      <w:r>
        <w:rPr>
          <w:color w:val="24292E"/>
          <w:sz w:val="24"/>
          <w:szCs w:val="24"/>
        </w:rPr>
        <w:t xml:space="preserve"> utilizando </w:t>
      </w:r>
      <w:r>
        <w:rPr>
          <w:i/>
          <w:color w:val="24292E"/>
          <w:sz w:val="24"/>
          <w:szCs w:val="24"/>
        </w:rPr>
        <w:t>Jumbo Frames</w:t>
      </w:r>
      <w:r>
        <w:rPr>
          <w:color w:val="24292E"/>
          <w:sz w:val="24"/>
          <w:szCs w:val="24"/>
        </w:rPr>
        <w:t> en</w:t>
      </w:r>
      <w:r>
        <w:rPr>
          <w:color w:val="24292E"/>
          <w:sz w:val="24"/>
          <w:szCs w:val="24"/>
        </w:rPr>
        <w:t xml:space="preserve"> l</w:t>
      </w:r>
      <w:r>
        <w:rPr>
          <w:color w:val="24292E"/>
          <w:sz w:val="24"/>
          <w:szCs w:val="24"/>
        </w:rPr>
        <w:t xml:space="preserve">a red, es necesario </w:t>
      </w:r>
      <w:r>
        <w:rPr>
          <w:color w:val="24292E"/>
          <w:sz w:val="24"/>
          <w:szCs w:val="24"/>
        </w:rPr>
        <w:t>utilizar</w:t>
      </w:r>
      <w:r>
        <w:rPr>
          <w:color w:val="24292E"/>
          <w:sz w:val="24"/>
          <w:szCs w:val="24"/>
        </w:rPr>
        <w:t xml:space="preserve"> los modelos basados en Intel, ya que no </w:t>
      </w:r>
      <w:r>
        <w:rPr>
          <w:color w:val="24292E"/>
          <w:sz w:val="24"/>
          <w:szCs w:val="24"/>
        </w:rPr>
        <w:t>hay</w:t>
      </w:r>
      <w:r>
        <w:rPr>
          <w:color w:val="24292E"/>
          <w:sz w:val="24"/>
          <w:szCs w:val="24"/>
        </w:rPr>
        <w:t xml:space="preserve"> soporte para los mismos en el hardware Virtualizado de AMD. Sin embargo, esto </w:t>
      </w:r>
      <w:r>
        <w:rPr>
          <w:color w:val="24292E"/>
          <w:sz w:val="24"/>
          <w:szCs w:val="24"/>
        </w:rPr>
        <w:t>se verá</w:t>
      </w:r>
      <w:r>
        <w:rPr>
          <w:color w:val="24292E"/>
          <w:sz w:val="24"/>
          <w:szCs w:val="24"/>
        </w:rPr>
        <w:t xml:space="preserve"> más adelante en el tema de compartición de recursos en la red </w:t>
      </w:r>
      <w:r>
        <w:rPr>
          <w:b/>
          <w:color w:val="CD25B0"/>
          <w:sz w:val="24"/>
          <w:szCs w:val="24"/>
        </w:rPr>
        <w:t xml:space="preserve">(NFS y SAMBA) </w:t>
      </w:r>
      <w:r>
        <w:rPr>
          <w:color w:val="24292E"/>
          <w:sz w:val="24"/>
          <w:szCs w:val="24"/>
        </w:rPr>
        <w:t>y se establecerá</w:t>
      </w:r>
      <w:r>
        <w:rPr>
          <w:color w:val="24292E"/>
          <w:sz w:val="24"/>
          <w:szCs w:val="24"/>
        </w:rPr>
        <w:t>n</w:t>
      </w:r>
      <w:r>
        <w:rPr>
          <w:color w:val="24292E"/>
          <w:sz w:val="24"/>
          <w:szCs w:val="24"/>
        </w:rPr>
        <w:t xml:space="preserve"> algunos parámetros que permitirán trabajar con los recursos de la manera de</w:t>
      </w:r>
      <w:r>
        <w:rPr>
          <w:color w:val="24292E"/>
          <w:sz w:val="24"/>
          <w:szCs w:val="24"/>
        </w:rPr>
        <w:t>seada.</w:t>
      </w:r>
    </w:p>
    <w:p w14:paraId="32EC6CBA" w14:textId="77777777" w:rsidR="000F1D09" w:rsidRDefault="00C400D8">
      <w:pPr>
        <w:pStyle w:val="Ttulo2"/>
      </w:pPr>
      <w:r>
        <w:t>NO CONECTADO</w:t>
      </w:r>
    </w:p>
    <w:p w14:paraId="3313EAD8"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Es</w:t>
      </w:r>
      <w:r>
        <w:rPr>
          <w:color w:val="24292E"/>
          <w:sz w:val="24"/>
          <w:szCs w:val="24"/>
        </w:rPr>
        <w:t>te modo VirtualBox le dirá al SO Virtualizado (</w:t>
      </w:r>
      <w:r>
        <w:rPr>
          <w:i/>
          <w:color w:val="24292E"/>
          <w:sz w:val="24"/>
          <w:szCs w:val="24"/>
        </w:rPr>
        <w:t>Guest</w:t>
      </w:r>
      <w:r>
        <w:rPr>
          <w:color w:val="24292E"/>
          <w:sz w:val="24"/>
          <w:szCs w:val="24"/>
        </w:rPr>
        <w:t>) que tiene una tarjeta de red pero esta no se encuentra </w:t>
      </w:r>
      <w:r>
        <w:rPr>
          <w:b/>
          <w:color w:val="CD25B0"/>
          <w:sz w:val="24"/>
          <w:szCs w:val="24"/>
        </w:rPr>
        <w:t>CONECTADA</w:t>
      </w:r>
      <w:r>
        <w:rPr>
          <w:color w:val="CD25B0"/>
          <w:sz w:val="24"/>
          <w:szCs w:val="24"/>
        </w:rPr>
        <w:t xml:space="preserve">, </w:t>
      </w:r>
      <w:r>
        <w:rPr>
          <w:color w:val="24292E"/>
          <w:sz w:val="24"/>
          <w:szCs w:val="24"/>
        </w:rPr>
        <w:t xml:space="preserve">como si no tuviera cable conectado. Esto será </w:t>
      </w:r>
      <w:r>
        <w:rPr>
          <w:color w:val="24292E"/>
          <w:sz w:val="24"/>
          <w:szCs w:val="24"/>
        </w:rPr>
        <w:t>útil</w:t>
      </w:r>
      <w:r>
        <w:rPr>
          <w:color w:val="24292E"/>
          <w:sz w:val="24"/>
          <w:szCs w:val="24"/>
        </w:rPr>
        <w:t xml:space="preserve"> para simular que la red se ha desconectado, </w:t>
      </w:r>
      <w:r>
        <w:rPr>
          <w:color w:val="24292E"/>
          <w:sz w:val="24"/>
          <w:szCs w:val="24"/>
        </w:rPr>
        <w:t xml:space="preserve">el </w:t>
      </w:r>
      <w:r>
        <w:rPr>
          <w:color w:val="24292E"/>
          <w:sz w:val="24"/>
          <w:szCs w:val="24"/>
        </w:rPr>
        <w:t xml:space="preserve">Switch se ha </w:t>
      </w:r>
      <w:r>
        <w:rPr>
          <w:color w:val="24292E"/>
          <w:sz w:val="24"/>
          <w:szCs w:val="24"/>
        </w:rPr>
        <w:t>caí</w:t>
      </w:r>
      <w:r>
        <w:rPr>
          <w:color w:val="24292E"/>
          <w:sz w:val="24"/>
          <w:szCs w:val="24"/>
        </w:rPr>
        <w:t>do</w:t>
      </w:r>
      <w:r>
        <w:rPr>
          <w:color w:val="24292E"/>
          <w:sz w:val="24"/>
          <w:szCs w:val="24"/>
        </w:rPr>
        <w:t>, o diferentes ejercicios de simulación que se podrán realizar.</w:t>
      </w:r>
    </w:p>
    <w:p w14:paraId="1E25410E"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18FA8A5A" wp14:editId="5E9A57F0">
            <wp:extent cx="5612130" cy="3180080"/>
            <wp:effectExtent l="0" t="0" r="0" b="0"/>
            <wp:docPr id="54" name="image10.png" descr="VirtualBox - No Conectado"/>
            <wp:cNvGraphicFramePr/>
            <a:graphic xmlns:a="http://schemas.openxmlformats.org/drawingml/2006/main">
              <a:graphicData uri="http://schemas.openxmlformats.org/drawingml/2006/picture">
                <pic:pic xmlns:pic="http://schemas.openxmlformats.org/drawingml/2006/picture">
                  <pic:nvPicPr>
                    <pic:cNvPr id="0" name="image10.png" descr="VirtualBox - No Conectado"/>
                    <pic:cNvPicPr preferRelativeResize="0"/>
                  </pic:nvPicPr>
                  <pic:blipFill>
                    <a:blip r:embed="rId18"/>
                    <a:srcRect/>
                    <a:stretch>
                      <a:fillRect/>
                    </a:stretch>
                  </pic:blipFill>
                  <pic:spPr>
                    <a:xfrm>
                      <a:off x="0" y="0"/>
                      <a:ext cx="5612130" cy="3180080"/>
                    </a:xfrm>
                    <a:prstGeom prst="rect">
                      <a:avLst/>
                    </a:prstGeom>
                    <a:ln/>
                  </pic:spPr>
                </pic:pic>
              </a:graphicData>
            </a:graphic>
          </wp:inline>
        </w:drawing>
      </w:r>
    </w:p>
    <w:p w14:paraId="163D6EBC" w14:textId="77777777" w:rsidR="000F1D09" w:rsidRDefault="000F1D09">
      <w:pPr>
        <w:pStyle w:val="Ttulo2"/>
      </w:pPr>
    </w:p>
    <w:p w14:paraId="4DCDE20F" w14:textId="77777777" w:rsidR="000F1D09" w:rsidRDefault="000F1D09"/>
    <w:p w14:paraId="6E664964" w14:textId="77777777" w:rsidR="000F1D09" w:rsidRDefault="000F1D09"/>
    <w:p w14:paraId="651A6967" w14:textId="77777777" w:rsidR="000F1D09" w:rsidRDefault="000F1D09"/>
    <w:p w14:paraId="414A79CC" w14:textId="77777777" w:rsidR="000F1D09" w:rsidRDefault="00C400D8">
      <w:pPr>
        <w:pStyle w:val="Ttulo2"/>
      </w:pPr>
      <w:r>
        <w:lastRenderedPageBreak/>
        <w:t>NAT</w:t>
      </w:r>
    </w:p>
    <w:p w14:paraId="612F57BB"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Network Address Translation </w:t>
      </w:r>
      <w:r>
        <w:rPr>
          <w:b/>
          <w:color w:val="CD25B0"/>
          <w:sz w:val="24"/>
          <w:szCs w:val="24"/>
        </w:rPr>
        <w:t>(NAT)</w:t>
      </w:r>
      <w:r>
        <w:rPr>
          <w:color w:val="CD25B0"/>
          <w:sz w:val="24"/>
          <w:szCs w:val="24"/>
        </w:rPr>
        <w:t xml:space="preserve"> </w:t>
      </w:r>
      <w:r>
        <w:rPr>
          <w:color w:val="24292E"/>
          <w:sz w:val="24"/>
          <w:szCs w:val="24"/>
        </w:rPr>
        <w:t>es el modo de conexión que viene por defecto cuando se crea una máquina virtual. Si se est</w:t>
      </w:r>
      <w:r>
        <w:rPr>
          <w:color w:val="24292E"/>
          <w:sz w:val="24"/>
          <w:szCs w:val="24"/>
        </w:rPr>
        <w:t xml:space="preserve">á </w:t>
      </w:r>
      <w:r>
        <w:rPr>
          <w:color w:val="24292E"/>
          <w:sz w:val="24"/>
          <w:szCs w:val="24"/>
        </w:rPr>
        <w:t xml:space="preserve">configurando una máquina para instalar cierto software, comprobar que todo funciona, o para realizar pruebas que no tienen que ver con servicios de la red, esta es </w:t>
      </w:r>
      <w:r>
        <w:rPr>
          <w:color w:val="24292E"/>
          <w:sz w:val="24"/>
          <w:szCs w:val="24"/>
        </w:rPr>
        <w:t>la configuración más sencilla de utilizar.</w:t>
      </w:r>
    </w:p>
    <w:p w14:paraId="70458BDB"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En este modo, la IP asignada por defecto a la máquina es:</w:t>
      </w:r>
    </w:p>
    <w:p w14:paraId="3713321E" w14:textId="77777777" w:rsidR="000F1D09" w:rsidRDefault="00C400D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4292E"/>
          <w:sz w:val="24"/>
          <w:szCs w:val="24"/>
        </w:rPr>
      </w:pPr>
      <w:r>
        <w:rPr>
          <w:color w:val="24292E"/>
          <w:sz w:val="24"/>
          <w:szCs w:val="24"/>
        </w:rPr>
        <w:t>10.0.2.15</w:t>
      </w:r>
    </w:p>
    <w:p w14:paraId="76766F8E"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622C89B2" wp14:editId="61AB6700">
            <wp:extent cx="5612130" cy="3180715"/>
            <wp:effectExtent l="0" t="0" r="0" b="0"/>
            <wp:docPr id="57" name="image12.png" descr="VirtualBox - NAT"/>
            <wp:cNvGraphicFramePr/>
            <a:graphic xmlns:a="http://schemas.openxmlformats.org/drawingml/2006/main">
              <a:graphicData uri="http://schemas.openxmlformats.org/drawingml/2006/picture">
                <pic:pic xmlns:pic="http://schemas.openxmlformats.org/drawingml/2006/picture">
                  <pic:nvPicPr>
                    <pic:cNvPr id="0" name="image12.png" descr="VirtualBox - NAT"/>
                    <pic:cNvPicPr preferRelativeResize="0"/>
                  </pic:nvPicPr>
                  <pic:blipFill>
                    <a:blip r:embed="rId19"/>
                    <a:srcRect/>
                    <a:stretch>
                      <a:fillRect/>
                    </a:stretch>
                  </pic:blipFill>
                  <pic:spPr>
                    <a:xfrm>
                      <a:off x="0" y="0"/>
                      <a:ext cx="5612130" cy="3180715"/>
                    </a:xfrm>
                    <a:prstGeom prst="rect">
                      <a:avLst/>
                    </a:prstGeom>
                    <a:ln/>
                  </pic:spPr>
                </pic:pic>
              </a:graphicData>
            </a:graphic>
          </wp:inline>
        </w:drawing>
      </w:r>
    </w:p>
    <w:p w14:paraId="38A27F71"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lastRenderedPageBreak/>
        <w:drawing>
          <wp:inline distT="0" distB="0" distL="0" distR="0" wp14:anchorId="079B5614" wp14:editId="6D41E008">
            <wp:extent cx="5612130" cy="3147060"/>
            <wp:effectExtent l="0" t="0" r="0" b="0"/>
            <wp:docPr id="56" name="image13.png" descr="VirtualBox - NAT Ampliado "/>
            <wp:cNvGraphicFramePr/>
            <a:graphic xmlns:a="http://schemas.openxmlformats.org/drawingml/2006/main">
              <a:graphicData uri="http://schemas.openxmlformats.org/drawingml/2006/picture">
                <pic:pic xmlns:pic="http://schemas.openxmlformats.org/drawingml/2006/picture">
                  <pic:nvPicPr>
                    <pic:cNvPr id="0" name="image13.png" descr="VirtualBox - NAT Ampliado "/>
                    <pic:cNvPicPr preferRelativeResize="0"/>
                  </pic:nvPicPr>
                  <pic:blipFill>
                    <a:blip r:embed="rId20"/>
                    <a:srcRect/>
                    <a:stretch>
                      <a:fillRect/>
                    </a:stretch>
                  </pic:blipFill>
                  <pic:spPr>
                    <a:xfrm>
                      <a:off x="0" y="0"/>
                      <a:ext cx="5612130" cy="3147060"/>
                    </a:xfrm>
                    <a:prstGeom prst="rect">
                      <a:avLst/>
                    </a:prstGeom>
                    <a:ln/>
                  </pic:spPr>
                </pic:pic>
              </a:graphicData>
            </a:graphic>
          </wp:inline>
        </w:drawing>
      </w:r>
    </w:p>
    <w:p w14:paraId="4CFFD868"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Se d</w:t>
      </w:r>
      <w:r>
        <w:rPr>
          <w:color w:val="24292E"/>
          <w:sz w:val="24"/>
          <w:szCs w:val="24"/>
        </w:rPr>
        <w:t xml:space="preserve">ebe tener en cuenta que en este modo </w:t>
      </w:r>
      <w:r>
        <w:rPr>
          <w:color w:val="24292E"/>
          <w:sz w:val="24"/>
          <w:szCs w:val="24"/>
        </w:rPr>
        <w:t>existen</w:t>
      </w:r>
      <w:r>
        <w:rPr>
          <w:color w:val="24292E"/>
          <w:sz w:val="24"/>
          <w:szCs w:val="24"/>
        </w:rPr>
        <w:t xml:space="preserve"> algunas limitaciones que pueden afectar a </w:t>
      </w:r>
      <w:r>
        <w:rPr>
          <w:color w:val="24292E"/>
          <w:sz w:val="24"/>
          <w:szCs w:val="24"/>
        </w:rPr>
        <w:t>l</w:t>
      </w:r>
      <w:r>
        <w:rPr>
          <w:color w:val="24292E"/>
          <w:sz w:val="24"/>
          <w:szCs w:val="24"/>
        </w:rPr>
        <w:t>as máquinas/pruebas. Podemos comprobarlo en la página oficial del proyecto:</w:t>
      </w:r>
    </w:p>
    <w:p w14:paraId="0E1DFD21" w14:textId="77777777" w:rsidR="000F1D09" w:rsidRDefault="00C400D8">
      <w:pPr>
        <w:numPr>
          <w:ilvl w:val="0"/>
          <w:numId w:val="5"/>
        </w:numPr>
        <w:shd w:val="clear" w:color="auto" w:fill="FFFFFF"/>
        <w:spacing w:before="280" w:after="280" w:line="240" w:lineRule="auto"/>
        <w:jc w:val="both"/>
        <w:rPr>
          <w:color w:val="24292E"/>
          <w:sz w:val="24"/>
          <w:szCs w:val="24"/>
        </w:rPr>
      </w:pPr>
      <w:hyperlink r:id="rId21" w:anchor="nat-limitations">
        <w:r>
          <w:rPr>
            <w:color w:val="0000FF"/>
            <w:sz w:val="24"/>
            <w:szCs w:val="24"/>
            <w:u w:val="single"/>
          </w:rPr>
          <w:t>VirtualBox: Limitaciones de NAT</w:t>
        </w:r>
      </w:hyperlink>
    </w:p>
    <w:p w14:paraId="2F848B52" w14:textId="77777777" w:rsidR="000F1D09" w:rsidRDefault="00C400D8">
      <w:pPr>
        <w:pStyle w:val="Ttulo2"/>
      </w:pPr>
      <w:r>
        <w:t>RED NAT</w:t>
      </w:r>
    </w:p>
    <w:p w14:paraId="0AE18256"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Este servicio funciona de una manera similar a como funciona </w:t>
      </w:r>
      <w:r>
        <w:rPr>
          <w:color w:val="24292E"/>
          <w:sz w:val="24"/>
          <w:szCs w:val="24"/>
        </w:rPr>
        <w:t>el</w:t>
      </w:r>
      <w:r>
        <w:rPr>
          <w:color w:val="24292E"/>
          <w:sz w:val="24"/>
          <w:szCs w:val="24"/>
        </w:rPr>
        <w:t xml:space="preserve"> Router en casa o en una pequeña empresa. Se agrupan los sistemas en una red y se impide que los sistemas ajenos a ella (más allá del router) puedan acceder directamente a ellos. Los sistemas q</w:t>
      </w:r>
      <w:r>
        <w:rPr>
          <w:color w:val="24292E"/>
          <w:sz w:val="24"/>
          <w:szCs w:val="24"/>
        </w:rPr>
        <w:t>ue se encuentran conectados mediante esta red pueden utilizar TCP y UDP sobre IPv4 e IPv6 para comunicarse.</w:t>
      </w:r>
    </w:p>
    <w:p w14:paraId="0851E3E7"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Todas las máquinas </w:t>
      </w:r>
      <w:r>
        <w:rPr>
          <w:color w:val="24292E"/>
          <w:sz w:val="24"/>
          <w:szCs w:val="24"/>
        </w:rPr>
        <w:t xml:space="preserve">conectadas </w:t>
      </w:r>
      <w:r>
        <w:rPr>
          <w:color w:val="24292E"/>
          <w:sz w:val="24"/>
          <w:szCs w:val="24"/>
        </w:rPr>
        <w:t xml:space="preserve">de esta manera serán capaces de comunicarse entre ellas tal y como se acaba de comentar. La configuración de esta red </w:t>
      </w:r>
      <w:r>
        <w:rPr>
          <w:color w:val="24292E"/>
          <w:sz w:val="24"/>
          <w:szCs w:val="24"/>
        </w:rPr>
        <w:t>se realiza cuando se crea por primera vez.</w:t>
      </w:r>
    </w:p>
    <w:p w14:paraId="48A0D368" w14:textId="77777777" w:rsidR="000F1D09" w:rsidRDefault="00C400D8">
      <w:pPr>
        <w:numPr>
          <w:ilvl w:val="0"/>
          <w:numId w:val="1"/>
        </w:numPr>
        <w:shd w:val="clear" w:color="auto" w:fill="FFFFFF"/>
        <w:spacing w:before="280" w:after="280" w:line="240" w:lineRule="auto"/>
        <w:jc w:val="both"/>
        <w:rPr>
          <w:color w:val="24292E"/>
          <w:sz w:val="24"/>
          <w:szCs w:val="24"/>
        </w:rPr>
      </w:pPr>
      <w:hyperlink r:id="rId22" w:anchor="network_nat_service">
        <w:r>
          <w:rPr>
            <w:color w:val="0000FF"/>
            <w:sz w:val="24"/>
            <w:szCs w:val="24"/>
            <w:u w:val="single"/>
          </w:rPr>
          <w:t>VirtualBox : Red NAT</w:t>
        </w:r>
      </w:hyperlink>
    </w:p>
    <w:p w14:paraId="5CDB295A"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lastRenderedPageBreak/>
        <w:drawing>
          <wp:inline distT="0" distB="0" distL="0" distR="0" wp14:anchorId="133C778A" wp14:editId="11C29A84">
            <wp:extent cx="5612130" cy="3423285"/>
            <wp:effectExtent l="0" t="0" r="0" b="0"/>
            <wp:docPr id="60" name="image2.png" descr="VirtualBox - Red NAT"/>
            <wp:cNvGraphicFramePr/>
            <a:graphic xmlns:a="http://schemas.openxmlformats.org/drawingml/2006/main">
              <a:graphicData uri="http://schemas.openxmlformats.org/drawingml/2006/picture">
                <pic:pic xmlns:pic="http://schemas.openxmlformats.org/drawingml/2006/picture">
                  <pic:nvPicPr>
                    <pic:cNvPr id="0" name="image2.png" descr="VirtualBox - Red NAT"/>
                    <pic:cNvPicPr preferRelativeResize="0"/>
                  </pic:nvPicPr>
                  <pic:blipFill>
                    <a:blip r:embed="rId23"/>
                    <a:srcRect/>
                    <a:stretch>
                      <a:fillRect/>
                    </a:stretch>
                  </pic:blipFill>
                  <pic:spPr>
                    <a:xfrm>
                      <a:off x="0" y="0"/>
                      <a:ext cx="5612130" cy="3423285"/>
                    </a:xfrm>
                    <a:prstGeom prst="rect">
                      <a:avLst/>
                    </a:prstGeom>
                    <a:ln/>
                  </pic:spPr>
                </pic:pic>
              </a:graphicData>
            </a:graphic>
          </wp:inline>
        </w:drawing>
      </w:r>
    </w:p>
    <w:p w14:paraId="5ECE431A" w14:textId="77777777" w:rsidR="000F1D09" w:rsidRDefault="00C400D8">
      <w:pPr>
        <w:pStyle w:val="Ttulo2"/>
      </w:pPr>
      <w:r>
        <w:t>ADAPTADOR PUENTE</w:t>
      </w:r>
    </w:p>
    <w:p w14:paraId="29F11B62"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La configuración de adaptador puente permite interactuar con el entorno de red del Hi</w:t>
      </w:r>
      <w:r>
        <w:rPr>
          <w:color w:val="24292E"/>
          <w:sz w:val="24"/>
          <w:szCs w:val="24"/>
        </w:rPr>
        <w:t xml:space="preserve">pervisor como si la Máquina Virtual se </w:t>
      </w:r>
      <w:r>
        <w:rPr>
          <w:color w:val="24292E"/>
          <w:sz w:val="24"/>
          <w:szCs w:val="24"/>
        </w:rPr>
        <w:t>encontrará</w:t>
      </w:r>
      <w:r>
        <w:rPr>
          <w:color w:val="24292E"/>
          <w:sz w:val="24"/>
          <w:szCs w:val="24"/>
        </w:rPr>
        <w:t xml:space="preserve"> en la misma Red. Genera una nueva interfaz de red por software, accediendo a la red de manera física.</w:t>
      </w:r>
    </w:p>
    <w:p w14:paraId="21B43766"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Si en </w:t>
      </w:r>
      <w:r>
        <w:rPr>
          <w:color w:val="24292E"/>
          <w:sz w:val="24"/>
          <w:szCs w:val="24"/>
        </w:rPr>
        <w:t>la</w:t>
      </w:r>
      <w:r>
        <w:rPr>
          <w:color w:val="24292E"/>
          <w:sz w:val="24"/>
          <w:szCs w:val="24"/>
        </w:rPr>
        <w:t xml:space="preserve"> red del Hipervisor que se está trabajando, se tiene un servidor de DHCP este le asignará IPs a </w:t>
      </w:r>
      <w:r>
        <w:rPr>
          <w:color w:val="24292E"/>
          <w:sz w:val="24"/>
          <w:szCs w:val="24"/>
        </w:rPr>
        <w:t xml:space="preserve">las máquinas que se encuentren conectadas de este modo, permitiendo trabajar de manera conjunta a todas las máquinas </w:t>
      </w:r>
      <w:r>
        <w:rPr>
          <w:b/>
          <w:color w:val="CD25B0"/>
          <w:sz w:val="24"/>
          <w:szCs w:val="24"/>
        </w:rPr>
        <w:t>(estén virtualizadas o no),</w:t>
      </w:r>
      <w:r>
        <w:rPr>
          <w:color w:val="CD25B0"/>
          <w:sz w:val="24"/>
          <w:szCs w:val="24"/>
        </w:rPr>
        <w:t xml:space="preserve"> </w:t>
      </w:r>
      <w:r>
        <w:rPr>
          <w:color w:val="24292E"/>
          <w:sz w:val="24"/>
          <w:szCs w:val="24"/>
        </w:rPr>
        <w:t>ya que para la red se encontrarán todas al mismo nivel.</w:t>
      </w:r>
    </w:p>
    <w:p w14:paraId="19BE11C2"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noProof/>
          <w:color w:val="0000FF"/>
        </w:rPr>
        <w:lastRenderedPageBreak/>
        <w:drawing>
          <wp:inline distT="0" distB="0" distL="0" distR="0" wp14:anchorId="71AE61F6" wp14:editId="49F11A6B">
            <wp:extent cx="5612130" cy="3204845"/>
            <wp:effectExtent l="0" t="0" r="0" b="0"/>
            <wp:docPr id="58" name="image6.png" descr="VirtualBox - Adaptador Puente"/>
            <wp:cNvGraphicFramePr/>
            <a:graphic xmlns:a="http://schemas.openxmlformats.org/drawingml/2006/main">
              <a:graphicData uri="http://schemas.openxmlformats.org/drawingml/2006/picture">
                <pic:pic xmlns:pic="http://schemas.openxmlformats.org/drawingml/2006/picture">
                  <pic:nvPicPr>
                    <pic:cNvPr id="0" name="image6.png" descr="VirtualBox - Adaptador Puente"/>
                    <pic:cNvPicPr preferRelativeResize="0"/>
                  </pic:nvPicPr>
                  <pic:blipFill>
                    <a:blip r:embed="rId24"/>
                    <a:srcRect/>
                    <a:stretch>
                      <a:fillRect/>
                    </a:stretch>
                  </pic:blipFill>
                  <pic:spPr>
                    <a:xfrm>
                      <a:off x="0" y="0"/>
                      <a:ext cx="5612130" cy="3204845"/>
                    </a:xfrm>
                    <a:prstGeom prst="rect">
                      <a:avLst/>
                    </a:prstGeom>
                    <a:ln/>
                  </pic:spPr>
                </pic:pic>
              </a:graphicData>
            </a:graphic>
          </wp:inline>
        </w:drawing>
      </w:r>
      <w:r>
        <w:rPr>
          <w:color w:val="24292E"/>
          <w:sz w:val="24"/>
          <w:szCs w:val="24"/>
        </w:rPr>
        <w:t> </w:t>
      </w:r>
    </w:p>
    <w:p w14:paraId="2BBC00D1" w14:textId="77777777" w:rsidR="000F1D09" w:rsidRDefault="00C400D8">
      <w:pPr>
        <w:pStyle w:val="Ttulo2"/>
      </w:pPr>
      <w:r>
        <w:t>RED INTERNA</w:t>
      </w:r>
    </w:p>
    <w:p w14:paraId="66781463"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Cuando se configura</w:t>
      </w:r>
      <w:r>
        <w:rPr>
          <w:color w:val="24292E"/>
          <w:sz w:val="24"/>
          <w:szCs w:val="24"/>
        </w:rPr>
        <w:t>n</w:t>
      </w:r>
      <w:r>
        <w:rPr>
          <w:color w:val="24292E"/>
          <w:sz w:val="24"/>
          <w:szCs w:val="24"/>
        </w:rPr>
        <w:t xml:space="preserve"> las máquinas virtuales en este modo, lo que se genera es un </w:t>
      </w:r>
      <w:r>
        <w:rPr>
          <w:i/>
          <w:color w:val="24292E"/>
          <w:sz w:val="24"/>
          <w:szCs w:val="24"/>
        </w:rPr>
        <w:t>switch</w:t>
      </w:r>
      <w:r>
        <w:rPr>
          <w:color w:val="24292E"/>
          <w:sz w:val="24"/>
          <w:szCs w:val="24"/>
        </w:rPr>
        <w:t xml:space="preserve"> virtual al cual se pueden ir conectando máquinas, pero no se puede interactuar desde fuera del Hipervisor con esta red. Servicios como DHCP no están en este modo por defecto, teniendo que </w:t>
      </w:r>
      <w:r>
        <w:rPr>
          <w:color w:val="24292E"/>
          <w:sz w:val="24"/>
          <w:szCs w:val="24"/>
        </w:rPr>
        <w:t>configurar todos los servicios de la red desde 0.</w:t>
      </w:r>
    </w:p>
    <w:p w14:paraId="27B2F83A"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Se pueden </w:t>
      </w:r>
      <w:r>
        <w:rPr>
          <w:color w:val="24292E"/>
          <w:sz w:val="24"/>
          <w:szCs w:val="24"/>
        </w:rPr>
        <w:t xml:space="preserve">generar varias redes internas que se crean automáticamente </w:t>
      </w:r>
      <w:r>
        <w:rPr>
          <w:color w:val="24292E"/>
          <w:sz w:val="24"/>
          <w:szCs w:val="24"/>
        </w:rPr>
        <w:t>cuando se cambia</w:t>
      </w:r>
      <w:r>
        <w:rPr>
          <w:color w:val="24292E"/>
          <w:sz w:val="24"/>
          <w:szCs w:val="24"/>
        </w:rPr>
        <w:t xml:space="preserve"> el nombre en el menú de configuración. Por defecto el </w:t>
      </w:r>
      <w:r>
        <w:rPr>
          <w:color w:val="24292E"/>
          <w:sz w:val="24"/>
          <w:szCs w:val="24"/>
        </w:rPr>
        <w:t>nombre</w:t>
      </w:r>
      <w:r>
        <w:rPr>
          <w:color w:val="24292E"/>
          <w:sz w:val="24"/>
          <w:szCs w:val="24"/>
        </w:rPr>
        <w:t xml:space="preserve"> de la red interna es </w:t>
      </w:r>
      <w:r>
        <w:rPr>
          <w:b/>
          <w:color w:val="CD25B0"/>
          <w:sz w:val="24"/>
          <w:szCs w:val="24"/>
        </w:rPr>
        <w:t>internet</w:t>
      </w:r>
      <w:r>
        <w:rPr>
          <w:color w:val="24292E"/>
          <w:sz w:val="24"/>
          <w:szCs w:val="24"/>
        </w:rPr>
        <w:t>.</w:t>
      </w:r>
    </w:p>
    <w:p w14:paraId="17E98FE1"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Este será el modo de conexió</w:t>
      </w:r>
      <w:r>
        <w:rPr>
          <w:color w:val="24292E"/>
          <w:sz w:val="24"/>
          <w:szCs w:val="24"/>
        </w:rPr>
        <w:t>n cuando se</w:t>
      </w:r>
      <w:r>
        <w:rPr>
          <w:color w:val="24292E"/>
          <w:sz w:val="24"/>
          <w:szCs w:val="24"/>
        </w:rPr>
        <w:t xml:space="preserve">a necesario </w:t>
      </w:r>
      <w:r>
        <w:rPr>
          <w:color w:val="24292E"/>
          <w:sz w:val="24"/>
          <w:szCs w:val="24"/>
        </w:rPr>
        <w:t>configurar los diferentes servicios que van asociados al dominio.</w:t>
      </w:r>
    </w:p>
    <w:p w14:paraId="7641772A"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lastRenderedPageBreak/>
        <w:drawing>
          <wp:inline distT="0" distB="0" distL="0" distR="0" wp14:anchorId="418F650B" wp14:editId="35243F99">
            <wp:extent cx="5612130" cy="3211195"/>
            <wp:effectExtent l="0" t="0" r="0" b="0"/>
            <wp:docPr id="59" name="image9.png" descr="VirtualBox - Red Interna"/>
            <wp:cNvGraphicFramePr/>
            <a:graphic xmlns:a="http://schemas.openxmlformats.org/drawingml/2006/main">
              <a:graphicData uri="http://schemas.openxmlformats.org/drawingml/2006/picture">
                <pic:pic xmlns:pic="http://schemas.openxmlformats.org/drawingml/2006/picture">
                  <pic:nvPicPr>
                    <pic:cNvPr id="0" name="image9.png" descr="VirtualBox - Red Interna"/>
                    <pic:cNvPicPr preferRelativeResize="0"/>
                  </pic:nvPicPr>
                  <pic:blipFill>
                    <a:blip r:embed="rId25"/>
                    <a:srcRect/>
                    <a:stretch>
                      <a:fillRect/>
                    </a:stretch>
                  </pic:blipFill>
                  <pic:spPr>
                    <a:xfrm>
                      <a:off x="0" y="0"/>
                      <a:ext cx="5612130" cy="3211195"/>
                    </a:xfrm>
                    <a:prstGeom prst="rect">
                      <a:avLst/>
                    </a:prstGeom>
                    <a:ln/>
                  </pic:spPr>
                </pic:pic>
              </a:graphicData>
            </a:graphic>
          </wp:inline>
        </w:drawing>
      </w:r>
    </w:p>
    <w:p w14:paraId="48856A96" w14:textId="77777777" w:rsidR="000F1D09" w:rsidRDefault="00C400D8">
      <w:pPr>
        <w:pStyle w:val="Ttulo2"/>
      </w:pPr>
      <w:r>
        <w:t>SOLO ANFITRIÓN</w:t>
      </w:r>
    </w:p>
    <w:p w14:paraId="4156DEB9"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Se trata de una configuración de red que es un híbrido entre el modo de </w:t>
      </w:r>
      <w:r>
        <w:rPr>
          <w:i/>
          <w:color w:val="24292E"/>
          <w:sz w:val="24"/>
          <w:szCs w:val="24"/>
        </w:rPr>
        <w:t>Adaptador puente</w:t>
      </w:r>
      <w:r>
        <w:rPr>
          <w:color w:val="24292E"/>
          <w:sz w:val="24"/>
          <w:szCs w:val="24"/>
        </w:rPr>
        <w:t> y </w:t>
      </w:r>
      <w:r>
        <w:rPr>
          <w:i/>
          <w:color w:val="24292E"/>
          <w:sz w:val="24"/>
          <w:szCs w:val="24"/>
        </w:rPr>
        <w:t>Red Interna</w:t>
      </w:r>
      <w:r>
        <w:rPr>
          <w:color w:val="24292E"/>
          <w:sz w:val="24"/>
          <w:szCs w:val="24"/>
        </w:rPr>
        <w:t>:</w:t>
      </w:r>
    </w:p>
    <w:p w14:paraId="3CAB3E11" w14:textId="77777777" w:rsidR="000F1D09" w:rsidRDefault="00C400D8">
      <w:pPr>
        <w:numPr>
          <w:ilvl w:val="0"/>
          <w:numId w:val="3"/>
        </w:numPr>
        <w:shd w:val="clear" w:color="auto" w:fill="FFFFFF"/>
        <w:spacing w:before="280" w:after="0" w:line="240" w:lineRule="auto"/>
        <w:jc w:val="both"/>
        <w:rPr>
          <w:color w:val="24292E"/>
          <w:sz w:val="24"/>
          <w:szCs w:val="24"/>
        </w:rPr>
      </w:pPr>
      <w:r>
        <w:rPr>
          <w:color w:val="24292E"/>
          <w:sz w:val="24"/>
          <w:szCs w:val="24"/>
        </w:rPr>
        <w:t>Como </w:t>
      </w:r>
      <w:r>
        <w:rPr>
          <w:b/>
          <w:color w:val="CD25B0"/>
          <w:sz w:val="24"/>
          <w:szCs w:val="24"/>
        </w:rPr>
        <w:t>Adaptador puente</w:t>
      </w:r>
      <w:r>
        <w:rPr>
          <w:i/>
          <w:color w:val="24292E"/>
          <w:sz w:val="24"/>
          <w:szCs w:val="24"/>
        </w:rPr>
        <w:t>,</w:t>
      </w:r>
      <w:r>
        <w:rPr>
          <w:color w:val="24292E"/>
          <w:sz w:val="24"/>
          <w:szCs w:val="24"/>
        </w:rPr>
        <w:t xml:space="preserve"> las máquinas virtuales </w:t>
      </w:r>
      <w:r>
        <w:rPr>
          <w:color w:val="24292E"/>
          <w:sz w:val="24"/>
          <w:szCs w:val="24"/>
        </w:rPr>
        <w:t>pueden hablar entre ellas y con el hipervisor como si estuvieran conectadas mediante el mismo cable físico.</w:t>
      </w:r>
    </w:p>
    <w:p w14:paraId="1078EA5F" w14:textId="77777777" w:rsidR="000F1D09" w:rsidRDefault="00C400D8">
      <w:pPr>
        <w:numPr>
          <w:ilvl w:val="0"/>
          <w:numId w:val="3"/>
        </w:numPr>
        <w:shd w:val="clear" w:color="auto" w:fill="FFFFFF"/>
        <w:spacing w:before="60" w:after="280" w:line="240" w:lineRule="auto"/>
        <w:jc w:val="both"/>
        <w:rPr>
          <w:color w:val="24292E"/>
          <w:sz w:val="24"/>
          <w:szCs w:val="24"/>
        </w:rPr>
      </w:pPr>
      <w:r>
        <w:rPr>
          <w:color w:val="24292E"/>
          <w:sz w:val="24"/>
          <w:szCs w:val="24"/>
        </w:rPr>
        <w:t>Como </w:t>
      </w:r>
      <w:r>
        <w:rPr>
          <w:b/>
          <w:color w:val="CD25B0"/>
          <w:sz w:val="24"/>
          <w:szCs w:val="24"/>
        </w:rPr>
        <w:t>Red Interna</w:t>
      </w:r>
      <w:r>
        <w:rPr>
          <w:color w:val="24292E"/>
          <w:sz w:val="24"/>
          <w:szCs w:val="24"/>
        </w:rPr>
        <w:t>, la interfaz de red interna no existe fuera del hipervisor y no es posible contactar con las máquinas virtuales desde fuera.</w:t>
      </w:r>
    </w:p>
    <w:p w14:paraId="09C3E9F9"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Cuando se utiliza este modo, VirtualBox crea una interfaz de red mediante Software, que parece estar al lado de la tarjeta de red </w:t>
      </w:r>
      <w:r>
        <w:rPr>
          <w:color w:val="24292E"/>
          <w:sz w:val="24"/>
          <w:szCs w:val="24"/>
        </w:rPr>
        <w:t>real del hipervisor. Se trata de una dirección de red al estilo de </w:t>
      </w:r>
      <w:r>
        <w:rPr>
          <w:b/>
          <w:color w:val="CD25B0"/>
          <w:sz w:val="24"/>
          <w:szCs w:val="24"/>
        </w:rPr>
        <w:t>loopback</w:t>
      </w:r>
      <w:r>
        <w:rPr>
          <w:color w:val="24292E"/>
          <w:sz w:val="24"/>
          <w:szCs w:val="24"/>
        </w:rPr>
        <w:t>.</w:t>
      </w:r>
    </w:p>
    <w:p w14:paraId="3BF3B66C"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Este modo es particularmente útil cuando se est</w:t>
      </w:r>
      <w:r>
        <w:rPr>
          <w:color w:val="24292E"/>
          <w:sz w:val="24"/>
          <w:szCs w:val="24"/>
        </w:rPr>
        <w:t>án p</w:t>
      </w:r>
      <w:r>
        <w:rPr>
          <w:color w:val="24292E"/>
          <w:sz w:val="24"/>
          <w:szCs w:val="24"/>
        </w:rPr>
        <w:t>reconfigurando sistemas que contienen un servicio o varios. Por ejemplo, una máquina virtual podría contener un Servidor Web y o</w:t>
      </w:r>
      <w:r>
        <w:rPr>
          <w:color w:val="24292E"/>
          <w:sz w:val="24"/>
          <w:szCs w:val="24"/>
        </w:rPr>
        <w:t xml:space="preserve">tra un servidor de Base de Datos, entre ambas deben poder </w:t>
      </w:r>
      <w:r>
        <w:rPr>
          <w:color w:val="24292E"/>
          <w:sz w:val="24"/>
          <w:szCs w:val="24"/>
        </w:rPr>
        <w:t>comunicarse</w:t>
      </w:r>
      <w:r>
        <w:rPr>
          <w:color w:val="24292E"/>
          <w:sz w:val="24"/>
          <w:szCs w:val="24"/>
        </w:rPr>
        <w:t xml:space="preserve">, el despliegue puede incluir </w:t>
      </w:r>
      <w:r>
        <w:rPr>
          <w:color w:val="24292E"/>
          <w:sz w:val="24"/>
          <w:szCs w:val="24"/>
        </w:rPr>
        <w:t>órdenes</w:t>
      </w:r>
      <w:r>
        <w:rPr>
          <w:color w:val="24292E"/>
          <w:sz w:val="24"/>
          <w:szCs w:val="24"/>
        </w:rPr>
        <w:t xml:space="preserve"> para el VirtualBox para que genere una red de </w:t>
      </w:r>
      <w:r>
        <w:rPr>
          <w:b/>
          <w:color w:val="CD25B0"/>
          <w:sz w:val="24"/>
          <w:szCs w:val="24"/>
        </w:rPr>
        <w:t>Solo anfitrión</w:t>
      </w:r>
      <w:r>
        <w:rPr>
          <w:color w:val="CD25B0"/>
          <w:sz w:val="24"/>
          <w:szCs w:val="24"/>
        </w:rPr>
        <w:t> </w:t>
      </w:r>
      <w:r>
        <w:rPr>
          <w:color w:val="24292E"/>
          <w:sz w:val="24"/>
          <w:szCs w:val="24"/>
        </w:rPr>
        <w:t>que</w:t>
      </w:r>
      <w:r>
        <w:rPr>
          <w:color w:val="24292E"/>
          <w:sz w:val="24"/>
          <w:szCs w:val="24"/>
        </w:rPr>
        <w:t xml:space="preserve"> </w:t>
      </w:r>
      <w:r>
        <w:rPr>
          <w:color w:val="24292E"/>
          <w:sz w:val="24"/>
          <w:szCs w:val="24"/>
        </w:rPr>
        <w:t>comunique ambas máquinas. Una segunda conexión de red mediante </w:t>
      </w:r>
      <w:r>
        <w:rPr>
          <w:b/>
          <w:color w:val="CD25B0"/>
          <w:sz w:val="24"/>
          <w:szCs w:val="24"/>
        </w:rPr>
        <w:t>Adaptador Puente</w:t>
      </w:r>
      <w:r>
        <w:rPr>
          <w:color w:val="CD25B0"/>
          <w:sz w:val="24"/>
          <w:szCs w:val="24"/>
        </w:rPr>
        <w:t> </w:t>
      </w:r>
      <w:r>
        <w:rPr>
          <w:color w:val="24292E"/>
          <w:sz w:val="24"/>
          <w:szCs w:val="24"/>
        </w:rPr>
        <w:t xml:space="preserve">conectada a la máquina que tiene el Servidor Web, permitirá acceder a esta desde cualquier máquina de la red del mundo exterior al hipervisor, sin embargo, no </w:t>
      </w:r>
      <w:r>
        <w:rPr>
          <w:color w:val="24292E"/>
          <w:sz w:val="24"/>
          <w:szCs w:val="24"/>
        </w:rPr>
        <w:t>se podrá</w:t>
      </w:r>
      <w:r>
        <w:rPr>
          <w:color w:val="24292E"/>
          <w:sz w:val="24"/>
          <w:szCs w:val="24"/>
        </w:rPr>
        <w:t xml:space="preserve"> acceder </w:t>
      </w:r>
      <w:r>
        <w:rPr>
          <w:color w:val="24292E"/>
          <w:sz w:val="24"/>
          <w:szCs w:val="24"/>
        </w:rPr>
        <w:t>a la máquina con el servidor de la Base de Datos.</w:t>
      </w:r>
    </w:p>
    <w:p w14:paraId="0FAA1338"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lastRenderedPageBreak/>
        <w:drawing>
          <wp:inline distT="0" distB="0" distL="0" distR="0" wp14:anchorId="4AA899F0" wp14:editId="41265F5C">
            <wp:extent cx="5612130" cy="3202940"/>
            <wp:effectExtent l="0" t="0" r="0" b="0"/>
            <wp:docPr id="61" name="image5.png" descr="VirtualBox - Solo Anfitrion"/>
            <wp:cNvGraphicFramePr/>
            <a:graphic xmlns:a="http://schemas.openxmlformats.org/drawingml/2006/main">
              <a:graphicData uri="http://schemas.openxmlformats.org/drawingml/2006/picture">
                <pic:pic xmlns:pic="http://schemas.openxmlformats.org/drawingml/2006/picture">
                  <pic:nvPicPr>
                    <pic:cNvPr id="0" name="image5.png" descr="VirtualBox - Solo Anfitrion"/>
                    <pic:cNvPicPr preferRelativeResize="0"/>
                  </pic:nvPicPr>
                  <pic:blipFill>
                    <a:blip r:embed="rId26"/>
                    <a:srcRect/>
                    <a:stretch>
                      <a:fillRect/>
                    </a:stretch>
                  </pic:blipFill>
                  <pic:spPr>
                    <a:xfrm>
                      <a:off x="0" y="0"/>
                      <a:ext cx="5612130" cy="3202940"/>
                    </a:xfrm>
                    <a:prstGeom prst="rect">
                      <a:avLst/>
                    </a:prstGeom>
                    <a:ln/>
                  </pic:spPr>
                </pic:pic>
              </a:graphicData>
            </a:graphic>
          </wp:inline>
        </w:drawing>
      </w:r>
    </w:p>
    <w:p w14:paraId="0AB017D9" w14:textId="77777777" w:rsidR="000F1D09" w:rsidRDefault="00C400D8">
      <w:pPr>
        <w:pStyle w:val="Ttulo2"/>
      </w:pPr>
      <w:r>
        <w:t>ADAPTADOR GENÉRICO</w:t>
      </w:r>
    </w:p>
    <w:p w14:paraId="208FA4C5"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Se trata de un modo similar al </w:t>
      </w:r>
      <w:r>
        <w:rPr>
          <w:b/>
          <w:color w:val="CD25B0"/>
          <w:sz w:val="24"/>
          <w:szCs w:val="24"/>
        </w:rPr>
        <w:t>Adaptador Puente,</w:t>
      </w:r>
      <w:r>
        <w:rPr>
          <w:color w:val="CD25B0"/>
          <w:sz w:val="24"/>
          <w:szCs w:val="24"/>
        </w:rPr>
        <w:t> </w:t>
      </w:r>
      <w:r>
        <w:rPr>
          <w:color w:val="24292E"/>
          <w:sz w:val="24"/>
          <w:szCs w:val="24"/>
        </w:rPr>
        <w:t>pero permite al usuario seleccionar el Driver que debe ser utilizado para emular esta tarjeta.</w:t>
      </w:r>
    </w:p>
    <w:p w14:paraId="41B0D13D"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782517B9" wp14:editId="420C031A">
            <wp:extent cx="5612130" cy="3225800"/>
            <wp:effectExtent l="0" t="0" r="0" b="0"/>
            <wp:docPr id="62" name="image8.png" descr="VirtualBox - Adaptador Genérico"/>
            <wp:cNvGraphicFramePr/>
            <a:graphic xmlns:a="http://schemas.openxmlformats.org/drawingml/2006/main">
              <a:graphicData uri="http://schemas.openxmlformats.org/drawingml/2006/picture">
                <pic:pic xmlns:pic="http://schemas.openxmlformats.org/drawingml/2006/picture">
                  <pic:nvPicPr>
                    <pic:cNvPr id="0" name="image8.png" descr="VirtualBox - Adaptador Genérico"/>
                    <pic:cNvPicPr preferRelativeResize="0"/>
                  </pic:nvPicPr>
                  <pic:blipFill>
                    <a:blip r:embed="rId27"/>
                    <a:srcRect/>
                    <a:stretch>
                      <a:fillRect/>
                    </a:stretch>
                  </pic:blipFill>
                  <pic:spPr>
                    <a:xfrm>
                      <a:off x="0" y="0"/>
                      <a:ext cx="5612130" cy="3225800"/>
                    </a:xfrm>
                    <a:prstGeom prst="rect">
                      <a:avLst/>
                    </a:prstGeom>
                    <a:ln/>
                  </pic:spPr>
                </pic:pic>
              </a:graphicData>
            </a:graphic>
          </wp:inline>
        </w:drawing>
      </w:r>
      <w:r>
        <w:rPr>
          <w:color w:val="24292E"/>
          <w:sz w:val="24"/>
          <w:szCs w:val="24"/>
        </w:rPr>
        <w:t> </w:t>
      </w:r>
    </w:p>
    <w:p w14:paraId="3757E96D" w14:textId="77777777" w:rsidR="000F1D09" w:rsidRDefault="00C400D8">
      <w:pPr>
        <w:pStyle w:val="Ttulo2"/>
        <w:rPr>
          <w:sz w:val="32"/>
          <w:szCs w:val="32"/>
        </w:rPr>
      </w:pPr>
      <w:r>
        <w:lastRenderedPageBreak/>
        <w:t>RECURSOS COMPARTIDOS</w:t>
      </w:r>
    </w:p>
    <w:p w14:paraId="42A2D363"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Se ha</w:t>
      </w:r>
      <w:r>
        <w:rPr>
          <w:color w:val="24292E"/>
          <w:sz w:val="24"/>
          <w:szCs w:val="24"/>
        </w:rPr>
        <w:t xml:space="preserve"> visto </w:t>
      </w:r>
      <w:r>
        <w:rPr>
          <w:color w:val="24292E"/>
          <w:sz w:val="24"/>
          <w:szCs w:val="24"/>
        </w:rPr>
        <w:t>cómo</w:t>
      </w:r>
      <w:r>
        <w:rPr>
          <w:color w:val="24292E"/>
          <w:sz w:val="24"/>
          <w:szCs w:val="24"/>
        </w:rPr>
        <w:t xml:space="preserve"> </w:t>
      </w:r>
      <w:r>
        <w:rPr>
          <w:color w:val="24292E"/>
          <w:sz w:val="24"/>
          <w:szCs w:val="24"/>
        </w:rPr>
        <w:t xml:space="preserve">se gestiona la red y los recursos de red en los sistemas de virtualización. Además de la red, existen otros como discos duros USB, </w:t>
      </w:r>
      <w:r>
        <w:rPr>
          <w:color w:val="24292E"/>
          <w:sz w:val="24"/>
          <w:szCs w:val="24"/>
        </w:rPr>
        <w:t>c</w:t>
      </w:r>
      <w:r>
        <w:rPr>
          <w:color w:val="24292E"/>
          <w:sz w:val="24"/>
          <w:szCs w:val="24"/>
        </w:rPr>
        <w:t xml:space="preserve">arpetas </w:t>
      </w:r>
      <w:r>
        <w:rPr>
          <w:color w:val="24292E"/>
          <w:sz w:val="24"/>
          <w:szCs w:val="24"/>
        </w:rPr>
        <w:t>c</w:t>
      </w:r>
      <w:r>
        <w:rPr>
          <w:color w:val="24292E"/>
          <w:sz w:val="24"/>
          <w:szCs w:val="24"/>
        </w:rPr>
        <w:t>ompartidas entre máquinas, audio de los sistemas virtualizados, portapapeles, y otros, que se deben saber configura</w:t>
      </w:r>
      <w:r>
        <w:rPr>
          <w:color w:val="24292E"/>
          <w:sz w:val="24"/>
          <w:szCs w:val="24"/>
        </w:rPr>
        <w:t>r ya que permitirán trabajar mejor y establecer mejores soluciones entre sistemas.</w:t>
      </w:r>
    </w:p>
    <w:p w14:paraId="7B94602B"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61DFCFB0" wp14:editId="622F8B92">
            <wp:extent cx="5612130" cy="2835910"/>
            <wp:effectExtent l="0" t="0" r="0" b="0"/>
            <wp:docPr id="63" name="image17.png" descr="Menú Dispositivos"/>
            <wp:cNvGraphicFramePr/>
            <a:graphic xmlns:a="http://schemas.openxmlformats.org/drawingml/2006/main">
              <a:graphicData uri="http://schemas.openxmlformats.org/drawingml/2006/picture">
                <pic:pic xmlns:pic="http://schemas.openxmlformats.org/drawingml/2006/picture">
                  <pic:nvPicPr>
                    <pic:cNvPr id="0" name="image17.png" descr="Menú Dispositivos"/>
                    <pic:cNvPicPr preferRelativeResize="0"/>
                  </pic:nvPicPr>
                  <pic:blipFill>
                    <a:blip r:embed="rId28"/>
                    <a:srcRect/>
                    <a:stretch>
                      <a:fillRect/>
                    </a:stretch>
                  </pic:blipFill>
                  <pic:spPr>
                    <a:xfrm>
                      <a:off x="0" y="0"/>
                      <a:ext cx="5612130" cy="2835910"/>
                    </a:xfrm>
                    <a:prstGeom prst="rect">
                      <a:avLst/>
                    </a:prstGeom>
                    <a:ln/>
                  </pic:spPr>
                </pic:pic>
              </a:graphicData>
            </a:graphic>
          </wp:inline>
        </w:drawing>
      </w:r>
    </w:p>
    <w:p w14:paraId="063A3E59" w14:textId="77777777" w:rsidR="000F1D09" w:rsidRDefault="00C400D8">
      <w:pPr>
        <w:pStyle w:val="Ttulo2"/>
      </w:pPr>
      <w:r>
        <w:t xml:space="preserve">PERMISOS Y VBOXUSERS </w:t>
      </w:r>
    </w:p>
    <w:p w14:paraId="03767F07"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En </w:t>
      </w:r>
      <w:r>
        <w:rPr>
          <w:b/>
          <w:color w:val="CD25B0"/>
          <w:sz w:val="24"/>
          <w:szCs w:val="24"/>
        </w:rPr>
        <w:t>GNU/LinuX</w:t>
      </w:r>
      <w:r>
        <w:rPr>
          <w:color w:val="CD25B0"/>
          <w:sz w:val="24"/>
          <w:szCs w:val="24"/>
        </w:rPr>
        <w:t xml:space="preserve"> </w:t>
      </w:r>
      <w:r>
        <w:rPr>
          <w:color w:val="24292E"/>
          <w:sz w:val="24"/>
          <w:szCs w:val="24"/>
        </w:rPr>
        <w:t>el acceso a los diferentes dispositivos hardware por parte de los usuarios (</w:t>
      </w:r>
      <w:r>
        <w:rPr>
          <w:color w:val="24292E"/>
          <w:sz w:val="24"/>
          <w:szCs w:val="24"/>
        </w:rPr>
        <w:t>se</w:t>
      </w:r>
      <w:r>
        <w:rPr>
          <w:color w:val="24292E"/>
          <w:sz w:val="24"/>
          <w:szCs w:val="24"/>
        </w:rPr>
        <w:t xml:space="preserve"> ver</w:t>
      </w:r>
      <w:r>
        <w:rPr>
          <w:color w:val="24292E"/>
          <w:sz w:val="24"/>
          <w:szCs w:val="24"/>
        </w:rPr>
        <w:t xml:space="preserve">á </w:t>
      </w:r>
      <w:r>
        <w:rPr>
          <w:color w:val="24292E"/>
          <w:sz w:val="24"/>
          <w:szCs w:val="24"/>
        </w:rPr>
        <w:t>más adelante todo esto en profundidad) está gestiona</w:t>
      </w:r>
      <w:r>
        <w:rPr>
          <w:color w:val="24292E"/>
          <w:sz w:val="24"/>
          <w:szCs w:val="24"/>
        </w:rPr>
        <w:t>do mediante pertenencia a grupos de usuarios.</w:t>
      </w:r>
    </w:p>
    <w:p w14:paraId="73F3E6D6"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Cuando se instala VirtualBox en GNU/Linux, este añade un grupo de usuarios </w:t>
      </w:r>
      <w:r>
        <w:rPr>
          <w:color w:val="24292E"/>
          <w:sz w:val="24"/>
          <w:szCs w:val="24"/>
        </w:rPr>
        <w:t>llamado</w:t>
      </w:r>
      <w:r>
        <w:rPr>
          <w:color w:val="24292E"/>
          <w:sz w:val="24"/>
          <w:szCs w:val="24"/>
        </w:rPr>
        <w:t> </w:t>
      </w:r>
      <w:r>
        <w:rPr>
          <w:b/>
          <w:color w:val="CD25B0"/>
          <w:sz w:val="24"/>
          <w:szCs w:val="24"/>
        </w:rPr>
        <w:t>vboxusers</w:t>
      </w:r>
      <w:r>
        <w:rPr>
          <w:color w:val="24292E"/>
          <w:sz w:val="24"/>
          <w:szCs w:val="24"/>
        </w:rPr>
        <w:t xml:space="preserve">, </w:t>
      </w:r>
      <w:r>
        <w:rPr>
          <w:color w:val="24292E"/>
          <w:sz w:val="24"/>
          <w:szCs w:val="24"/>
        </w:rPr>
        <w:t xml:space="preserve">disponible para </w:t>
      </w:r>
      <w:r>
        <w:rPr>
          <w:color w:val="24292E"/>
          <w:sz w:val="24"/>
          <w:szCs w:val="24"/>
        </w:rPr>
        <w:t>todos los usuarios que vayan a utilizar VirtualBox</w:t>
      </w:r>
      <w:r>
        <w:rPr>
          <w:color w:val="24292E"/>
          <w:sz w:val="24"/>
          <w:szCs w:val="24"/>
        </w:rPr>
        <w:t>.</w:t>
      </w:r>
      <w:r>
        <w:rPr>
          <w:color w:val="24292E"/>
          <w:sz w:val="24"/>
          <w:szCs w:val="24"/>
        </w:rPr>
        <w:t xml:space="preserve"> </w:t>
      </w:r>
      <w:r>
        <w:rPr>
          <w:color w:val="24292E"/>
          <w:sz w:val="24"/>
          <w:szCs w:val="24"/>
        </w:rPr>
        <w:t>S</w:t>
      </w:r>
      <w:r>
        <w:rPr>
          <w:color w:val="24292E"/>
          <w:sz w:val="24"/>
          <w:szCs w:val="24"/>
        </w:rPr>
        <w:t>i se de</w:t>
      </w:r>
      <w:r>
        <w:rPr>
          <w:color w:val="24292E"/>
          <w:sz w:val="24"/>
          <w:szCs w:val="24"/>
        </w:rPr>
        <w:t xml:space="preserve">sea </w:t>
      </w:r>
      <w:r>
        <w:rPr>
          <w:color w:val="24292E"/>
          <w:sz w:val="24"/>
          <w:szCs w:val="24"/>
        </w:rPr>
        <w:t>tener acceso a todas las prestaciones y operaciones posibles, se debe</w:t>
      </w:r>
      <w:r>
        <w:rPr>
          <w:color w:val="24292E"/>
          <w:sz w:val="24"/>
          <w:szCs w:val="24"/>
        </w:rPr>
        <w:t xml:space="preserve"> </w:t>
      </w:r>
      <w:r>
        <w:rPr>
          <w:color w:val="24292E"/>
          <w:sz w:val="24"/>
          <w:szCs w:val="24"/>
        </w:rPr>
        <w:t>añadir ese grupo a los usuarios. Para ello, bastará con ejecutar en el terminal:</w:t>
      </w:r>
    </w:p>
    <w:p w14:paraId="6EEBA1E4" w14:textId="77777777" w:rsidR="000F1D09" w:rsidRDefault="00C400D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center"/>
        <w:rPr>
          <w:color w:val="24292E"/>
          <w:sz w:val="24"/>
          <w:szCs w:val="24"/>
        </w:rPr>
      </w:pPr>
      <w:r>
        <w:rPr>
          <w:color w:val="24292E"/>
          <w:sz w:val="24"/>
          <w:szCs w:val="24"/>
        </w:rPr>
        <w:t>sudo adduser NOMBRE_USUARIO vboxusers</w:t>
      </w:r>
    </w:p>
    <w:p w14:paraId="60AE954C"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donde </w:t>
      </w:r>
      <w:r>
        <w:rPr>
          <w:b/>
          <w:color w:val="CD25B0"/>
          <w:sz w:val="24"/>
          <w:szCs w:val="24"/>
        </w:rPr>
        <w:t>NOMBRE_USUARIO</w:t>
      </w:r>
      <w:r>
        <w:rPr>
          <w:color w:val="CD25B0"/>
          <w:sz w:val="24"/>
          <w:szCs w:val="24"/>
        </w:rPr>
        <w:t> </w:t>
      </w:r>
      <w:r>
        <w:rPr>
          <w:color w:val="24292E"/>
          <w:sz w:val="24"/>
          <w:szCs w:val="24"/>
        </w:rPr>
        <w:t>es el </w:t>
      </w:r>
      <w:r>
        <w:rPr>
          <w:i/>
          <w:color w:val="24292E"/>
          <w:sz w:val="24"/>
          <w:szCs w:val="24"/>
        </w:rPr>
        <w:t>login</w:t>
      </w:r>
      <w:r>
        <w:rPr>
          <w:color w:val="24292E"/>
          <w:sz w:val="24"/>
          <w:szCs w:val="24"/>
        </w:rPr>
        <w:t> del usuario que va a utilizar el VirtualBox.</w:t>
      </w:r>
    </w:p>
    <w:p w14:paraId="24A26CFD"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Una vez realizada esta operación es necesario reiniciar, ya que los grupos y permisos son comprobados y establecidos durante el arranque de la máquina.</w:t>
      </w:r>
    </w:p>
    <w:p w14:paraId="063BDA5D" w14:textId="77777777" w:rsidR="000F1D09" w:rsidRDefault="00C400D8">
      <w:pPr>
        <w:pStyle w:val="Ttulo2"/>
      </w:pPr>
      <w:r>
        <w:lastRenderedPageBreak/>
        <w:t>AUDIO</w:t>
      </w:r>
    </w:p>
    <w:p w14:paraId="4134DAF5" w14:textId="77777777" w:rsidR="000F1D09" w:rsidRDefault="00C400D8">
      <w:pPr>
        <w:pBdr>
          <w:top w:val="nil"/>
          <w:left w:val="nil"/>
          <w:bottom w:val="nil"/>
          <w:right w:val="nil"/>
          <w:between w:val="nil"/>
        </w:pBdr>
        <w:shd w:val="clear" w:color="auto" w:fill="FFFFFF"/>
        <w:spacing w:after="240"/>
        <w:jc w:val="both"/>
        <w:rPr>
          <w:color w:val="24292E"/>
        </w:rPr>
      </w:pPr>
      <w:r>
        <w:rPr>
          <w:color w:val="24292E"/>
          <w:sz w:val="24"/>
          <w:szCs w:val="24"/>
        </w:rPr>
        <w:t>VirtualBox permite configurar el sistema de audio de</w:t>
      </w:r>
      <w:r>
        <w:rPr>
          <w:color w:val="24292E"/>
          <w:sz w:val="24"/>
          <w:szCs w:val="24"/>
        </w:rPr>
        <w:t xml:space="preserve"> la Máquina Virtual para que suene a través del sistema de sonido del anfitrión (Hipervisor).</w:t>
      </w:r>
    </w:p>
    <w:p w14:paraId="23C0B32F" w14:textId="77777777" w:rsidR="000F1D09" w:rsidRDefault="00C400D8">
      <w:pPr>
        <w:pStyle w:val="Ttulo2"/>
      </w:pPr>
      <w:r>
        <w:t>PUERTOS SERIE</w:t>
      </w:r>
    </w:p>
    <w:p w14:paraId="32A6E52C" w14:textId="77777777" w:rsidR="000F1D09" w:rsidRDefault="00C400D8">
      <w:pPr>
        <w:pBdr>
          <w:top w:val="nil"/>
          <w:left w:val="nil"/>
          <w:bottom w:val="nil"/>
          <w:right w:val="nil"/>
          <w:between w:val="nil"/>
        </w:pBdr>
        <w:shd w:val="clear" w:color="auto" w:fill="FFFFFF"/>
        <w:spacing w:after="240"/>
        <w:jc w:val="both"/>
        <w:rPr>
          <w:color w:val="24292E"/>
        </w:rPr>
      </w:pPr>
      <w:r>
        <w:rPr>
          <w:color w:val="24292E"/>
          <w:sz w:val="24"/>
          <w:szCs w:val="24"/>
        </w:rPr>
        <w:t>Los puertos serie también pueden ser emulados dentro de las máquinas virtuales, esto puede ser usado para hacer </w:t>
      </w:r>
      <w:r>
        <w:rPr>
          <w:b/>
          <w:color w:val="CD25B0"/>
          <w:sz w:val="24"/>
          <w:szCs w:val="24"/>
        </w:rPr>
        <w:t>debug</w:t>
      </w:r>
      <w:r>
        <w:rPr>
          <w:color w:val="CD25B0"/>
          <w:sz w:val="24"/>
          <w:szCs w:val="24"/>
        </w:rPr>
        <w:t> </w:t>
      </w:r>
      <w:r>
        <w:rPr>
          <w:color w:val="24292E"/>
          <w:sz w:val="24"/>
          <w:szCs w:val="24"/>
        </w:rPr>
        <w:t>o interactuar con algunos sist</w:t>
      </w:r>
      <w:r>
        <w:rPr>
          <w:color w:val="24292E"/>
          <w:sz w:val="24"/>
          <w:szCs w:val="24"/>
        </w:rPr>
        <w:t>emas cuyo mecanismo de comunicación no es el habitual.</w:t>
      </w:r>
    </w:p>
    <w:p w14:paraId="47B28D52" w14:textId="77777777" w:rsidR="000F1D09" w:rsidRDefault="00C400D8">
      <w:pPr>
        <w:pStyle w:val="Ttulo2"/>
      </w:pPr>
      <w:r>
        <w:t>USB</w:t>
      </w:r>
    </w:p>
    <w:p w14:paraId="27E44F71"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Muchas veces cuando </w:t>
      </w:r>
      <w:r>
        <w:rPr>
          <w:color w:val="24292E"/>
          <w:sz w:val="24"/>
          <w:szCs w:val="24"/>
        </w:rPr>
        <w:t>se esté</w:t>
      </w:r>
      <w:r>
        <w:rPr>
          <w:color w:val="24292E"/>
          <w:sz w:val="24"/>
          <w:szCs w:val="24"/>
        </w:rPr>
        <w:t xml:space="preserve"> trabajando con las máquinas virtuales, se necesitar</w:t>
      </w:r>
      <w:r>
        <w:rPr>
          <w:color w:val="24292E"/>
          <w:sz w:val="24"/>
          <w:szCs w:val="24"/>
        </w:rPr>
        <w:t xml:space="preserve">á </w:t>
      </w:r>
      <w:r>
        <w:rPr>
          <w:color w:val="24292E"/>
          <w:sz w:val="24"/>
          <w:szCs w:val="24"/>
        </w:rPr>
        <w:t>copiar algo </w:t>
      </w:r>
      <w:r>
        <w:rPr>
          <w:i/>
          <w:color w:val="24292E"/>
          <w:sz w:val="24"/>
          <w:szCs w:val="24"/>
        </w:rPr>
        <w:t>dentro</w:t>
      </w:r>
      <w:r>
        <w:rPr>
          <w:color w:val="24292E"/>
          <w:sz w:val="24"/>
          <w:szCs w:val="24"/>
        </w:rPr>
        <w:t> o </w:t>
      </w:r>
      <w:r>
        <w:rPr>
          <w:i/>
          <w:color w:val="24292E"/>
          <w:sz w:val="24"/>
          <w:szCs w:val="24"/>
        </w:rPr>
        <w:t>desde</w:t>
      </w:r>
      <w:r>
        <w:rPr>
          <w:color w:val="24292E"/>
          <w:sz w:val="24"/>
          <w:szCs w:val="24"/>
        </w:rPr>
        <w:t xml:space="preserve"> una </w:t>
      </w:r>
      <w:r>
        <w:rPr>
          <w:color w:val="24292E"/>
          <w:sz w:val="24"/>
          <w:szCs w:val="24"/>
        </w:rPr>
        <w:t>memoria</w:t>
      </w:r>
      <w:r>
        <w:rPr>
          <w:color w:val="24292E"/>
          <w:sz w:val="24"/>
          <w:szCs w:val="24"/>
        </w:rPr>
        <w:t xml:space="preserve"> USB </w:t>
      </w:r>
      <w:r>
        <w:rPr>
          <w:color w:val="24292E"/>
          <w:sz w:val="24"/>
          <w:szCs w:val="24"/>
        </w:rPr>
        <w:t>conectada</w:t>
      </w:r>
      <w:r>
        <w:rPr>
          <w:color w:val="24292E"/>
          <w:sz w:val="24"/>
          <w:szCs w:val="24"/>
        </w:rPr>
        <w:t xml:space="preserve"> al hipervisor</w:t>
      </w:r>
      <w:r>
        <w:rPr>
          <w:color w:val="24292E"/>
          <w:sz w:val="24"/>
          <w:szCs w:val="24"/>
        </w:rPr>
        <w:t>;</w:t>
      </w:r>
      <w:r>
        <w:rPr>
          <w:color w:val="24292E"/>
          <w:sz w:val="24"/>
          <w:szCs w:val="24"/>
        </w:rPr>
        <w:t xml:space="preserve"> así como configurar ciertos dispositivos hardwar</w:t>
      </w:r>
      <w:r>
        <w:rPr>
          <w:color w:val="24292E"/>
          <w:sz w:val="24"/>
          <w:szCs w:val="24"/>
        </w:rPr>
        <w:t>e dentro del sistema virtualizado.</w:t>
      </w:r>
    </w:p>
    <w:p w14:paraId="7CC874EB"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En el menú de USB de la configuración de la MV, se podrá habilitar la compatibilidad con los dispositivos USB. Por defecto, el modo de compatibilidad es 1.1, y este modo no dará ningún problema ya que viene por defecto en</w:t>
      </w:r>
      <w:r>
        <w:rPr>
          <w:color w:val="24292E"/>
          <w:sz w:val="24"/>
          <w:szCs w:val="24"/>
        </w:rPr>
        <w:t xml:space="preserve"> todos los VirtualBox</w:t>
      </w:r>
      <w:r>
        <w:rPr>
          <w:color w:val="24292E"/>
          <w:sz w:val="24"/>
          <w:szCs w:val="24"/>
        </w:rPr>
        <w:t>. S</w:t>
      </w:r>
      <w:r>
        <w:rPr>
          <w:color w:val="24292E"/>
          <w:sz w:val="24"/>
          <w:szCs w:val="24"/>
        </w:rPr>
        <w:t>in embargo, si se desea habilitar el USB 2.0 o el 3.0, indica que se debe instalar el </w:t>
      </w:r>
      <w:r>
        <w:rPr>
          <w:i/>
          <w:color w:val="24292E"/>
          <w:sz w:val="24"/>
          <w:szCs w:val="24"/>
        </w:rPr>
        <w:t>Extension Pack</w:t>
      </w:r>
      <w:r>
        <w:rPr>
          <w:color w:val="24292E"/>
          <w:sz w:val="24"/>
          <w:szCs w:val="24"/>
        </w:rPr>
        <w:t> de VirtualBox para permitir el uso de este tipo de dispositivos.</w:t>
      </w:r>
    </w:p>
    <w:p w14:paraId="313A5787"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550A4AD0" wp14:editId="06E4E130">
            <wp:extent cx="5612130" cy="3230245"/>
            <wp:effectExtent l="0" t="0" r="0" b="0"/>
            <wp:docPr id="64" name="image16.png" descr="Menú USB - Compatibilidad 1.1"/>
            <wp:cNvGraphicFramePr/>
            <a:graphic xmlns:a="http://schemas.openxmlformats.org/drawingml/2006/main">
              <a:graphicData uri="http://schemas.openxmlformats.org/drawingml/2006/picture">
                <pic:pic xmlns:pic="http://schemas.openxmlformats.org/drawingml/2006/picture">
                  <pic:nvPicPr>
                    <pic:cNvPr id="0" name="image16.png" descr="Menú USB - Compatibilidad 1.1"/>
                    <pic:cNvPicPr preferRelativeResize="0"/>
                  </pic:nvPicPr>
                  <pic:blipFill>
                    <a:blip r:embed="rId29"/>
                    <a:srcRect/>
                    <a:stretch>
                      <a:fillRect/>
                    </a:stretch>
                  </pic:blipFill>
                  <pic:spPr>
                    <a:xfrm>
                      <a:off x="0" y="0"/>
                      <a:ext cx="5612130" cy="3230245"/>
                    </a:xfrm>
                    <a:prstGeom prst="rect">
                      <a:avLst/>
                    </a:prstGeom>
                    <a:ln/>
                  </pic:spPr>
                </pic:pic>
              </a:graphicData>
            </a:graphic>
          </wp:inline>
        </w:drawing>
      </w:r>
    </w:p>
    <w:p w14:paraId="263CAF22" w14:textId="77777777" w:rsidR="000F1D09" w:rsidRDefault="00C400D8">
      <w:pPr>
        <w:pBdr>
          <w:top w:val="nil"/>
          <w:left w:val="nil"/>
          <w:bottom w:val="nil"/>
          <w:right w:val="nil"/>
          <w:between w:val="nil"/>
        </w:pBdr>
        <w:shd w:val="clear" w:color="auto" w:fill="FFFFFF"/>
        <w:spacing w:after="240"/>
        <w:jc w:val="both"/>
        <w:rPr>
          <w:color w:val="24292E"/>
        </w:rPr>
      </w:pPr>
      <w:r>
        <w:rPr>
          <w:color w:val="24292E"/>
          <w:sz w:val="24"/>
          <w:szCs w:val="24"/>
        </w:rPr>
        <w:lastRenderedPageBreak/>
        <w:t xml:space="preserve">En caso de no </w:t>
      </w:r>
      <w:r>
        <w:rPr>
          <w:color w:val="24292E"/>
        </w:rPr>
        <w:t>tenerlo</w:t>
      </w:r>
      <w:r>
        <w:rPr>
          <w:color w:val="24292E"/>
          <w:sz w:val="24"/>
          <w:szCs w:val="24"/>
        </w:rPr>
        <w:t xml:space="preserve"> instalado en el hipervisor </w:t>
      </w:r>
      <w:r>
        <w:rPr>
          <w:color w:val="24292E"/>
        </w:rPr>
        <w:t>y se</w:t>
      </w:r>
      <w:r>
        <w:rPr>
          <w:color w:val="24292E"/>
          <w:sz w:val="24"/>
          <w:szCs w:val="24"/>
        </w:rPr>
        <w:t xml:space="preserve"> intente arrancar una máquina que </w:t>
      </w:r>
      <w:r>
        <w:rPr>
          <w:color w:val="24292E"/>
        </w:rPr>
        <w:t xml:space="preserve">sí </w:t>
      </w:r>
      <w:r>
        <w:rPr>
          <w:color w:val="24292E"/>
          <w:sz w:val="24"/>
          <w:szCs w:val="24"/>
        </w:rPr>
        <w:t>tiene estas características habilitadas, no arrancará y mostrará un mensaje de error acerca del USB.</w:t>
      </w:r>
    </w:p>
    <w:p w14:paraId="01178412" w14:textId="77777777" w:rsidR="000F1D09" w:rsidRDefault="00C400D8">
      <w:pPr>
        <w:pBdr>
          <w:top w:val="nil"/>
          <w:left w:val="nil"/>
          <w:bottom w:val="nil"/>
          <w:right w:val="nil"/>
          <w:between w:val="nil"/>
        </w:pBdr>
        <w:shd w:val="clear" w:color="auto" w:fill="FFFFFF"/>
        <w:spacing w:after="240"/>
        <w:jc w:val="both"/>
        <w:rPr>
          <w:color w:val="24292E"/>
        </w:rPr>
      </w:pPr>
      <w:r>
        <w:rPr>
          <w:noProof/>
          <w:color w:val="0000FF"/>
        </w:rPr>
        <w:drawing>
          <wp:inline distT="0" distB="0" distL="0" distR="0" wp14:anchorId="159F96D4" wp14:editId="2669F2D2">
            <wp:extent cx="5612130" cy="3230245"/>
            <wp:effectExtent l="0" t="0" r="0" b="0"/>
            <wp:docPr id="65" name="image4.png" descr="Menú USB - Compatibilidad 2.0 - 3.0"/>
            <wp:cNvGraphicFramePr/>
            <a:graphic xmlns:a="http://schemas.openxmlformats.org/drawingml/2006/main">
              <a:graphicData uri="http://schemas.openxmlformats.org/drawingml/2006/picture">
                <pic:pic xmlns:pic="http://schemas.openxmlformats.org/drawingml/2006/picture">
                  <pic:nvPicPr>
                    <pic:cNvPr id="0" name="image4.png" descr="Menú USB - Compatibilidad 2.0 - 3.0"/>
                    <pic:cNvPicPr preferRelativeResize="0"/>
                  </pic:nvPicPr>
                  <pic:blipFill>
                    <a:blip r:embed="rId30"/>
                    <a:srcRect/>
                    <a:stretch>
                      <a:fillRect/>
                    </a:stretch>
                  </pic:blipFill>
                  <pic:spPr>
                    <a:xfrm>
                      <a:off x="0" y="0"/>
                      <a:ext cx="5612130" cy="3230245"/>
                    </a:xfrm>
                    <a:prstGeom prst="rect">
                      <a:avLst/>
                    </a:prstGeom>
                    <a:ln/>
                  </pic:spPr>
                </pic:pic>
              </a:graphicData>
            </a:graphic>
          </wp:inline>
        </w:drawing>
      </w:r>
    </w:p>
    <w:p w14:paraId="7E325C69"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Los dispositivos USB </w:t>
      </w:r>
      <w:r>
        <w:rPr>
          <w:color w:val="24292E"/>
          <w:sz w:val="24"/>
          <w:szCs w:val="24"/>
        </w:rPr>
        <w:t xml:space="preserve">que se conecten </w:t>
      </w:r>
      <w:r>
        <w:rPr>
          <w:color w:val="24292E"/>
          <w:sz w:val="24"/>
          <w:szCs w:val="24"/>
        </w:rPr>
        <w:t xml:space="preserve">al VirtualBox, se dejarán de ver en el hipervisor, ya que el módulo </w:t>
      </w:r>
      <w:r>
        <w:rPr>
          <w:color w:val="24292E"/>
          <w:sz w:val="24"/>
          <w:szCs w:val="24"/>
        </w:rPr>
        <w:t>de</w:t>
      </w:r>
      <w:r>
        <w:rPr>
          <w:color w:val="24292E"/>
          <w:sz w:val="24"/>
          <w:szCs w:val="24"/>
        </w:rPr>
        <w:t xml:space="preserve"> VirtualBox se </w:t>
      </w:r>
      <w:r>
        <w:rPr>
          <w:i/>
          <w:color w:val="24292E"/>
          <w:sz w:val="24"/>
          <w:szCs w:val="24"/>
        </w:rPr>
        <w:t>hará cargo</w:t>
      </w:r>
      <w:r>
        <w:rPr>
          <w:color w:val="24292E"/>
          <w:sz w:val="24"/>
          <w:szCs w:val="24"/>
        </w:rPr>
        <w:t xml:space="preserve"> de los dispositivos y no le permitirá al hipervisor administrarlos. Esto </w:t>
      </w:r>
      <w:r>
        <w:rPr>
          <w:color w:val="24292E"/>
          <w:sz w:val="24"/>
          <w:szCs w:val="24"/>
        </w:rPr>
        <w:t>se tendrá</w:t>
      </w:r>
      <w:r>
        <w:rPr>
          <w:color w:val="24292E"/>
          <w:sz w:val="24"/>
          <w:szCs w:val="24"/>
        </w:rPr>
        <w:t xml:space="preserve"> que indicar en cada arranque de la máquina virtual, o establecer un filtro.</w:t>
      </w:r>
    </w:p>
    <w:p w14:paraId="6D1018FC" w14:textId="77777777" w:rsidR="000F1D09" w:rsidRDefault="00C400D8">
      <w:pPr>
        <w:pStyle w:val="Ttulo2"/>
      </w:pPr>
      <w:r>
        <w:t>C</w:t>
      </w:r>
      <w:r>
        <w:t>ARPETAS COMPARTIDAS</w:t>
      </w:r>
    </w:p>
    <w:p w14:paraId="1D9B760F"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Las carpetas compartidas es uno de los recursos más útiles en el VirtualBox, ya que permit</w:t>
      </w:r>
      <w:r>
        <w:rPr>
          <w:color w:val="24292E"/>
          <w:sz w:val="24"/>
          <w:szCs w:val="24"/>
        </w:rPr>
        <w:t xml:space="preserve">e </w:t>
      </w:r>
      <w:r>
        <w:rPr>
          <w:color w:val="24292E"/>
          <w:sz w:val="24"/>
          <w:szCs w:val="24"/>
        </w:rPr>
        <w:t>el paso de ficheros cómodamente entre el hipervisor y el sistema virtualizado.</w:t>
      </w:r>
    </w:p>
    <w:p w14:paraId="700CD053" w14:textId="77777777" w:rsidR="000F1D09" w:rsidRDefault="00C400D8">
      <w:pPr>
        <w:pBdr>
          <w:top w:val="nil"/>
          <w:left w:val="nil"/>
          <w:bottom w:val="nil"/>
          <w:right w:val="nil"/>
          <w:between w:val="nil"/>
        </w:pBdr>
        <w:shd w:val="clear" w:color="auto" w:fill="FFFFFF"/>
        <w:spacing w:after="240"/>
        <w:jc w:val="both"/>
        <w:rPr>
          <w:color w:val="24292E"/>
          <w:sz w:val="24"/>
          <w:szCs w:val="24"/>
        </w:rPr>
      </w:pPr>
      <w:r>
        <w:rPr>
          <w:color w:val="24292E"/>
          <w:sz w:val="24"/>
          <w:szCs w:val="24"/>
        </w:rPr>
        <w:t xml:space="preserve">Se verá cómo configurarlas en </w:t>
      </w:r>
      <w:r>
        <w:rPr>
          <w:color w:val="24292E"/>
          <w:sz w:val="24"/>
          <w:szCs w:val="24"/>
        </w:rPr>
        <w:t>una práctica, así como los permisos</w:t>
      </w:r>
      <w:r>
        <w:rPr>
          <w:color w:val="24292E"/>
          <w:sz w:val="24"/>
          <w:szCs w:val="24"/>
        </w:rPr>
        <w:t xml:space="preserve"> necesarios para poder hacer uso de las carpetas en los sistemas virtualizados.</w:t>
      </w:r>
    </w:p>
    <w:p w14:paraId="36A0E6CE" w14:textId="77777777" w:rsidR="000F1D09" w:rsidRDefault="00C400D8">
      <w:pPr>
        <w:pBdr>
          <w:top w:val="nil"/>
          <w:left w:val="nil"/>
          <w:bottom w:val="nil"/>
          <w:right w:val="nil"/>
          <w:between w:val="nil"/>
        </w:pBdr>
        <w:shd w:val="clear" w:color="auto" w:fill="FFFFFF"/>
        <w:spacing w:after="280"/>
        <w:jc w:val="both"/>
        <w:rPr>
          <w:color w:val="24292E"/>
          <w:sz w:val="24"/>
          <w:szCs w:val="24"/>
        </w:rPr>
      </w:pPr>
      <w:r>
        <w:rPr>
          <w:color w:val="24292E"/>
          <w:sz w:val="24"/>
          <w:szCs w:val="24"/>
        </w:rPr>
        <w:t>Estas carpetas pueden estar configuradas para permitir tan solo operaciones de lectura en los sistemas virtualizados, o configuradas en modo lectura-escritura (bidireccional) d</w:t>
      </w:r>
      <w:r>
        <w:rPr>
          <w:color w:val="24292E"/>
          <w:sz w:val="24"/>
          <w:szCs w:val="24"/>
        </w:rPr>
        <w:t>e tal manera que permiten pasar ficheros entre ambos sistemas, o más en el caso que s</w:t>
      </w:r>
      <w:r>
        <w:rPr>
          <w:color w:val="24292E"/>
          <w:sz w:val="24"/>
          <w:szCs w:val="24"/>
        </w:rPr>
        <w:t xml:space="preserve">e </w:t>
      </w:r>
      <w:r>
        <w:rPr>
          <w:color w:val="24292E"/>
          <w:sz w:val="24"/>
          <w:szCs w:val="24"/>
        </w:rPr>
        <w:t>tenga</w:t>
      </w:r>
      <w:r>
        <w:rPr>
          <w:color w:val="24292E"/>
          <w:sz w:val="24"/>
          <w:szCs w:val="24"/>
        </w:rPr>
        <w:t xml:space="preserve"> </w:t>
      </w:r>
      <w:r>
        <w:rPr>
          <w:color w:val="24292E"/>
          <w:sz w:val="24"/>
          <w:szCs w:val="24"/>
        </w:rPr>
        <w:t>la carpeta compartida entre varias máquinas virtuales en el mismo hipervisor.</w:t>
      </w:r>
    </w:p>
    <w:p w14:paraId="55C340FB" w14:textId="77777777" w:rsidR="000F1D09" w:rsidRDefault="000F1D09"/>
    <w:sectPr w:rsidR="000F1D09">
      <w:headerReference w:type="default" r:id="rId31"/>
      <w:footerReference w:type="default" r:id="rId3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2954D" w14:textId="77777777" w:rsidR="00C400D8" w:rsidRDefault="00C400D8">
      <w:pPr>
        <w:spacing w:after="0" w:line="240" w:lineRule="auto"/>
      </w:pPr>
      <w:r>
        <w:separator/>
      </w:r>
    </w:p>
  </w:endnote>
  <w:endnote w:type="continuationSeparator" w:id="0">
    <w:p w14:paraId="0581A05F" w14:textId="77777777" w:rsidR="00C400D8" w:rsidRDefault="00C4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3BE1F" w14:textId="77777777" w:rsidR="000F1D09" w:rsidRDefault="00C400D8">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213975">
      <w:rPr>
        <w:b/>
        <w:smallCaps/>
        <w:color w:val="808080"/>
        <w:sz w:val="28"/>
        <w:szCs w:val="28"/>
      </w:rPr>
      <w:fldChar w:fldCharType="separate"/>
    </w:r>
    <w:r w:rsidR="00213975">
      <w:rPr>
        <w:b/>
        <w:smallCaps/>
        <w:noProof/>
        <w:color w:val="808080"/>
        <w:sz w:val="28"/>
        <w:szCs w:val="28"/>
      </w:rPr>
      <w:t>1</w:t>
    </w:r>
    <w:r>
      <w:rPr>
        <w:b/>
        <w:smallCaps/>
        <w:color w:val="808080"/>
        <w:sz w:val="28"/>
        <w:szCs w:val="28"/>
      </w:rPr>
      <w:fldChar w:fldCharType="end"/>
    </w:r>
  </w:p>
  <w:p w14:paraId="5F11A312" w14:textId="77777777" w:rsidR="000F1D09" w:rsidRDefault="000F1D0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84B52" w14:textId="77777777" w:rsidR="00C400D8" w:rsidRDefault="00C400D8">
      <w:pPr>
        <w:spacing w:after="0" w:line="240" w:lineRule="auto"/>
      </w:pPr>
      <w:r>
        <w:separator/>
      </w:r>
    </w:p>
  </w:footnote>
  <w:footnote w:type="continuationSeparator" w:id="0">
    <w:p w14:paraId="75DA7E9A" w14:textId="77777777" w:rsidR="00C400D8" w:rsidRDefault="00C40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49FCF" w14:textId="3C92EECC" w:rsidR="000F1D09" w:rsidRDefault="00213975">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6BDFE6E4" wp14:editId="7270525E">
              <wp:simplePos x="0" y="0"/>
              <wp:positionH relativeFrom="page">
                <wp:posOffset>7609398</wp:posOffset>
              </wp:positionH>
              <wp:positionV relativeFrom="paragraph">
                <wp:posOffset>-4307</wp:posOffset>
              </wp:positionV>
              <wp:extent cx="209633" cy="9104244"/>
              <wp:effectExtent l="0" t="0" r="0" b="1905"/>
              <wp:wrapNone/>
              <wp:docPr id="2" name="Rectángulo 2"/>
              <wp:cNvGraphicFramePr/>
              <a:graphic xmlns:a="http://schemas.openxmlformats.org/drawingml/2006/main">
                <a:graphicData uri="http://schemas.microsoft.com/office/word/2010/wordprocessingShape">
                  <wps:wsp>
                    <wps:cNvSpPr/>
                    <wps:spPr>
                      <a:xfrm>
                        <a:off x="0" y="0"/>
                        <a:ext cx="209633" cy="9104244"/>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3519" id="Rectángulo 2" o:spid="_x0000_s1026" style="position:absolute;margin-left:599.15pt;margin-top:-.35pt;width:16.5pt;height:716.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34450461" wp14:editId="56C5D68D">
          <wp:simplePos x="0" y="0"/>
          <wp:positionH relativeFrom="column">
            <wp:posOffset>0</wp:posOffset>
          </wp:positionH>
          <wp:positionV relativeFrom="paragraph">
            <wp:posOffset>-635</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C400D8">
      <w:rPr>
        <w:sz w:val="20"/>
        <w:szCs w:val="20"/>
      </w:rPr>
      <w:t>Especialidad Programación</w:t>
    </w:r>
    <w:r w:rsidR="00C400D8">
      <w:rPr>
        <w:noProof/>
      </w:rPr>
      <mc:AlternateContent>
        <mc:Choice Requires="wpg">
          <w:drawing>
            <wp:anchor distT="0" distB="0" distL="114300" distR="114300" simplePos="0" relativeHeight="251658240" behindDoc="0" locked="0" layoutInCell="1" hidden="0" allowOverlap="1" wp14:anchorId="752C7636" wp14:editId="45BFF286">
              <wp:simplePos x="0" y="0"/>
              <wp:positionH relativeFrom="column">
                <wp:posOffset>-1079499</wp:posOffset>
              </wp:positionH>
              <wp:positionV relativeFrom="paragraph">
                <wp:posOffset>-431799</wp:posOffset>
              </wp:positionV>
              <wp:extent cx="116205" cy="1297305"/>
              <wp:effectExtent l="0" t="0" r="0" b="0"/>
              <wp:wrapNone/>
              <wp:docPr id="48" name="Rectángulo 48"/>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6FC7D0B9" w14:textId="77777777" w:rsidR="000F1D09" w:rsidRDefault="000F1D0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48"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1A23B55F" w14:textId="77777777" w:rsidR="000F1D09" w:rsidRDefault="00C400D8">
    <w:pPr>
      <w:spacing w:after="0" w:line="240" w:lineRule="auto"/>
      <w:jc w:val="right"/>
      <w:rPr>
        <w:sz w:val="20"/>
        <w:szCs w:val="20"/>
      </w:rPr>
    </w:pPr>
    <w:r>
      <w:rPr>
        <w:sz w:val="20"/>
        <w:szCs w:val="20"/>
      </w:rPr>
      <w:t>Módulo Sistemas Operativos</w:t>
    </w:r>
  </w:p>
  <w:p w14:paraId="66F1C9F0" w14:textId="77777777" w:rsidR="000F1D09" w:rsidRDefault="000F1D09">
    <w:pPr>
      <w:pBdr>
        <w:top w:val="nil"/>
        <w:left w:val="nil"/>
        <w:bottom w:val="nil"/>
        <w:right w:val="nil"/>
        <w:between w:val="nil"/>
      </w:pBdr>
      <w:tabs>
        <w:tab w:val="center" w:pos="4419"/>
        <w:tab w:val="right" w:pos="8838"/>
      </w:tabs>
      <w:spacing w:after="0" w:line="240" w:lineRule="auto"/>
      <w:rPr>
        <w:color w:val="000000"/>
      </w:rPr>
    </w:pPr>
  </w:p>
  <w:p w14:paraId="64DCE084" w14:textId="77777777" w:rsidR="000F1D09" w:rsidRDefault="000F1D09">
    <w:pPr>
      <w:pBdr>
        <w:top w:val="nil"/>
        <w:left w:val="nil"/>
        <w:bottom w:val="nil"/>
        <w:right w:val="nil"/>
        <w:between w:val="nil"/>
      </w:pBdr>
      <w:tabs>
        <w:tab w:val="center" w:pos="4419"/>
        <w:tab w:val="right" w:pos="8838"/>
      </w:tabs>
      <w:spacing w:after="0" w:line="240" w:lineRule="auto"/>
      <w:rPr>
        <w:color w:val="000000"/>
      </w:rPr>
    </w:pPr>
  </w:p>
  <w:p w14:paraId="089E0A1D" w14:textId="77777777" w:rsidR="000F1D09" w:rsidRDefault="000F1D0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52DF3"/>
    <w:multiLevelType w:val="multilevel"/>
    <w:tmpl w:val="E22679BE"/>
    <w:lvl w:ilvl="0">
      <w:start w:val="1"/>
      <w:numFmt w:val="bullet"/>
      <w:lvlText w:val="●"/>
      <w:lvlJc w:val="left"/>
      <w:pPr>
        <w:ind w:left="720" w:hanging="360"/>
      </w:pPr>
      <w:rPr>
        <w:rFonts w:ascii="Noto Sans Symbols" w:eastAsia="Noto Sans Symbols" w:hAnsi="Noto Sans Symbols" w:cs="Noto Sans Symbols"/>
        <w:b w:val="0"/>
        <w:color w:val="CD25B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300687"/>
    <w:multiLevelType w:val="multilevel"/>
    <w:tmpl w:val="500E9902"/>
    <w:lvl w:ilvl="0">
      <w:start w:val="1"/>
      <w:numFmt w:val="bullet"/>
      <w:lvlText w:val="●"/>
      <w:lvlJc w:val="left"/>
      <w:pPr>
        <w:ind w:left="720" w:hanging="360"/>
      </w:pPr>
      <w:rPr>
        <w:rFonts w:ascii="Noto Sans Symbols" w:eastAsia="Noto Sans Symbols" w:hAnsi="Noto Sans Symbols" w:cs="Noto Sans Symbols"/>
        <w:color w:val="A6A6A6"/>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FB30F7"/>
    <w:multiLevelType w:val="multilevel"/>
    <w:tmpl w:val="829CFCA8"/>
    <w:lvl w:ilvl="0">
      <w:start w:val="1"/>
      <w:numFmt w:val="bullet"/>
      <w:lvlText w:val="●"/>
      <w:lvlJc w:val="left"/>
      <w:pPr>
        <w:ind w:left="720" w:hanging="360"/>
      </w:pPr>
      <w:rPr>
        <w:rFonts w:ascii="Noto Sans Symbols" w:eastAsia="Noto Sans Symbols" w:hAnsi="Noto Sans Symbols" w:cs="Noto Sans Symbols"/>
        <w:b w:val="0"/>
        <w:color w:val="CD25B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28267FB"/>
    <w:multiLevelType w:val="multilevel"/>
    <w:tmpl w:val="890ACF08"/>
    <w:lvl w:ilvl="0">
      <w:start w:val="1"/>
      <w:numFmt w:val="bullet"/>
      <w:lvlText w:val="●"/>
      <w:lvlJc w:val="left"/>
      <w:pPr>
        <w:ind w:left="720" w:hanging="360"/>
      </w:pPr>
      <w:rPr>
        <w:rFonts w:ascii="Noto Sans Symbols" w:eastAsia="Noto Sans Symbols" w:hAnsi="Noto Sans Symbols" w:cs="Noto Sans Symbols"/>
        <w:b w:val="0"/>
        <w:color w:val="CD25B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36825F1"/>
    <w:multiLevelType w:val="multilevel"/>
    <w:tmpl w:val="AE14E5D8"/>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AF5348"/>
    <w:multiLevelType w:val="multilevel"/>
    <w:tmpl w:val="95BCF69A"/>
    <w:lvl w:ilvl="0">
      <w:start w:val="1"/>
      <w:numFmt w:val="bullet"/>
      <w:lvlText w:val="●"/>
      <w:lvlJc w:val="left"/>
      <w:pPr>
        <w:ind w:left="720" w:hanging="360"/>
      </w:pPr>
      <w:rPr>
        <w:rFonts w:ascii="Noto Sans Symbols" w:eastAsia="Noto Sans Symbols" w:hAnsi="Noto Sans Symbols" w:cs="Noto Sans Symbols"/>
        <w:b w:val="0"/>
        <w:color w:val="CD25B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8ED486F"/>
    <w:multiLevelType w:val="multilevel"/>
    <w:tmpl w:val="335A69E2"/>
    <w:lvl w:ilvl="0">
      <w:start w:val="1"/>
      <w:numFmt w:val="bullet"/>
      <w:lvlText w:val="●"/>
      <w:lvlJc w:val="left"/>
      <w:pPr>
        <w:ind w:left="720" w:hanging="360"/>
      </w:pPr>
      <w:rPr>
        <w:rFonts w:ascii="Noto Sans Symbols" w:eastAsia="Noto Sans Symbols" w:hAnsi="Noto Sans Symbols" w:cs="Noto Sans Symbols"/>
        <w:color w:val="A6A6A6"/>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1D900C3"/>
    <w:multiLevelType w:val="multilevel"/>
    <w:tmpl w:val="E9A03DEA"/>
    <w:lvl w:ilvl="0">
      <w:start w:val="1"/>
      <w:numFmt w:val="bullet"/>
      <w:lvlText w:val="●"/>
      <w:lvlJc w:val="left"/>
      <w:pPr>
        <w:ind w:left="720" w:hanging="360"/>
      </w:pPr>
      <w:rPr>
        <w:rFonts w:ascii="Noto Sans Symbols" w:eastAsia="Noto Sans Symbols" w:hAnsi="Noto Sans Symbols" w:cs="Noto Sans Symbols"/>
        <w:b w:val="0"/>
        <w:color w:val="CD25B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80E76C6"/>
    <w:multiLevelType w:val="multilevel"/>
    <w:tmpl w:val="B670812E"/>
    <w:lvl w:ilvl="0">
      <w:start w:val="1"/>
      <w:numFmt w:val="bullet"/>
      <w:lvlText w:val="●"/>
      <w:lvlJc w:val="left"/>
      <w:pPr>
        <w:ind w:left="720" w:hanging="360"/>
      </w:pPr>
      <w:rPr>
        <w:rFonts w:ascii="Noto Sans Symbols" w:eastAsia="Noto Sans Symbols" w:hAnsi="Noto Sans Symbols" w:cs="Noto Sans Symbols"/>
        <w:b w:val="0"/>
        <w:color w:val="CD25B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8D7AB1"/>
    <w:multiLevelType w:val="multilevel"/>
    <w:tmpl w:val="499426C4"/>
    <w:lvl w:ilvl="0">
      <w:start w:val="1"/>
      <w:numFmt w:val="bullet"/>
      <w:lvlText w:val="●"/>
      <w:lvlJc w:val="left"/>
      <w:pPr>
        <w:ind w:left="720" w:hanging="360"/>
      </w:pPr>
      <w:rPr>
        <w:rFonts w:ascii="Noto Sans Symbols" w:eastAsia="Noto Sans Symbols" w:hAnsi="Noto Sans Symbols" w:cs="Noto Sans Symbols"/>
        <w:color w:val="A6A6A6"/>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5"/>
  </w:num>
  <w:num w:numId="3">
    <w:abstractNumId w:val="0"/>
  </w:num>
  <w:num w:numId="4">
    <w:abstractNumId w:val="8"/>
  </w:num>
  <w:num w:numId="5">
    <w:abstractNumId w:val="2"/>
  </w:num>
  <w:num w:numId="6">
    <w:abstractNumId w:val="4"/>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D09"/>
    <w:rsid w:val="000F1D09"/>
    <w:rsid w:val="00213975"/>
    <w:rsid w:val="00C400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EBD6"/>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0F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7703D"/>
    <w:pPr>
      <w:keepNext/>
      <w:keepLines/>
      <w:spacing w:before="360" w:after="80"/>
      <w:outlineLvl w:val="1"/>
    </w:pPr>
    <w:rPr>
      <w:b/>
      <w:color w:val="CD25B0"/>
      <w:sz w:val="28"/>
      <w:szCs w:val="28"/>
    </w:rPr>
  </w:style>
  <w:style w:type="paragraph" w:styleId="Ttulo3">
    <w:name w:val="heading 3"/>
    <w:basedOn w:val="Normal"/>
    <w:next w:val="Normal"/>
    <w:link w:val="Ttulo3Car"/>
    <w:uiPriority w:val="9"/>
    <w:unhideWhenUsed/>
    <w:qFormat/>
    <w:rsid w:val="008C4A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42AE7"/>
    <w:pPr>
      <w:keepNext/>
      <w:keepLines/>
      <w:spacing w:before="240" w:after="40" w:line="240" w:lineRule="auto"/>
      <w:outlineLvl w:val="3"/>
    </w:pPr>
    <w:rPr>
      <w:b/>
      <w:sz w:val="24"/>
      <w:szCs w:val="24"/>
    </w:rPr>
  </w:style>
  <w:style w:type="paragraph" w:styleId="Ttulo5">
    <w:name w:val="heading 5"/>
    <w:basedOn w:val="Normal"/>
    <w:next w:val="Normal"/>
    <w:link w:val="Ttulo5Car"/>
    <w:uiPriority w:val="9"/>
    <w:semiHidden/>
    <w:unhideWhenUsed/>
    <w:qFormat/>
    <w:rsid w:val="00442AE7"/>
    <w:pPr>
      <w:keepNext/>
      <w:keepLines/>
      <w:spacing w:before="220" w:after="40" w:line="240" w:lineRule="auto"/>
      <w:outlineLvl w:val="4"/>
    </w:pPr>
    <w:rPr>
      <w:b/>
    </w:rPr>
  </w:style>
  <w:style w:type="paragraph" w:styleId="Ttulo6">
    <w:name w:val="heading 6"/>
    <w:basedOn w:val="Normal"/>
    <w:next w:val="Normal"/>
    <w:link w:val="Ttulo6Car"/>
    <w:uiPriority w:val="9"/>
    <w:semiHidden/>
    <w:unhideWhenUsed/>
    <w:qFormat/>
    <w:rsid w:val="00442AE7"/>
    <w:pPr>
      <w:keepNext/>
      <w:keepLines/>
      <w:spacing w:before="200" w:after="40" w:line="240"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C07085"/>
    <w:pPr>
      <w:framePr w:hSpace="141" w:wrap="around" w:vAnchor="page" w:hAnchor="margin" w:y="3097"/>
      <w:spacing w:after="0" w:line="240" w:lineRule="auto"/>
      <w:contextualSpacing/>
    </w:pPr>
    <w:rPr>
      <w:rFonts w:eastAsiaTheme="majorEastAsia" w:cstheme="majorBidi"/>
      <w:b/>
      <w:color w:val="FFFFFF" w:themeColor="background1"/>
      <w:spacing w:val="-10"/>
      <w:kern w:val="28"/>
      <w:sz w:val="26"/>
      <w:szCs w:val="26"/>
      <w:lang w:val="es-MX"/>
    </w:rPr>
  </w:style>
  <w:style w:type="character" w:customStyle="1" w:styleId="Ttulo1Car">
    <w:name w:val="Título 1 Car"/>
    <w:basedOn w:val="Fuentedeprrafopredeter"/>
    <w:link w:val="Ttulo1"/>
    <w:uiPriority w:val="9"/>
    <w:rsid w:val="004C0F7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07703D"/>
    <w:rPr>
      <w:rFonts w:ascii="Calibri" w:eastAsia="Calibri" w:hAnsi="Calibri" w:cs="Calibri"/>
      <w:b/>
      <w:color w:val="CD25B0"/>
      <w:sz w:val="28"/>
      <w:szCs w:val="28"/>
    </w:rPr>
  </w:style>
  <w:style w:type="character" w:customStyle="1" w:styleId="Ttulo3Car">
    <w:name w:val="Título 3 Car"/>
    <w:basedOn w:val="Fuentedeprrafopredeter"/>
    <w:link w:val="Ttulo3"/>
    <w:uiPriority w:val="9"/>
    <w:rsid w:val="008C4AA5"/>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Car">
    <w:name w:val="Título Car"/>
    <w:basedOn w:val="Fuentedeprrafopredeter"/>
    <w:link w:val="Ttulo"/>
    <w:uiPriority w:val="10"/>
    <w:rsid w:val="00C07085"/>
    <w:rPr>
      <w:rFonts w:ascii="Calibri" w:eastAsiaTheme="majorEastAsia" w:hAnsi="Calibri" w:cstheme="majorBidi"/>
      <w:b/>
      <w:color w:val="FFFFFF" w:themeColor="background1"/>
      <w:spacing w:val="-10"/>
      <w:kern w:val="28"/>
      <w:sz w:val="26"/>
      <w:szCs w:val="26"/>
      <w:lang w:val="es-MX"/>
    </w:rPr>
  </w:style>
  <w:style w:type="table" w:customStyle="1" w:styleId="TableGrid">
    <w:name w:val="TableGrid"/>
    <w:rsid w:val="000271CC"/>
    <w:pPr>
      <w:spacing w:after="0" w:line="240" w:lineRule="auto"/>
    </w:pPr>
    <w:rPr>
      <w:rFonts w:eastAsiaTheme="minorEastAsia"/>
      <w:lang w:val="es-MX" w:eastAsia="es-MX"/>
    </w:rPr>
    <w:tblPr>
      <w:tblCellMar>
        <w:top w:w="0" w:type="dxa"/>
        <w:left w:w="0" w:type="dxa"/>
        <w:bottom w:w="0" w:type="dxa"/>
        <w:right w:w="0" w:type="dxa"/>
      </w:tblCellMar>
    </w:tblPr>
  </w:style>
  <w:style w:type="paragraph" w:styleId="Sinespaciado">
    <w:name w:val="No Spacing"/>
    <w:uiPriority w:val="1"/>
    <w:qFormat/>
    <w:rsid w:val="004C0F7C"/>
    <w:pPr>
      <w:spacing w:after="0" w:line="240" w:lineRule="auto"/>
    </w:pPr>
  </w:style>
  <w:style w:type="character" w:customStyle="1" w:styleId="Ttulo4Car">
    <w:name w:val="Título 4 Car"/>
    <w:basedOn w:val="Fuentedeprrafopredeter"/>
    <w:link w:val="Ttulo4"/>
    <w:uiPriority w:val="9"/>
    <w:semiHidden/>
    <w:rsid w:val="00442AE7"/>
    <w:rPr>
      <w:rFonts w:ascii="Calibri" w:eastAsia="Calibri" w:hAnsi="Calibri" w:cs="Calibri"/>
      <w:b/>
      <w:sz w:val="24"/>
      <w:szCs w:val="24"/>
      <w:lang w:eastAsia="es-CL"/>
    </w:rPr>
  </w:style>
  <w:style w:type="character" w:customStyle="1" w:styleId="Ttulo5Car">
    <w:name w:val="Título 5 Car"/>
    <w:basedOn w:val="Fuentedeprrafopredeter"/>
    <w:link w:val="Ttulo5"/>
    <w:uiPriority w:val="9"/>
    <w:semiHidden/>
    <w:rsid w:val="00442AE7"/>
    <w:rPr>
      <w:rFonts w:ascii="Calibri" w:eastAsia="Calibri" w:hAnsi="Calibri" w:cs="Calibri"/>
      <w:b/>
      <w:lang w:eastAsia="es-CL"/>
    </w:rPr>
  </w:style>
  <w:style w:type="character" w:customStyle="1" w:styleId="Ttulo6Car">
    <w:name w:val="Título 6 Car"/>
    <w:basedOn w:val="Fuentedeprrafopredeter"/>
    <w:link w:val="Ttulo6"/>
    <w:uiPriority w:val="9"/>
    <w:semiHidden/>
    <w:rsid w:val="00442AE7"/>
    <w:rPr>
      <w:rFonts w:ascii="Calibri" w:eastAsia="Calibri" w:hAnsi="Calibri" w:cs="Calibri"/>
      <w:b/>
      <w:sz w:val="20"/>
      <w:szCs w:val="20"/>
      <w:lang w:eastAsia="es-CL"/>
    </w:rPr>
  </w:style>
  <w:style w:type="character" w:customStyle="1" w:styleId="HTMLconformatoprevioCar">
    <w:name w:val="HTML con formato previo Car"/>
    <w:basedOn w:val="Fuentedeprrafopredeter"/>
    <w:link w:val="HTMLconformatoprevio"/>
    <w:uiPriority w:val="99"/>
    <w:semiHidden/>
    <w:rsid w:val="00442AE7"/>
    <w:rPr>
      <w:rFonts w:ascii="Courier New" w:eastAsia="Times New Roman" w:hAnsi="Courier New" w:cs="Courier New"/>
      <w:sz w:val="20"/>
      <w:szCs w:val="20"/>
      <w:lang w:eastAsia="es-ES_tradnl"/>
    </w:rPr>
  </w:style>
  <w:style w:type="paragraph" w:styleId="HTMLconformatoprevio">
    <w:name w:val="HTML Preformatted"/>
    <w:basedOn w:val="Normal"/>
    <w:link w:val="HTMLconformatoprevioCar"/>
    <w:uiPriority w:val="99"/>
    <w:semiHidden/>
    <w:unhideWhenUsed/>
    <w:rsid w:val="0044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SubttuloCar">
    <w:name w:val="Subtítulo Car"/>
    <w:basedOn w:val="Fuentedeprrafopredeter"/>
    <w:link w:val="Subttulo"/>
    <w:uiPriority w:val="11"/>
    <w:rsid w:val="00442AE7"/>
    <w:rPr>
      <w:rFonts w:ascii="Georgia" w:eastAsia="Georgia" w:hAnsi="Georgia" w:cs="Georgia"/>
      <w:i/>
      <w:color w:val="666666"/>
      <w:sz w:val="48"/>
      <w:szCs w:val="48"/>
      <w:lang w:eastAsia="es-CL"/>
    </w:rPr>
  </w:style>
  <w:style w:type="paragraph" w:styleId="Subttulo">
    <w:name w:val="Subtitle"/>
    <w:basedOn w:val="Normal"/>
    <w:next w:val="Normal"/>
    <w:link w:val="SubttuloCar"/>
    <w:uiPriority w:val="11"/>
    <w:qFormat/>
    <w:pPr>
      <w:keepNext/>
      <w:keepLines/>
      <w:spacing w:before="360" w:after="80" w:line="240" w:lineRule="auto"/>
    </w:pPr>
    <w:rPr>
      <w:rFonts w:ascii="Georgia" w:eastAsia="Georgia" w:hAnsi="Georgia" w:cs="Georgia"/>
      <w:i/>
      <w:color w:val="666666"/>
      <w:sz w:val="48"/>
      <w:szCs w:val="48"/>
    </w:rPr>
  </w:style>
  <w:style w:type="character" w:customStyle="1" w:styleId="TextocomentarioCar">
    <w:name w:val="Texto comentario Car"/>
    <w:basedOn w:val="Fuentedeprrafopredeter"/>
    <w:link w:val="Textocomentario"/>
    <w:uiPriority w:val="99"/>
    <w:semiHidden/>
    <w:rsid w:val="00442AE7"/>
    <w:rPr>
      <w:rFonts w:ascii="Calibri" w:eastAsia="Calibri" w:hAnsi="Calibri" w:cs="Calibri"/>
      <w:sz w:val="20"/>
      <w:szCs w:val="20"/>
      <w:lang w:eastAsia="es-CL"/>
    </w:rPr>
  </w:style>
  <w:style w:type="paragraph" w:styleId="Textocomentario">
    <w:name w:val="annotation text"/>
    <w:basedOn w:val="Normal"/>
    <w:link w:val="TextocomentarioCar"/>
    <w:uiPriority w:val="99"/>
    <w:semiHidden/>
    <w:unhideWhenUsed/>
    <w:rsid w:val="00442AE7"/>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www.virtualbox.org/manual/ch06.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igesamicrosoft.com/virtualizacion-y-sus-5-ventajas-principales/" TargetMode="External"/><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rtualbox.org/manual/ch06.html" TargetMode="Externa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virtualbox.org/" TargetMode="External"/><Relationship Id="rId22" Type="http://schemas.openxmlformats.org/officeDocument/2006/relationships/hyperlink" Target="https://www.virtualbox.org/manual/ch06.html" TargetMode="External"/><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hyperlink" Target="https://www.redhat.com/es/topics/virtualiz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80.png"/><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19Yog5yrwcGk0Q/mNxQSTUC6vA==">AMUW2mVwOVliuxQ1KPqRWrF8sbr3uHljJwU9fJeGFepJcuOCeaHTtJA+2hKkFf7WD3sundBRHZTe5YrWKRYRPplrYfo3WOi7Gg6wyM3/GrDdVlZb4gYCEus=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2622</Words>
  <Characters>14422</Characters>
  <Application>Microsoft Office Word</Application>
  <DocSecurity>0</DocSecurity>
  <Lines>120</Lines>
  <Paragraphs>34</Paragraphs>
  <ScaleCrop>false</ScaleCrop>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2</cp:revision>
  <dcterms:created xsi:type="dcterms:W3CDTF">2021-01-31T23:33:00Z</dcterms:created>
  <dcterms:modified xsi:type="dcterms:W3CDTF">2021-02-15T18:28:00Z</dcterms:modified>
</cp:coreProperties>
</file>