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1586"/>
        <w:gridCol w:w="1447"/>
        <w:gridCol w:w="2681"/>
        <w:gridCol w:w="1574"/>
        <w:gridCol w:w="1766"/>
      </w:tblGrid>
      <w:tr w:rsidR="002B4C64" w:rsidRPr="00C207C5" w:rsidTr="002B4C64">
        <w:trPr>
          <w:trHeight w:val="665"/>
        </w:trPr>
        <w:tc>
          <w:tcPr>
            <w:tcW w:w="15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B4C64" w:rsidRPr="00C207C5" w:rsidRDefault="002B4C64" w:rsidP="002B4C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75565</wp:posOffset>
                  </wp:positionV>
                  <wp:extent cx="800100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ADOTEC</w:t>
            </w:r>
            <w:r w:rsidRPr="00C207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44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MÓDULO</w:t>
            </w: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6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OLEOHIDRÁULICA BÁSICA</w:t>
            </w:r>
          </w:p>
        </w:tc>
        <w:tc>
          <w:tcPr>
            <w:tcW w:w="3340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B4C64" w:rsidRPr="00402421" w:rsidRDefault="002B4C64" w:rsidP="002B4C64">
            <w:pPr>
              <w:rPr>
                <w:sz w:val="18"/>
                <w:szCs w:val="18"/>
              </w:rPr>
            </w:pPr>
          </w:p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2B4C64" w:rsidRPr="00402421" w:rsidTr="00B15A10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6E2888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Oval 4" o:spid="_x0000_s1059" style="position:absolute;left:0;text-align:left;margin-left:9.5pt;margin-top:2.3pt;width:15.6pt;height:13.6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PROFESOR</w:t>
                  </w:r>
                </w:p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</w:tr>
            <w:tr w:rsidR="002B4C64" w:rsidRPr="00402421" w:rsidTr="00B15A10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6E2888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Oval 3" o:spid="_x0000_s1026" style="position:absolute;left:0;text-align:left;margin-left:9.75pt;margin-top:2.15pt;width:15.6pt;height:13.6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ALUMNO </w:t>
                  </w:r>
                </w:p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2B4C64" w:rsidRPr="00402421" w:rsidTr="00B15A10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6E2888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8" style="position:absolute;left:0;text-align:left;margin-left:9.35pt;margin-top:6.45pt;width:16.45pt;height:13.6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PRÁCTICA N°___</w:t>
                  </w:r>
                </w:p>
              </w:tc>
            </w:tr>
            <w:tr w:rsidR="002B4C64" w:rsidRPr="00402421" w:rsidTr="00B15A1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6E2888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7" style="position:absolute;left:0;text-align:left;margin-left:9.35pt;margin-top:6.5pt;width:15.6pt;height:13.6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5F4BF3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PPT N° </w:t>
                  </w:r>
                </w:p>
              </w:tc>
            </w:tr>
            <w:tr w:rsidR="002B4C64" w:rsidRPr="00402421" w:rsidTr="00B15A1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6E2888" w:rsidP="002B4C64">
                  <w:pPr>
                    <w:jc w:val="center"/>
                    <w:rPr>
                      <w:rFonts w:ascii="Verdana" w:hAnsi="Verdana"/>
                      <w:noProof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6" style="position:absolute;left:0;text-align:left;margin-left:10.25pt;margin-top:5.35pt;width:15.6pt;height:13.6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OTRO</w:t>
                  </w:r>
                </w:p>
              </w:tc>
            </w:tr>
          </w:tbl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2B4C64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C207C5" w:rsidRDefault="002B4C64" w:rsidP="002B4C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UNIDAD </w:t>
            </w:r>
            <w:r w:rsidR="00A252BC" w:rsidRPr="00402421">
              <w:rPr>
                <w:rFonts w:ascii="Verdana" w:hAnsi="Verdana"/>
                <w:b/>
                <w:sz w:val="18"/>
                <w:szCs w:val="18"/>
              </w:rPr>
              <w:t>I</w:t>
            </w:r>
            <w:r w:rsidRPr="00402421">
              <w:rPr>
                <w:rFonts w:ascii="Verdana" w:hAnsi="Verdana"/>
                <w:b/>
                <w:sz w:val="18"/>
                <w:szCs w:val="18"/>
              </w:rPr>
              <w:t>II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A252BC" w:rsidP="0022183D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SISTEMAS 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D34CE7">
        <w:trPr>
          <w:trHeight w:val="171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C207C5" w:rsidRDefault="002B4C64" w:rsidP="002B4C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GUÍA DE TRABAJO N° </w:t>
            </w:r>
            <w:r w:rsidR="000C72F1">
              <w:rPr>
                <w:rFonts w:ascii="Verdana" w:hAnsi="Verdana"/>
                <w:b/>
                <w:sz w:val="18"/>
                <w:szCs w:val="18"/>
              </w:rPr>
              <w:t>3</w:t>
            </w: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4BF3" w:rsidRDefault="00FF703A" w:rsidP="005F4BF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BANCO DE PRUEBA</w:t>
            </w:r>
          </w:p>
          <w:p w:rsidR="002B4C64" w:rsidRPr="00402421" w:rsidRDefault="005F4BF3" w:rsidP="005F4BF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OLEO</w:t>
            </w:r>
            <w:r w:rsidR="00FF703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FF41C7">
              <w:rPr>
                <w:rFonts w:ascii="Verdana" w:hAnsi="Verdana"/>
                <w:b/>
                <w:sz w:val="18"/>
                <w:szCs w:val="18"/>
              </w:rPr>
              <w:t>HIDRÁULICO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2B4C64">
        <w:trPr>
          <w:trHeight w:val="639"/>
        </w:trPr>
        <w:tc>
          <w:tcPr>
            <w:tcW w:w="571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NOMBRE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FECHA</w:t>
            </w:r>
          </w:p>
        </w:tc>
        <w:tc>
          <w:tcPr>
            <w:tcW w:w="17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CURSO</w:t>
            </w:r>
          </w:p>
        </w:tc>
      </w:tr>
    </w:tbl>
    <w:p w:rsidR="00DD0821" w:rsidRDefault="00DD0821" w:rsidP="00B0682D">
      <w:pPr>
        <w:rPr>
          <w:rFonts w:ascii="Verdana" w:hAnsi="Verdana"/>
          <w:b/>
          <w:sz w:val="20"/>
          <w:szCs w:val="20"/>
        </w:rPr>
      </w:pPr>
    </w:p>
    <w:p w:rsidR="00B0682D" w:rsidRPr="00B0682D" w:rsidRDefault="00B0682D" w:rsidP="00B0682D">
      <w:pPr>
        <w:rPr>
          <w:rFonts w:ascii="Verdana" w:hAnsi="Verdana"/>
          <w:b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 xml:space="preserve">Esta guía se trabajará después de las presentaciones y guías de trabajo 1 y 2 de la </w:t>
      </w:r>
      <w:r w:rsidR="009C5853">
        <w:rPr>
          <w:rFonts w:ascii="Verdana" w:hAnsi="Verdana"/>
          <w:b/>
          <w:sz w:val="20"/>
          <w:szCs w:val="20"/>
        </w:rPr>
        <w:t>U</w:t>
      </w:r>
      <w:r w:rsidRPr="00B0682D">
        <w:rPr>
          <w:rFonts w:ascii="Verdana" w:hAnsi="Verdana"/>
          <w:b/>
          <w:sz w:val="20"/>
          <w:szCs w:val="20"/>
        </w:rPr>
        <w:t>nidad  III</w:t>
      </w:r>
      <w:r w:rsidR="00F40BA4">
        <w:rPr>
          <w:rFonts w:ascii="Verdana" w:hAnsi="Verdana"/>
          <w:b/>
          <w:sz w:val="20"/>
          <w:szCs w:val="20"/>
        </w:rPr>
        <w:t>.</w:t>
      </w:r>
    </w:p>
    <w:p w:rsidR="00B0682D" w:rsidRDefault="00DD0821" w:rsidP="00D34CE7">
      <w:pPr>
        <w:tabs>
          <w:tab w:val="left" w:pos="6198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Para realizar los ejercicios se requiere contar con un banco de pruebas hidráulico. </w:t>
      </w:r>
    </w:p>
    <w:p w:rsidR="00DD0821" w:rsidRDefault="00DD0821" w:rsidP="00D34CE7">
      <w:pPr>
        <w:tabs>
          <w:tab w:val="left" w:pos="6198"/>
        </w:tabs>
        <w:rPr>
          <w:rFonts w:ascii="Verdana" w:hAnsi="Verdana"/>
          <w:b/>
          <w:sz w:val="20"/>
          <w:szCs w:val="20"/>
        </w:rPr>
      </w:pPr>
    </w:p>
    <w:p w:rsidR="00771393" w:rsidRPr="00B0682D" w:rsidRDefault="00771393" w:rsidP="00D34CE7">
      <w:pPr>
        <w:tabs>
          <w:tab w:val="left" w:pos="6198"/>
        </w:tabs>
        <w:rPr>
          <w:rFonts w:ascii="Verdana" w:hAnsi="Verdana"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>LUGAR</w:t>
      </w:r>
      <w:r w:rsidRPr="00B0682D">
        <w:rPr>
          <w:rFonts w:ascii="Verdana" w:hAnsi="Verdana"/>
          <w:sz w:val="20"/>
          <w:szCs w:val="20"/>
        </w:rPr>
        <w:t>:</w:t>
      </w:r>
      <w:r w:rsidR="001E4E73" w:rsidRPr="00B0682D">
        <w:rPr>
          <w:rFonts w:ascii="Verdana" w:hAnsi="Verdana"/>
          <w:sz w:val="20"/>
          <w:szCs w:val="20"/>
        </w:rPr>
        <w:t xml:space="preserve">   </w:t>
      </w:r>
      <w:r w:rsidR="00FF703A" w:rsidRPr="00B0682D">
        <w:rPr>
          <w:rFonts w:ascii="Verdana" w:hAnsi="Verdana"/>
          <w:sz w:val="20"/>
          <w:szCs w:val="20"/>
        </w:rPr>
        <w:t>Laboratorio o taller</w:t>
      </w:r>
      <w:r w:rsidR="00F40BA4">
        <w:rPr>
          <w:rFonts w:ascii="Verdana" w:hAnsi="Verdana"/>
          <w:sz w:val="20"/>
          <w:szCs w:val="20"/>
        </w:rPr>
        <w:t>.</w:t>
      </w:r>
      <w:r w:rsidR="001E4E73" w:rsidRPr="00B0682D">
        <w:rPr>
          <w:rFonts w:ascii="Verdana" w:hAnsi="Verdana"/>
          <w:sz w:val="20"/>
          <w:szCs w:val="20"/>
        </w:rPr>
        <w:t xml:space="preserve"> </w:t>
      </w:r>
      <w:r w:rsidR="00D34CE7" w:rsidRPr="00B0682D">
        <w:rPr>
          <w:rFonts w:ascii="Verdana" w:hAnsi="Verdana"/>
          <w:sz w:val="20"/>
          <w:szCs w:val="20"/>
        </w:rPr>
        <w:t xml:space="preserve">       </w:t>
      </w:r>
      <w:r w:rsidRPr="00B0682D">
        <w:rPr>
          <w:rFonts w:ascii="Verdana" w:hAnsi="Verdana"/>
          <w:b/>
          <w:sz w:val="20"/>
          <w:szCs w:val="20"/>
        </w:rPr>
        <w:t>TIEMPO</w:t>
      </w:r>
      <w:r w:rsidRPr="00B0682D">
        <w:rPr>
          <w:rFonts w:ascii="Verdana" w:hAnsi="Verdana"/>
          <w:sz w:val="20"/>
          <w:szCs w:val="20"/>
        </w:rPr>
        <w:t>:</w:t>
      </w:r>
      <w:r w:rsidR="00531ECA" w:rsidRPr="00B0682D">
        <w:rPr>
          <w:rFonts w:ascii="Verdana" w:hAnsi="Verdana"/>
          <w:sz w:val="20"/>
          <w:szCs w:val="20"/>
        </w:rPr>
        <w:t xml:space="preserve"> </w:t>
      </w:r>
      <w:r w:rsidR="00E0398E">
        <w:rPr>
          <w:rFonts w:ascii="Verdana" w:hAnsi="Verdana"/>
          <w:sz w:val="20"/>
          <w:szCs w:val="20"/>
        </w:rPr>
        <w:t>9</w:t>
      </w:r>
      <w:r w:rsidR="005F4BF3" w:rsidRPr="00B0682D">
        <w:rPr>
          <w:rFonts w:ascii="Verdana" w:hAnsi="Verdana"/>
          <w:sz w:val="20"/>
          <w:szCs w:val="20"/>
        </w:rPr>
        <w:t>0</w:t>
      </w:r>
      <w:r w:rsidR="00F40BA4">
        <w:rPr>
          <w:rFonts w:ascii="Verdana" w:hAnsi="Verdana"/>
          <w:sz w:val="20"/>
          <w:szCs w:val="20"/>
        </w:rPr>
        <w:t xml:space="preserve"> min.</w:t>
      </w:r>
    </w:p>
    <w:p w:rsidR="00B0682D" w:rsidRDefault="00B0682D" w:rsidP="00771393">
      <w:pPr>
        <w:rPr>
          <w:rFonts w:ascii="Verdana" w:hAnsi="Verdana"/>
          <w:b/>
          <w:sz w:val="20"/>
          <w:szCs w:val="20"/>
        </w:rPr>
      </w:pPr>
    </w:p>
    <w:p w:rsidR="00771393" w:rsidRPr="00B0682D" w:rsidRDefault="00771393" w:rsidP="00771393">
      <w:pPr>
        <w:rPr>
          <w:rFonts w:ascii="Verdana" w:hAnsi="Verdana"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>DINÁMICA DE TRABAJO</w:t>
      </w:r>
      <w:r w:rsidRPr="00B0682D">
        <w:rPr>
          <w:rFonts w:ascii="Verdana" w:hAnsi="Verdana"/>
          <w:sz w:val="20"/>
          <w:szCs w:val="20"/>
        </w:rPr>
        <w:t>:</w:t>
      </w:r>
      <w:r w:rsidR="00630EA3" w:rsidRPr="00B0682D">
        <w:rPr>
          <w:rFonts w:ascii="Verdana" w:hAnsi="Verdana"/>
          <w:sz w:val="20"/>
          <w:szCs w:val="20"/>
        </w:rPr>
        <w:t xml:space="preserve"> </w:t>
      </w:r>
      <w:r w:rsidR="00D162B1" w:rsidRPr="00B0682D">
        <w:rPr>
          <w:rFonts w:ascii="Verdana" w:hAnsi="Verdana"/>
          <w:sz w:val="20"/>
          <w:szCs w:val="20"/>
        </w:rPr>
        <w:t>Según indicaciones del profesor</w:t>
      </w:r>
      <w:r w:rsidR="00225D7D" w:rsidRPr="00B0682D">
        <w:rPr>
          <w:rFonts w:ascii="Verdana" w:hAnsi="Verdana"/>
          <w:sz w:val="20"/>
          <w:szCs w:val="20"/>
        </w:rPr>
        <w:t xml:space="preserve"> EN GRUPOS DE </w:t>
      </w:r>
      <w:r w:rsidR="00FF703A" w:rsidRPr="00B0682D">
        <w:rPr>
          <w:rFonts w:ascii="Verdana" w:hAnsi="Verdana"/>
          <w:sz w:val="20"/>
          <w:szCs w:val="20"/>
        </w:rPr>
        <w:t>6</w:t>
      </w:r>
      <w:r w:rsidR="00F40BA4">
        <w:rPr>
          <w:rFonts w:ascii="Verdana" w:hAnsi="Verdana"/>
          <w:sz w:val="20"/>
          <w:szCs w:val="20"/>
        </w:rPr>
        <w:t>.</w:t>
      </w:r>
      <w:r w:rsidR="00225D7D" w:rsidRPr="00B0682D">
        <w:rPr>
          <w:rFonts w:ascii="Verdana" w:hAnsi="Verdana"/>
          <w:sz w:val="20"/>
          <w:szCs w:val="20"/>
        </w:rPr>
        <w:t xml:space="preserve"> </w:t>
      </w:r>
    </w:p>
    <w:p w:rsidR="00B0682D" w:rsidRDefault="00B0682D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</w:p>
    <w:p w:rsidR="00663739" w:rsidRDefault="00F40BA4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OBJETIVO</w:t>
      </w:r>
      <w:r w:rsidR="00663739">
        <w:rPr>
          <w:rFonts w:ascii="Verdana" w:hAnsi="Verdana"/>
          <w:b/>
          <w:sz w:val="20"/>
          <w:szCs w:val="20"/>
        </w:rPr>
        <w:t>:</w:t>
      </w:r>
      <w:r w:rsidR="00663739" w:rsidRPr="00663739">
        <w:rPr>
          <w:rFonts w:ascii="Verdana" w:hAnsi="Verdana"/>
          <w:b/>
          <w:sz w:val="20"/>
          <w:szCs w:val="20"/>
        </w:rPr>
        <w:t xml:space="preserve"> </w:t>
      </w:r>
    </w:p>
    <w:p w:rsidR="0024462A" w:rsidRPr="0024462A" w:rsidRDefault="0024462A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</w:p>
    <w:p w:rsidR="009D033D" w:rsidRPr="00DD0821" w:rsidRDefault="009D033D" w:rsidP="009D033D">
      <w:pPr>
        <w:rPr>
          <w:rFonts w:ascii="Verdana" w:hAnsi="Verdana"/>
          <w:sz w:val="20"/>
          <w:szCs w:val="20"/>
        </w:rPr>
      </w:pPr>
      <w:r w:rsidRPr="00DD0821">
        <w:rPr>
          <w:rFonts w:ascii="Verdana" w:hAnsi="Verdana"/>
          <w:sz w:val="20"/>
          <w:szCs w:val="20"/>
        </w:rPr>
        <w:t>Reconoce</w:t>
      </w:r>
      <w:r w:rsidR="00F40BA4">
        <w:rPr>
          <w:rFonts w:ascii="Verdana" w:hAnsi="Verdana"/>
          <w:sz w:val="20"/>
          <w:szCs w:val="20"/>
        </w:rPr>
        <w:t>r</w:t>
      </w:r>
      <w:r w:rsidRPr="00DD0821">
        <w:rPr>
          <w:rFonts w:ascii="Verdana" w:hAnsi="Verdana"/>
          <w:sz w:val="20"/>
          <w:szCs w:val="20"/>
        </w:rPr>
        <w:t xml:space="preserve"> en la práctica la interacción de los distintos component</w:t>
      </w:r>
      <w:r w:rsidR="00036461">
        <w:rPr>
          <w:rFonts w:ascii="Verdana" w:hAnsi="Verdana"/>
          <w:sz w:val="20"/>
          <w:szCs w:val="20"/>
        </w:rPr>
        <w:t>es de un sistema oleohidráulico</w:t>
      </w:r>
      <w:r w:rsidR="00F40BA4">
        <w:rPr>
          <w:rFonts w:ascii="Verdana" w:hAnsi="Verdana"/>
          <w:sz w:val="20"/>
          <w:szCs w:val="20"/>
        </w:rPr>
        <w:t>, aplicando el protocolo (m</w:t>
      </w:r>
      <w:r w:rsidRPr="00DD0821">
        <w:rPr>
          <w:rFonts w:ascii="Verdana" w:hAnsi="Verdana"/>
          <w:sz w:val="20"/>
          <w:szCs w:val="20"/>
        </w:rPr>
        <w:t xml:space="preserve">edidas de seguridad e inspección inicial)  de puesta en marcha de </w:t>
      </w:r>
      <w:proofErr w:type="gramStart"/>
      <w:r w:rsidRPr="00DD0821">
        <w:rPr>
          <w:rFonts w:ascii="Verdana" w:hAnsi="Verdana"/>
          <w:sz w:val="20"/>
          <w:szCs w:val="20"/>
        </w:rPr>
        <w:t>una</w:t>
      </w:r>
      <w:proofErr w:type="gramEnd"/>
      <w:r w:rsidRPr="00DD0821">
        <w:rPr>
          <w:rFonts w:ascii="Verdana" w:hAnsi="Verdana"/>
          <w:sz w:val="20"/>
          <w:szCs w:val="20"/>
        </w:rPr>
        <w:t xml:space="preserve"> equipo presurizado.</w:t>
      </w:r>
    </w:p>
    <w:p w:rsidR="00986CDE" w:rsidRDefault="00986CDE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986CDE" w:rsidRPr="001D21B2" w:rsidRDefault="00F40BA4" w:rsidP="00986CDE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NOTA:</w:t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 Todas las líneas </w:t>
      </w:r>
      <w:r w:rsidR="001D21B2">
        <w:rPr>
          <w:rFonts w:ascii="Verdana" w:hAnsi="Verdana" w:cs="Arial"/>
          <w:b/>
          <w:sz w:val="20"/>
          <w:szCs w:val="20"/>
        </w:rPr>
        <w:t xml:space="preserve">hidráulicas, rígidas y </w:t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flexibles que se utilicen para </w:t>
      </w:r>
      <w:r w:rsidR="001D21B2">
        <w:rPr>
          <w:rFonts w:ascii="Verdana" w:hAnsi="Verdana" w:cs="Arial"/>
          <w:b/>
          <w:sz w:val="20"/>
          <w:szCs w:val="20"/>
        </w:rPr>
        <w:tab/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realizar estos ejercicios deberán soportar el máximo de la presión del </w:t>
      </w:r>
      <w:r w:rsidR="001D21B2">
        <w:rPr>
          <w:rFonts w:ascii="Verdana" w:hAnsi="Verdana" w:cs="Arial"/>
          <w:b/>
          <w:sz w:val="20"/>
          <w:szCs w:val="20"/>
        </w:rPr>
        <w:tab/>
      </w:r>
      <w:r w:rsidR="001D21B2" w:rsidRPr="001D21B2">
        <w:rPr>
          <w:rFonts w:ascii="Verdana" w:hAnsi="Verdana" w:cs="Arial"/>
          <w:b/>
          <w:sz w:val="20"/>
          <w:szCs w:val="20"/>
        </w:rPr>
        <w:t>sistema.</w:t>
      </w:r>
    </w:p>
    <w:p w:rsidR="00D65520" w:rsidRPr="001061A6" w:rsidRDefault="00F40BA4" w:rsidP="00D65520">
      <w:p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ACTIVIDADES DEL  ALUMNO</w:t>
      </w:r>
      <w:r w:rsidR="00D65520" w:rsidRPr="001061A6">
        <w:rPr>
          <w:rFonts w:ascii="Verdana" w:hAnsi="Verdana" w:cs="Arial"/>
          <w:b/>
        </w:rPr>
        <w:t xml:space="preserve">: </w:t>
      </w:r>
    </w:p>
    <w:p w:rsidR="00D65520" w:rsidRPr="001061A6" w:rsidRDefault="006E3567" w:rsidP="00D65520">
      <w:pPr>
        <w:rPr>
          <w:rFonts w:ascii="Verdana" w:hAnsi="Verdana" w:cs="Arial"/>
          <w:b/>
        </w:rPr>
      </w:pPr>
      <w:r w:rsidRPr="001061A6">
        <w:rPr>
          <w:rFonts w:ascii="Verdana" w:hAnsi="Verdana" w:cs="Arial"/>
          <w:b/>
        </w:rPr>
        <w:t xml:space="preserve">  </w:t>
      </w:r>
      <w:r w:rsidR="00E17541" w:rsidRPr="001061A6">
        <w:rPr>
          <w:rFonts w:ascii="Verdana" w:hAnsi="Verdana" w:cs="Arial"/>
          <w:b/>
        </w:rPr>
        <w:t xml:space="preserve">1.- </w:t>
      </w:r>
      <w:r w:rsidRPr="001061A6">
        <w:rPr>
          <w:rFonts w:ascii="Verdana" w:hAnsi="Verdana" w:cs="Arial"/>
          <w:b/>
        </w:rPr>
        <w:t>R</w:t>
      </w:r>
      <w:r w:rsidR="00D65520" w:rsidRPr="001061A6">
        <w:rPr>
          <w:rFonts w:ascii="Verdana" w:hAnsi="Verdana" w:cs="Arial"/>
          <w:b/>
        </w:rPr>
        <w:t>econocimiento de componentes</w:t>
      </w:r>
      <w:r w:rsidR="001061A6" w:rsidRPr="001061A6">
        <w:rPr>
          <w:rFonts w:ascii="Verdana" w:hAnsi="Verdana" w:cs="Arial"/>
          <w:b/>
        </w:rPr>
        <w:t xml:space="preserve"> e</w:t>
      </w:r>
      <w:r w:rsidR="00D65520" w:rsidRPr="001061A6">
        <w:rPr>
          <w:rFonts w:ascii="Verdana" w:hAnsi="Verdana" w:cs="Arial"/>
          <w:b/>
        </w:rPr>
        <w:t>n el Panel Frontal</w:t>
      </w:r>
      <w:r w:rsidR="00F40BA4">
        <w:rPr>
          <w:rFonts w:ascii="Verdana" w:hAnsi="Verdana" w:cs="Arial"/>
          <w:b/>
        </w:rPr>
        <w:t>.</w:t>
      </w:r>
      <w:r w:rsidR="00D65520" w:rsidRPr="001061A6">
        <w:rPr>
          <w:rFonts w:ascii="Verdana" w:hAnsi="Verdana" w:cs="Arial"/>
          <w:b/>
        </w:rPr>
        <w:t xml:space="preserve"> </w:t>
      </w:r>
    </w:p>
    <w:p w:rsidR="001061A6" w:rsidRPr="00A756BF" w:rsidRDefault="001061A6" w:rsidP="00D65520">
      <w:pPr>
        <w:rPr>
          <w:rFonts w:ascii="Arial" w:hAnsi="Arial" w:cs="Arial"/>
          <w:sz w:val="20"/>
          <w:szCs w:val="20"/>
          <w:lang w:val="pt-BR"/>
        </w:rPr>
      </w:pPr>
      <w:r w:rsidRPr="001061A6">
        <w:rPr>
          <w:rFonts w:ascii="Verdana" w:hAnsi="Verdana" w:cs="Arial"/>
          <w:b/>
        </w:rPr>
        <w:tab/>
      </w:r>
      <w:r w:rsidRPr="00A756BF">
        <w:rPr>
          <w:rFonts w:ascii="Verdana" w:hAnsi="Verdana" w:cs="Arial"/>
          <w:sz w:val="20"/>
          <w:szCs w:val="20"/>
        </w:rPr>
        <w:t>Identifique cada uno de los compon</w:t>
      </w:r>
      <w:r w:rsidR="00F40BA4">
        <w:rPr>
          <w:rFonts w:ascii="Verdana" w:hAnsi="Verdana" w:cs="Arial"/>
          <w:sz w:val="20"/>
          <w:szCs w:val="20"/>
        </w:rPr>
        <w:t xml:space="preserve">entes y complete la tabla con </w:t>
      </w:r>
      <w:r w:rsidRPr="00A756BF">
        <w:rPr>
          <w:rFonts w:ascii="Verdana" w:hAnsi="Verdana" w:cs="Arial"/>
          <w:sz w:val="20"/>
          <w:szCs w:val="20"/>
        </w:rPr>
        <w:t>el nombre que les corresponde</w:t>
      </w:r>
      <w:r w:rsidR="003D329C" w:rsidRPr="00A756BF">
        <w:rPr>
          <w:rFonts w:ascii="Verdana" w:hAnsi="Verdana" w:cs="Arial"/>
          <w:sz w:val="20"/>
          <w:szCs w:val="20"/>
        </w:rPr>
        <w:t xml:space="preserve"> según su </w:t>
      </w:r>
      <w:r w:rsidR="00FB0B04" w:rsidRPr="00A756BF">
        <w:rPr>
          <w:rFonts w:ascii="Verdana" w:hAnsi="Verdana" w:cs="Arial"/>
          <w:sz w:val="20"/>
          <w:szCs w:val="20"/>
        </w:rPr>
        <w:t>número</w:t>
      </w:r>
      <w:r w:rsidRPr="00A756BF">
        <w:rPr>
          <w:rFonts w:ascii="Verdana" w:hAnsi="Verdana" w:cs="Arial"/>
          <w:sz w:val="20"/>
          <w:szCs w:val="20"/>
        </w:rPr>
        <w:t xml:space="preserve">. </w:t>
      </w:r>
    </w:p>
    <w:p w:rsidR="00D65520" w:rsidRDefault="006E2888" w:rsidP="00D65520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2" style="position:absolute;left:0;text-align:left;margin-left:355.05pt;margin-top:200.95pt;width:20.65pt;height:20.7pt;z-index:251867136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4uces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4" style="position:absolute;left:0;text-align:left;margin-left:209.85pt;margin-top:134.8pt;width:20.65pt;height:20.7pt;z-index:251869184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6uces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1" style="position:absolute;left:0;text-align:left;margin-left:141.15pt;margin-top:62.75pt;width:30.9pt;height:20.7pt;z-index:251876352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131uces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2" style="position:absolute;left:0;text-align:left;margin-left:132.9pt;margin-top:102.35pt;width:30.9pt;height:20.7pt;z-index:251877376;mso-width-relative:margin;mso-height-relative:margin">
            <v:textbox>
              <w:txbxContent>
                <w:p w:rsidR="009455AA" w:rsidRPr="006C4A89" w:rsidRDefault="009455AA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141uces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5" style="position:absolute;left:0;text-align:left;margin-left:70.05pt;margin-top:31.05pt;width:30.9pt;height:20.7pt;z-index:251880448;mso-width-relative:margin;mso-height-relative:margin">
            <v:textbox>
              <w:txbxContent>
                <w:p w:rsidR="009455AA" w:rsidRPr="006C4A89" w:rsidRDefault="009455AA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171uces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9" style="position:absolute;left:0;text-align:left;margin-left:118.05pt;margin-top:155.5pt;width:30.9pt;height:20.7pt;z-index:251874304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111uces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0" style="position:absolute;left:0;text-align:left;margin-left:333.6pt;margin-top:115.3pt;width:30.9pt;height:20.7pt;z-index:251875328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121uces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3" style="position:absolute;left:0;text-align:left;margin-left:328.3pt;margin-top:168.1pt;width:20.65pt;height:20.7pt;z-index:251868160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5uces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6" style="position:absolute;left:0;text-align:left;margin-left:375.7pt;margin-top:68.6pt;width:30.9pt;height:20.7pt;z-index:251881472;mso-width-relative:margin;mso-height-relative:margin">
            <v:textbox>
              <w:txbxContent>
                <w:p w:rsidR="009455AA" w:rsidRPr="006C4A89" w:rsidRDefault="009455AA" w:rsidP="004159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181uces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1" style="position:absolute;left:0;text-align:left;margin-left:265.55pt;margin-top:108.55pt;width:20.65pt;height:20.7pt;z-index:251866112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3uces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3" style="position:absolute;left:0;text-align:left;margin-left:163.8pt;margin-top:128.35pt;width:30.9pt;height:20.7pt;z-index:251878400;mso-width-relative:margin;mso-height-relative:margin">
            <v:textbox>
              <w:txbxContent>
                <w:p w:rsidR="009455AA" w:rsidRPr="006C4A89" w:rsidRDefault="009455AA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151uces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4" style="position:absolute;left:0;text-align:left;margin-left:302.7pt;margin-top:94.6pt;width:30.9pt;height:20.7pt;z-index:251879424;mso-width-relative:margin;mso-height-relative:margin">
            <v:textbox>
              <w:txbxContent>
                <w:p w:rsidR="009455AA" w:rsidRPr="006C4A89" w:rsidRDefault="009455AA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161uces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5" style="position:absolute;left:0;text-align:left;margin-left:280.05pt;margin-top:27.2pt;width:20.65pt;height:20.7pt;z-index:251870208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7uces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6" style="position:absolute;left:0;text-align:left;margin-left:226pt;margin-top:27.2pt;width:20.65pt;height:20.7pt;z-index:251871232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8uces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7" style="position:absolute;left:0;text-align:left;margin-left:167.55pt;margin-top:27.2pt;width:20.65pt;height:20.7pt;z-index:251872256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9uces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8" style="position:absolute;left:0;text-align:left;margin-left:230.5pt;margin-top:57.7pt;width:30.9pt;height:20.7pt;z-index:251873280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101uces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69" style="position:absolute;left:0;text-align:left;margin-left:343.85pt;margin-top:51.75pt;width:20.65pt;height:20.7pt;z-index:251864064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2uces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0" style="position:absolute;left:0;text-align:left;margin-left:307.65pt;margin-top:47.9pt;width:20.65pt;height:20.7pt;z-index:251865088;mso-width-relative:margin;mso-height-relative:margin">
            <v:textbox>
              <w:txbxContent>
                <w:p w:rsidR="009455AA" w:rsidRPr="006C4A89" w:rsidRDefault="009455AA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1uces </w:t>
                  </w:r>
                </w:p>
              </w:txbxContent>
            </v:textbox>
          </v:oval>
        </w:pict>
      </w:r>
      <w:r w:rsidR="001061A6" w:rsidRPr="001061A6"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4719037" cy="2857500"/>
            <wp:effectExtent l="19050" t="0" r="5363" b="0"/>
            <wp:docPr id="9" name="Imagen 3" descr="F:\DCIM\132___10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2___10\IMG_3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449" r="5124" b="-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44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15" w:rsidRPr="00544B93" w:rsidRDefault="00BB1615" w:rsidP="00D65520">
      <w:pPr>
        <w:jc w:val="center"/>
        <w:rPr>
          <w:rFonts w:ascii="Verdana" w:hAnsi="Verdana" w:cs="Arial"/>
          <w:b/>
          <w:sz w:val="20"/>
          <w:szCs w:val="20"/>
          <w:lang w:val="pt-BR"/>
        </w:rPr>
      </w:pPr>
      <w:r w:rsidRPr="00544B93">
        <w:rPr>
          <w:rFonts w:ascii="Verdana" w:hAnsi="Verdana" w:cs="Arial"/>
          <w:b/>
          <w:sz w:val="20"/>
          <w:szCs w:val="20"/>
          <w:lang w:val="pt-BR"/>
        </w:rPr>
        <w:t>FIGURA</w:t>
      </w:r>
      <w:r w:rsidR="001869FF">
        <w:rPr>
          <w:rFonts w:ascii="Verdana" w:hAnsi="Verdana" w:cs="Arial"/>
          <w:b/>
          <w:sz w:val="20"/>
          <w:szCs w:val="20"/>
          <w:lang w:val="pt-BR"/>
        </w:rPr>
        <w:t xml:space="preserve"> </w:t>
      </w:r>
      <w:r w:rsidRPr="00544B93">
        <w:rPr>
          <w:rFonts w:ascii="Verdana" w:hAnsi="Verdana" w:cs="Arial"/>
          <w:b/>
          <w:sz w:val="20"/>
          <w:szCs w:val="20"/>
          <w:lang w:val="pt-BR"/>
        </w:rPr>
        <w:t xml:space="preserve"> </w:t>
      </w:r>
      <w:r w:rsidR="00AF3457">
        <w:rPr>
          <w:rFonts w:ascii="Verdana" w:hAnsi="Verdana" w:cs="Arial"/>
          <w:b/>
          <w:sz w:val="20"/>
          <w:szCs w:val="20"/>
          <w:lang w:val="pt-BR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3269"/>
        <w:gridCol w:w="851"/>
        <w:gridCol w:w="4126"/>
      </w:tblGrid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Item</w:t>
            </w:r>
          </w:p>
        </w:tc>
        <w:tc>
          <w:tcPr>
            <w:tcW w:w="3269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Componente</w:t>
            </w:r>
          </w:p>
        </w:tc>
        <w:tc>
          <w:tcPr>
            <w:tcW w:w="851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Item</w:t>
            </w:r>
          </w:p>
        </w:tc>
        <w:tc>
          <w:tcPr>
            <w:tcW w:w="4126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Componente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10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2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11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3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12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4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13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5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A756BF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14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6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15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7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16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8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17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9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18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</w:p>
        </w:tc>
      </w:tr>
      <w:tr w:rsidR="00C318EF" w:rsidRPr="001A56B3" w:rsidTr="00B176D3">
        <w:tc>
          <w:tcPr>
            <w:tcW w:w="9054" w:type="dxa"/>
            <w:gridSpan w:val="4"/>
            <w:shd w:val="clear" w:color="auto" w:fill="auto"/>
          </w:tcPr>
          <w:p w:rsidR="003266D2" w:rsidRDefault="00C318EF" w:rsidP="00920CE8">
            <w:pPr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 xml:space="preserve">                                          </w:t>
            </w:r>
          </w:p>
          <w:p w:rsidR="00C318EF" w:rsidRPr="003266D2" w:rsidRDefault="00F40BA4" w:rsidP="003266D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t-BR"/>
              </w:rPr>
              <w:t>NOTA:</w:t>
            </w:r>
            <w:r w:rsidR="00C318EF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 xml:space="preserve"> El banco </w:t>
            </w:r>
            <w:r w:rsidR="00862FDD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>incorpora</w:t>
            </w:r>
            <w:r w:rsidR="00C318EF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 xml:space="preserve"> </w:t>
            </w:r>
            <w:proofErr w:type="spellStart"/>
            <w:r w:rsidR="00C318EF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>u</w:t>
            </w:r>
            <w:r w:rsidR="00920CE8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>n</w:t>
            </w:r>
            <w:proofErr w:type="spellEnd"/>
            <w:r w:rsidR="00C318EF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 xml:space="preserve"> set de 12 líneas </w:t>
            </w:r>
            <w:proofErr w:type="spellStart"/>
            <w:r w:rsidR="00C318EF" w:rsidRPr="003266D2">
              <w:rPr>
                <w:rFonts w:ascii="Verdana" w:hAnsi="Verdana" w:cs="Arial"/>
                <w:b/>
                <w:sz w:val="16"/>
                <w:szCs w:val="16"/>
                <w:lang w:val="pt-BR"/>
              </w:rPr>
              <w:t>flexibles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  <w:lang w:val="pt-BR"/>
              </w:rPr>
              <w:t>.</w:t>
            </w:r>
          </w:p>
        </w:tc>
      </w:tr>
    </w:tbl>
    <w:p w:rsidR="00920CE8" w:rsidRDefault="00920CE8" w:rsidP="006E3567">
      <w:pPr>
        <w:rPr>
          <w:rFonts w:ascii="Verdana" w:hAnsi="Verdana" w:cs="Arial"/>
          <w:b/>
          <w:sz w:val="24"/>
          <w:szCs w:val="24"/>
        </w:rPr>
      </w:pPr>
    </w:p>
    <w:p w:rsidR="006E3567" w:rsidRPr="00EC0895" w:rsidRDefault="006E3567" w:rsidP="006E3567">
      <w:pPr>
        <w:rPr>
          <w:rFonts w:ascii="Verdana" w:hAnsi="Verdana"/>
        </w:rPr>
      </w:pPr>
      <w:r>
        <w:rPr>
          <w:rFonts w:ascii="Verdana" w:hAnsi="Verdana" w:cs="Arial"/>
          <w:b/>
          <w:sz w:val="24"/>
          <w:szCs w:val="24"/>
        </w:rPr>
        <w:lastRenderedPageBreak/>
        <w:t>2.-</w:t>
      </w:r>
      <w:r>
        <w:rPr>
          <w:rFonts w:ascii="Verdana" w:hAnsi="Verdana" w:cs="Arial"/>
          <w:b/>
          <w:sz w:val="24"/>
          <w:szCs w:val="24"/>
        </w:rPr>
        <w:tab/>
      </w:r>
      <w:r w:rsidRPr="004A7127">
        <w:rPr>
          <w:rFonts w:ascii="Verdana" w:hAnsi="Verdana"/>
          <w:b/>
          <w:sz w:val="24"/>
          <w:szCs w:val="24"/>
        </w:rPr>
        <w:t>Protocolo de puesta en marcha de un sistema oleohidráulico.</w:t>
      </w:r>
    </w:p>
    <w:p w:rsidR="006E3567" w:rsidRPr="004A7127" w:rsidRDefault="006E3567" w:rsidP="006E3567">
      <w:pPr>
        <w:ind w:left="360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Verdana" w:hAnsi="Verdana" w:cs="Arial"/>
          <w:b/>
          <w:sz w:val="24"/>
          <w:szCs w:val="24"/>
        </w:rPr>
        <w:t xml:space="preserve">    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Lista </w:t>
      </w:r>
      <w:r>
        <w:rPr>
          <w:rFonts w:ascii="Verdana" w:hAnsi="Verdana" w:cs="Arial"/>
          <w:b/>
          <w:sz w:val="24"/>
          <w:szCs w:val="24"/>
          <w:lang w:val="pt-BR"/>
        </w:rPr>
        <w:t>d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e </w:t>
      </w:r>
      <w:proofErr w:type="spellStart"/>
      <w:r w:rsidRPr="004A7127">
        <w:rPr>
          <w:rFonts w:ascii="Verdana" w:hAnsi="Verdana" w:cs="Arial"/>
          <w:b/>
          <w:sz w:val="24"/>
          <w:szCs w:val="24"/>
          <w:lang w:val="pt-BR"/>
        </w:rPr>
        <w:t>Chequeo</w:t>
      </w:r>
      <w:proofErr w:type="spellEnd"/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 </w:t>
      </w:r>
      <w:r>
        <w:rPr>
          <w:rFonts w:ascii="Verdana" w:hAnsi="Verdana" w:cs="Arial"/>
          <w:b/>
          <w:sz w:val="24"/>
          <w:szCs w:val="24"/>
          <w:lang w:val="pt-BR"/>
        </w:rPr>
        <w:t>d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e </w:t>
      </w:r>
      <w:proofErr w:type="spellStart"/>
      <w:r w:rsidRPr="004A7127">
        <w:rPr>
          <w:rFonts w:ascii="Verdana" w:hAnsi="Verdana" w:cs="Arial"/>
          <w:b/>
          <w:sz w:val="24"/>
          <w:szCs w:val="24"/>
          <w:lang w:val="pt-BR"/>
        </w:rPr>
        <w:t>Seguridad</w:t>
      </w:r>
      <w:proofErr w:type="spellEnd"/>
      <w:r w:rsidR="00F40BA4">
        <w:rPr>
          <w:rFonts w:ascii="Verdana" w:hAnsi="Verdana" w:cs="Arial"/>
          <w:b/>
          <w:sz w:val="24"/>
          <w:szCs w:val="24"/>
          <w:lang w:val="pt-BR"/>
        </w:rPr>
        <w:t>.</w:t>
      </w:r>
    </w:p>
    <w:p w:rsidR="00B176D3" w:rsidRDefault="00B176D3" w:rsidP="00B176D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833725</wp:posOffset>
            </wp:positionH>
            <wp:positionV relativeFrom="paragraph">
              <wp:posOffset>589162</wp:posOffset>
            </wp:positionV>
            <wp:extent cx="199154" cy="223283"/>
            <wp:effectExtent l="19050" t="0" r="0" b="0"/>
            <wp:wrapNone/>
            <wp:docPr id="3" name="Imagen 1" descr="https://encrypted-tbn2.gstatic.com/images?q=tbn:ANd9GcSSQFymrfpw9FEAEhPJFbeJrGp39eIxd_NBF7OscrJHjUulV9E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SQFymrfpw9FEAEhPJFbeJrGp39eIxd_NBF7OscrJHjUulV9E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220" r="16319" b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4" cy="2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8EF">
        <w:rPr>
          <w:rFonts w:ascii="Verdana" w:hAnsi="Verdana" w:cs="Arial"/>
          <w:sz w:val="20"/>
          <w:szCs w:val="20"/>
        </w:rPr>
        <w:t xml:space="preserve">       </w:t>
      </w:r>
      <w:r w:rsidR="006E3567" w:rsidRPr="004159F9">
        <w:rPr>
          <w:rFonts w:ascii="Verdana" w:hAnsi="Verdana" w:cs="Arial"/>
          <w:sz w:val="20"/>
          <w:szCs w:val="20"/>
        </w:rPr>
        <w:t xml:space="preserve">Estas verificaciones se deben aplicar cada vez que se vaya a utilizar </w:t>
      </w:r>
      <w:r w:rsidR="00E17541" w:rsidRPr="004159F9">
        <w:rPr>
          <w:rFonts w:ascii="Verdana" w:hAnsi="Verdana" w:cs="Arial"/>
          <w:sz w:val="20"/>
          <w:szCs w:val="20"/>
        </w:rPr>
        <w:t>e</w:t>
      </w:r>
      <w:r w:rsidR="006E3567" w:rsidRPr="004159F9">
        <w:rPr>
          <w:rFonts w:ascii="Verdana" w:hAnsi="Verdana" w:cs="Arial"/>
          <w:sz w:val="20"/>
          <w:szCs w:val="20"/>
        </w:rPr>
        <w:t xml:space="preserve">l </w:t>
      </w:r>
      <w:r w:rsidR="00036461" w:rsidRPr="004159F9">
        <w:rPr>
          <w:rFonts w:ascii="Verdana" w:hAnsi="Verdana" w:cs="Arial"/>
          <w:sz w:val="20"/>
          <w:szCs w:val="20"/>
        </w:rPr>
        <w:t>banco de pruebas de instrucción, antes de realizar la puesta en marcha, ya sea instructor o alumno.</w:t>
      </w:r>
      <w:r w:rsidR="00036461">
        <w:rPr>
          <w:rFonts w:ascii="Verdana" w:hAnsi="Verdana" w:cs="Arial"/>
          <w:sz w:val="20"/>
          <w:szCs w:val="20"/>
        </w:rPr>
        <w:t xml:space="preserve">    </w:t>
      </w:r>
    </w:p>
    <w:p w:rsidR="00B176D3" w:rsidRPr="00B176D3" w:rsidRDefault="00B176D3" w:rsidP="00B176D3">
      <w:pPr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>
        <w:rPr>
          <w:rFonts w:ascii="Verdana" w:hAnsi="Verdana" w:cs="Arial"/>
          <w:sz w:val="20"/>
          <w:szCs w:val="20"/>
        </w:rPr>
        <w:t xml:space="preserve">    </w:t>
      </w:r>
      <w:r w:rsidR="00C318EF" w:rsidRPr="00C318EF">
        <w:rPr>
          <w:rFonts w:ascii="Verdana" w:hAnsi="Verdana" w:cs="Arial"/>
          <w:sz w:val="20"/>
          <w:szCs w:val="20"/>
        </w:rPr>
        <w:t xml:space="preserve">Haga un  </w:t>
      </w:r>
      <w:r>
        <w:rPr>
          <w:rFonts w:ascii="Verdana" w:hAnsi="Verdana" w:cs="Arial"/>
          <w:sz w:val="20"/>
          <w:szCs w:val="20"/>
        </w:rPr>
        <w:t xml:space="preserve">        según se vayan chequeando cada uno de los pasos de la lista</w:t>
      </w:r>
      <w:r w:rsidR="00F40BA4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</w:p>
    <w:p w:rsidR="00C318EF" w:rsidRPr="00C318EF" w:rsidRDefault="00C318EF" w:rsidP="00C318EF">
      <w:pPr>
        <w:ind w:left="829"/>
        <w:rPr>
          <w:rFonts w:ascii="Verdana" w:hAnsi="Verdana" w:cs="Arial"/>
          <w:sz w:val="20"/>
          <w:szCs w:val="20"/>
        </w:rPr>
      </w:pPr>
    </w:p>
    <w:p w:rsidR="004159F9" w:rsidRPr="004159F9" w:rsidRDefault="004159F9" w:rsidP="006E3567">
      <w:pPr>
        <w:rPr>
          <w:rFonts w:ascii="Verdana" w:hAnsi="Verdana" w:cs="Arial"/>
          <w:sz w:val="20"/>
          <w:szCs w:val="20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708"/>
      </w:tblGrid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563FB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Utiliza</w:t>
            </w:r>
            <w:r>
              <w:rPr>
                <w:rFonts w:ascii="Verdana" w:hAnsi="Verdana"/>
                <w:b/>
                <w:sz w:val="20"/>
                <w:szCs w:val="20"/>
              </w:rPr>
              <w:t>r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Equipo de Protección Personal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Revisar el n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ivel de aceite del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>depósito</w:t>
            </w:r>
            <w:r w:rsidR="00B0025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o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estanque</w:t>
            </w:r>
            <w:r w:rsidR="00F40BA4">
              <w:rPr>
                <w:rFonts w:ascii="Verdana" w:hAnsi="Verdana"/>
                <w:b/>
                <w:sz w:val="20"/>
                <w:szCs w:val="20"/>
              </w:rPr>
              <w:t xml:space="preserve"> hidráulico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EA69D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Inspeccionar las c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onexiones  de mangueras y </w:t>
            </w:r>
            <w:proofErr w:type="spellStart"/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niples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805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CE8" w:rsidRDefault="00920CE8" w:rsidP="00920CE8">
            <w:pPr>
              <w:spacing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Área de desplazamiento de los vástagos de los cilindros libres de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</w:p>
          <w:p w:rsidR="006E3567" w:rsidRPr="004159F9" w:rsidRDefault="00EA69DD" w:rsidP="00920CE8">
            <w:pPr>
              <w:spacing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proofErr w:type="gramStart"/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obstáculos</w:t>
            </w:r>
            <w:proofErr w:type="gramEnd"/>
            <w:r w:rsidR="00B176D3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01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Verificar que la c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ubierta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esté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libre de residuos de aceite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>Inspeccion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ar 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por daños,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 xml:space="preserve"> la estructura del banco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hidráulico.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Inspeccionar los 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nchufes y conexiones eléctricas por condición.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563FB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Verificar fuente de alimentación eléctrica, 220 volt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r la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posición de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l botón de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p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arada de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mergencia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F40BA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 xml:space="preserve">r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que los Manómetros indiquen “0” </w:t>
            </w:r>
            <w:r w:rsidR="00F40BA4">
              <w:rPr>
                <w:rFonts w:ascii="Verdana" w:hAnsi="Verdana"/>
                <w:b/>
                <w:sz w:val="20"/>
                <w:szCs w:val="20"/>
              </w:rPr>
              <w:t>BAR</w:t>
            </w:r>
            <w:r w:rsidR="00623A18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 xml:space="preserve"> de </w:t>
            </w:r>
            <w:r w:rsidR="00623A18" w:rsidRPr="004159F9">
              <w:rPr>
                <w:rFonts w:ascii="Verdana" w:hAnsi="Verdana"/>
                <w:b/>
                <w:sz w:val="20"/>
                <w:szCs w:val="20"/>
              </w:rPr>
              <w:t>Presión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E3567" w:rsidRPr="004159F9" w:rsidRDefault="006E3567" w:rsidP="006E3567">
      <w:pPr>
        <w:rPr>
          <w:rFonts w:ascii="Verdana" w:hAnsi="Verdana" w:cs="Arial"/>
          <w:sz w:val="20"/>
          <w:szCs w:val="20"/>
        </w:rPr>
      </w:pPr>
    </w:p>
    <w:p w:rsidR="006E3567" w:rsidRDefault="006E3567" w:rsidP="006E3567">
      <w:pPr>
        <w:rPr>
          <w:rFonts w:ascii="Arial" w:hAnsi="Arial" w:cs="Arial"/>
        </w:rPr>
      </w:pPr>
    </w:p>
    <w:p w:rsidR="00E17541" w:rsidRPr="00862FDD" w:rsidRDefault="00E17541" w:rsidP="00E17541">
      <w:pPr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</w:pPr>
      <w:r w:rsidRPr="00AF3457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lastRenderedPageBreak/>
        <w:t>3.-</w:t>
      </w:r>
      <w:r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 xml:space="preserve">  </w:t>
      </w:r>
      <w:r w:rsidR="00E0398E"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EJERCICIOS</w:t>
      </w:r>
      <w:r w:rsidR="00E0398E" w:rsidRPr="00862FDD">
        <w:rPr>
          <w:rFonts w:ascii="Arial" w:hAnsi="Arial" w:cs="Arial"/>
          <w:b/>
          <w:noProof/>
          <w:color w:val="000000"/>
          <w:sz w:val="20"/>
          <w:szCs w:val="20"/>
          <w:lang w:eastAsia="es-CL"/>
        </w:rPr>
        <w:t xml:space="preserve">  </w:t>
      </w:r>
      <w:r w:rsidR="00E0398E"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PRÁCTICOS.</w:t>
      </w:r>
    </w:p>
    <w:p w:rsidR="00311A33" w:rsidRPr="00862FDD" w:rsidRDefault="00E17541" w:rsidP="00311A33">
      <w:pPr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Arial" w:hAnsi="Arial" w:cs="Arial"/>
          <w:b/>
          <w:sz w:val="20"/>
          <w:szCs w:val="20"/>
          <w:lang w:eastAsia="es-CL"/>
        </w:rPr>
        <w:tab/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>A.-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ab/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 xml:space="preserve">Control </w:t>
      </w:r>
      <w:r w:rsidR="001869FF" w:rsidRPr="00862FDD">
        <w:rPr>
          <w:rFonts w:ascii="Verdana" w:hAnsi="Verdana" w:cs="Arial"/>
          <w:b/>
          <w:sz w:val="20"/>
          <w:szCs w:val="20"/>
          <w:lang w:eastAsia="es-CL"/>
        </w:rPr>
        <w:t xml:space="preserve">de 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un cilindro actuador de doble efecto</w:t>
      </w:r>
      <w:r w:rsidR="00FB0B04"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E5034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25mm,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con una v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álvula</w:t>
      </w:r>
      <w:r w:rsidR="00E5034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control d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 xml:space="preserve">ireccional </w:t>
      </w:r>
      <w:r w:rsidR="001869FF"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4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/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2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.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(</w:t>
      </w:r>
      <w:r w:rsidR="00B60B61" w:rsidRPr="00862FDD">
        <w:rPr>
          <w:rFonts w:ascii="Verdana" w:hAnsi="Verdana" w:cs="Arial"/>
          <w:b/>
          <w:sz w:val="20"/>
          <w:szCs w:val="20"/>
          <w:lang w:eastAsia="es-CL"/>
        </w:rPr>
        <w:t xml:space="preserve">VER FIGURA </w:t>
      </w:r>
      <w:r w:rsidR="00AF3457">
        <w:rPr>
          <w:rFonts w:ascii="Verdana" w:hAnsi="Verdana" w:cs="Arial"/>
          <w:b/>
          <w:sz w:val="20"/>
          <w:szCs w:val="20"/>
          <w:lang w:eastAsia="es-CL"/>
        </w:rPr>
        <w:t>1</w:t>
      </w:r>
      <w:r w:rsidR="00B60B61" w:rsidRPr="00862FDD">
        <w:rPr>
          <w:rFonts w:ascii="Verdana" w:hAnsi="Verdana" w:cs="Arial"/>
          <w:b/>
          <w:sz w:val="20"/>
          <w:szCs w:val="20"/>
          <w:lang w:eastAsia="es-CL"/>
        </w:rPr>
        <w:t>)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.</w:t>
      </w:r>
      <w:r w:rsidR="00311A33" w:rsidRPr="00862FDD">
        <w:rPr>
          <w:rFonts w:ascii="Verdana" w:hAnsi="Verdana" w:cs="Arial"/>
          <w:b/>
          <w:sz w:val="20"/>
          <w:szCs w:val="20"/>
          <w:lang w:eastAsia="es-CL"/>
        </w:rPr>
        <w:t xml:space="preserve">    </w:t>
      </w:r>
    </w:p>
    <w:p w:rsidR="00623A18" w:rsidRPr="00682132" w:rsidRDefault="00623A18" w:rsidP="00036461">
      <w:pPr>
        <w:spacing w:line="360" w:lineRule="auto"/>
        <w:ind w:left="705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</w:t>
      </w:r>
      <w:r w:rsid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Complete el siguiente diagrama ubicando las líneas hidráulicas de manera que </w:t>
      </w:r>
      <w:r w:rsidR="00EA69DD"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</w:t>
      </w:r>
      <w:r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>la válvula  4/2</w:t>
      </w:r>
      <w:r w:rsidR="00F40BA4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(10)</w:t>
      </w:r>
      <w:r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, controle al cilindro actuador de 25mm</w:t>
      </w:r>
      <w:r w:rsidR="00F40BA4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(1)</w:t>
      </w:r>
      <w:r w:rsidRP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</w:p>
    <w:p w:rsidR="00623A18" w:rsidRPr="00682132" w:rsidRDefault="00623A18" w:rsidP="00623A18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623A18" w:rsidRDefault="00F40BA4" w:rsidP="003266D2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7" style="position:absolute;left:0;text-align:left;margin-left:322.95pt;margin-top:129.85pt;width:11.35pt;height:11.35pt;z-index:251930624" filled="f"/>
        </w:pict>
      </w: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6" style="position:absolute;left:0;text-align:left;margin-left:287.7pt;margin-top:129.2pt;width:11.35pt;height:11.35pt;z-index:251929600" filled="f"/>
        </w:pict>
      </w: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3" style="position:absolute;left:0;text-align:left;margin-left:296.7pt;margin-top:62.45pt;width:22.7pt;height:22.7pt;z-index:251926528">
            <v:textbox>
              <w:txbxContent>
                <w:p w:rsidR="00F40BA4" w:rsidRDefault="00F40BA4" w:rsidP="00F40BA4">
                  <w:pPr>
                    <w:spacing w:after="0"/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5" style="position:absolute;left:0;text-align:left;margin-left:132.45pt;margin-top:122.05pt;width:28.35pt;height:28.35pt;z-index:251928576">
            <v:textbox>
              <w:txbxContent>
                <w:p w:rsidR="00F40BA4" w:rsidRPr="00F40BA4" w:rsidRDefault="00F40BA4" w:rsidP="00F40BA4">
                  <w:pPr>
                    <w:spacing w:after="0"/>
                    <w:jc w:val="center"/>
                    <w:rPr>
                      <w:sz w:val="24"/>
                    </w:rPr>
                  </w:pPr>
                  <w:r w:rsidRPr="00F40BA4">
                    <w:rPr>
                      <w:sz w:val="18"/>
                    </w:rPr>
                    <w:t>10</w:t>
                  </w:r>
                </w:p>
              </w:txbxContent>
            </v:textbox>
          </v:oval>
        </w:pict>
      </w: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2" style="position:absolute;left:0;text-align:left;margin-left:162.65pt;margin-top:9.75pt;width:22.7pt;height:22.7pt;z-index:251925504">
            <v:textbox>
              <w:txbxContent>
                <w:p w:rsidR="00F40BA4" w:rsidRDefault="00F40BA4" w:rsidP="00F40BA4">
                  <w:pPr>
                    <w:spacing w:after="0"/>
                    <w:jc w:val="center"/>
                  </w:pPr>
                  <w:r>
                    <w:t>7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lang w:eastAsia="es-CL"/>
        </w:rPr>
        <w:pict>
          <v:oval id="_x0000_s1121" style="position:absolute;left:0;text-align:left;margin-left:322.95pt;margin-top:11.65pt;width:22.7pt;height:22.7pt;z-index:251924480">
            <v:textbox>
              <w:txbxContent>
                <w:p w:rsidR="00F40BA4" w:rsidRDefault="00F40BA4" w:rsidP="00F40BA4">
                  <w:pPr>
                    <w:spacing w:after="0"/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rFonts w:ascii="Verdana" w:hAnsi="Verdana" w:cs="Arial"/>
          <w:noProof/>
          <w:sz w:val="20"/>
          <w:szCs w:val="20"/>
          <w:lang w:eastAsia="es-CL"/>
        </w:rPr>
        <w:pict>
          <v:oval id="_x0000_s1124" style="position:absolute;left:0;text-align:left;margin-left:95.9pt;margin-top:70.7pt;width:22.7pt;height:22.7pt;z-index:251927552">
            <v:textbox>
              <w:txbxContent>
                <w:p w:rsidR="00F40BA4" w:rsidRDefault="00F40BA4" w:rsidP="00F40BA4">
                  <w:pPr>
                    <w:spacing w:after="0"/>
                    <w:jc w:val="center"/>
                  </w:pPr>
                  <w:r>
                    <w:t>6</w:t>
                  </w:r>
                </w:p>
              </w:txbxContent>
            </v:textbox>
          </v:oval>
        </w:pict>
      </w:r>
      <w:r w:rsidR="006E2888">
        <w:rPr>
          <w:rFonts w:ascii="Verdana" w:hAnsi="Verdana" w:cs="Arial"/>
          <w:noProof/>
          <w:sz w:val="20"/>
          <w:szCs w:val="20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21.05pt;margin-top:157.15pt;width:106.1pt;height:20.85pt;z-index:251918336">
            <v:textbox style="mso-next-textbox:#_x0000_s1113">
              <w:txbxContent>
                <w:p w:rsidR="000528BB" w:rsidRDefault="000528BB">
                  <w:r>
                    <w:t>ESQUEMA 1</w:t>
                  </w:r>
                </w:p>
              </w:txbxContent>
            </v:textbox>
          </v:shape>
        </w:pict>
      </w:r>
      <w:r w:rsidR="00036461">
        <w:rPr>
          <w:rFonts w:ascii="Verdana" w:hAnsi="Verdan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901952" behindDoc="1" locked="0" layoutInCell="1" allowOverlap="1" wp14:anchorId="16C48E31" wp14:editId="0D8F9AE9">
            <wp:simplePos x="0" y="0"/>
            <wp:positionH relativeFrom="column">
              <wp:posOffset>1287394</wp:posOffset>
            </wp:positionH>
            <wp:positionV relativeFrom="paragraph">
              <wp:posOffset>2467610</wp:posOffset>
            </wp:positionV>
            <wp:extent cx="198755" cy="222885"/>
            <wp:effectExtent l="0" t="0" r="0" b="0"/>
            <wp:wrapNone/>
            <wp:docPr id="6" name="Imagen 1" descr="https://encrypted-tbn2.gstatic.com/images?q=tbn:ANd9GcSSQFymrfpw9FEAEhPJFbeJrGp39eIxd_NBF7OscrJHjUulV9E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SQFymrfpw9FEAEhPJFbeJrGp39eIxd_NBF7OscrJHjUulV9E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220" r="16319" b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18" w:rsidRPr="00B0682D">
        <w:rPr>
          <w:rFonts w:ascii="Arial" w:hAnsi="Arial" w:cs="Arial"/>
          <w:b/>
          <w:noProof/>
          <w:lang w:eastAsia="es-CL"/>
        </w:rPr>
        <w:drawing>
          <wp:inline distT="0" distB="0" distL="0" distR="0" wp14:anchorId="7EE51DCF" wp14:editId="36B5887C">
            <wp:extent cx="2622658" cy="2371725"/>
            <wp:effectExtent l="19050" t="0" r="6242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5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A18" w:rsidRPr="00036461" w:rsidRDefault="00036461" w:rsidP="00623A18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u w:val="single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</w:r>
      <w:r w:rsidRPr="00036461">
        <w:rPr>
          <w:rFonts w:ascii="Verdana" w:hAnsi="Verdana" w:cs="Arial"/>
          <w:noProof/>
          <w:color w:val="000000"/>
          <w:sz w:val="20"/>
          <w:szCs w:val="20"/>
          <w:lang w:eastAsia="es-CL"/>
        </w:rPr>
        <w:t>b)</w:t>
      </w:r>
      <w:r w:rsid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C318EF">
        <w:rPr>
          <w:rFonts w:ascii="Verdana" w:hAnsi="Verdana" w:cs="Arial"/>
          <w:sz w:val="20"/>
          <w:szCs w:val="20"/>
        </w:rPr>
        <w:t xml:space="preserve">Haga un  </w:t>
      </w:r>
      <w:r>
        <w:rPr>
          <w:rFonts w:ascii="Verdana" w:hAnsi="Verdana" w:cs="Arial"/>
          <w:sz w:val="20"/>
          <w:szCs w:val="20"/>
        </w:rPr>
        <w:t xml:space="preserve">  </w:t>
      </w:r>
      <w:r w:rsidR="00682132">
        <w:rPr>
          <w:rFonts w:ascii="Verdana" w:hAnsi="Verdana" w:cs="Arial"/>
          <w:sz w:val="20"/>
          <w:szCs w:val="20"/>
        </w:rPr>
        <w:t xml:space="preserve">   </w:t>
      </w:r>
      <w:r>
        <w:rPr>
          <w:rFonts w:ascii="Verdana" w:hAnsi="Verdana" w:cs="Arial"/>
          <w:sz w:val="20"/>
          <w:szCs w:val="20"/>
        </w:rPr>
        <w:t>según e</w:t>
      </w:r>
      <w:r w:rsidR="00682132">
        <w:rPr>
          <w:rFonts w:ascii="Verdana" w:hAnsi="Verdana" w:cs="Arial"/>
          <w:sz w:val="20"/>
          <w:szCs w:val="20"/>
        </w:rPr>
        <w:t>l instructor o alumno designado vaya</w:t>
      </w:r>
      <w:r>
        <w:rPr>
          <w:rFonts w:ascii="Verdana" w:hAnsi="Verdana" w:cs="Arial"/>
          <w:sz w:val="20"/>
          <w:szCs w:val="20"/>
        </w:rPr>
        <w:t xml:space="preserve"> e</w:t>
      </w:r>
      <w:r w:rsidR="00682132">
        <w:rPr>
          <w:rFonts w:ascii="Verdana" w:hAnsi="Verdana" w:cs="Arial"/>
          <w:sz w:val="20"/>
          <w:szCs w:val="20"/>
        </w:rPr>
        <w:t>fectuando las siguientes acciones</w:t>
      </w:r>
      <w:r>
        <w:rPr>
          <w:rFonts w:ascii="Verdana" w:hAnsi="Verdana" w:cs="Arial"/>
          <w:sz w:val="20"/>
          <w:szCs w:val="20"/>
        </w:rPr>
        <w:t>.</w:t>
      </w:r>
      <w:r w:rsidR="008F75A1" w:rsidRPr="00036461">
        <w:rPr>
          <w:rFonts w:ascii="Verdana" w:hAnsi="Verdana" w:cs="Arial"/>
          <w:noProof/>
          <w:color w:val="000000"/>
          <w:sz w:val="20"/>
          <w:szCs w:val="20"/>
          <w:u w:val="single"/>
          <w:lang w:eastAsia="es-CL"/>
        </w:rPr>
        <w:t xml:space="preserve">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8363"/>
        <w:gridCol w:w="675"/>
      </w:tblGrid>
      <w:tr w:rsidR="00036461" w:rsidRPr="00036461" w:rsidTr="000528BB">
        <w:tc>
          <w:tcPr>
            <w:tcW w:w="8363" w:type="dxa"/>
          </w:tcPr>
          <w:p w:rsidR="00036461" w:rsidRP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Conectar una manguera desde el acople rápido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(4)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al Múltiple de presión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(6).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Conectar una manguera desde el múltiple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al Manómetro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(7).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Conectar una manguera desde el Múltiple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al Pórtico de presión P de la Electro Válvula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(10)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figura 4.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Conectar manguera  desde el Pórtico de retorno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T</w:t>
            </w:r>
            <w:r w:rsidR="00F40BA4">
              <w:rPr>
                <w:rFonts w:ascii="Verdana" w:hAnsi="Verdana" w:cs="Arial"/>
                <w:sz w:val="20"/>
                <w:szCs w:val="20"/>
              </w:rPr>
              <w:t xml:space="preserve"> de la válvula 4/2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, al Múltiple de retorno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(3).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Conectar  una manguera  desde el Acople rápido de retorno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 xml:space="preserve">(5) 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al  Múltiple de retorno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(3).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AF3457" w:rsidRPr="00036461" w:rsidTr="000528BB">
        <w:tc>
          <w:tcPr>
            <w:tcW w:w="8363" w:type="dxa"/>
          </w:tcPr>
          <w:p w:rsidR="00AF3457" w:rsidRPr="00036461" w:rsidRDefault="00AF3457" w:rsidP="00AF3457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Conectar una manguera desde el pórtico A  al pórtico superior del cilindro actuador (entrada vástago)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Fig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2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</w:tcPr>
          <w:p w:rsidR="00AF3457" w:rsidRPr="00036461" w:rsidRDefault="00AF3457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AF3457" w:rsidRPr="00036461" w:rsidTr="000528BB">
        <w:tc>
          <w:tcPr>
            <w:tcW w:w="8363" w:type="dxa"/>
          </w:tcPr>
          <w:p w:rsidR="00AF3457" w:rsidRPr="00036461" w:rsidRDefault="00AF3457" w:rsidP="00AF3457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Conectar una manguera desde el pórtico B al pórtico inferior del cilindro actuador (salida vástago)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Fig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t xml:space="preserve"> 2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AF3457" w:rsidRPr="00036461" w:rsidRDefault="00AF3457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Conectar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el cable de alimentación eléctrica de 12 volt desde la bobina  al accionamiento de subida del  Panel de control fig. 4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Conectar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el cable de poder a la red de 220 volt.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AF3457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Observar que el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panel de control de partida </w:t>
            </w:r>
            <w:r w:rsidR="00036461" w:rsidRPr="00036461">
              <w:rPr>
                <w:rFonts w:ascii="Verdana" w:hAnsi="Verdana" w:cs="Arial"/>
                <w:b/>
                <w:sz w:val="20"/>
                <w:szCs w:val="20"/>
              </w:rPr>
              <w:t>(17)</w:t>
            </w:r>
            <w:r>
              <w:rPr>
                <w:rFonts w:ascii="Verdana" w:hAnsi="Verdana" w:cs="Arial"/>
                <w:sz w:val="20"/>
                <w:szCs w:val="20"/>
              </w:rPr>
              <w:t xml:space="preserve"> se 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enc</w:t>
            </w:r>
            <w:r>
              <w:rPr>
                <w:rFonts w:ascii="Verdana" w:hAnsi="Verdana" w:cs="Arial"/>
                <w:sz w:val="20"/>
                <w:szCs w:val="20"/>
              </w:rPr>
              <w:t>ienden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ambas luces rojas.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Verificar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que el botón de la  parada de emergencia se encuentre liberado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lastRenderedPageBreak/>
              <w:t>Pulsar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el botón de partida verde desd</w:t>
            </w:r>
            <w:r>
              <w:rPr>
                <w:rFonts w:ascii="Verdana" w:hAnsi="Verdana" w:cs="Arial"/>
                <w:sz w:val="20"/>
                <w:szCs w:val="20"/>
              </w:rPr>
              <w:t>e el panel de partida fig. 3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AF3457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La unidad de generación comenzará a trabajar y se deberá observar y anotar, la presión del Manómetro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(7)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y la posición del cilindro actuador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(1)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  <w:p w:rsidR="00AF3457" w:rsidRDefault="00AF3457" w:rsidP="00AF3457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AF3457" w:rsidRPr="00036461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Default="00036461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 w:rsidRPr="00036461">
              <w:rPr>
                <w:rFonts w:ascii="Verdana" w:hAnsi="Verdana" w:cs="Arial"/>
                <w:sz w:val="20"/>
                <w:szCs w:val="20"/>
              </w:rPr>
              <w:t xml:space="preserve">Energice la Bobina de la válvula 4/2 </w:t>
            </w:r>
            <w:r w:rsidRPr="00036461">
              <w:rPr>
                <w:rFonts w:ascii="Verdana" w:hAnsi="Verdana" w:cs="Arial"/>
                <w:b/>
                <w:sz w:val="20"/>
                <w:szCs w:val="20"/>
              </w:rPr>
              <w:t>(10)</w:t>
            </w:r>
            <w:r w:rsidRPr="00036461">
              <w:rPr>
                <w:rFonts w:ascii="Verdana" w:hAnsi="Verdana" w:cs="Arial"/>
                <w:sz w:val="20"/>
                <w:szCs w:val="20"/>
              </w:rPr>
              <w:t xml:space="preserve">  pulsando el botón de Subida, observe y anote la presión registrada y la posición que toma el cilindro. </w:t>
            </w:r>
          </w:p>
          <w:p w:rsidR="00AF3457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  <w:p w:rsidR="00AF3457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  <w:p w:rsidR="00AF3457" w:rsidRPr="00036461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Default="00AF3457" w:rsidP="00AF3457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Desenergizar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la Bobina  ¿Qué posición 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>toma el cilindro actuador</w:t>
            </w:r>
            <w:r>
              <w:rPr>
                <w:rFonts w:ascii="Verdana" w:hAnsi="Verdana" w:cs="Arial"/>
                <w:sz w:val="20"/>
                <w:szCs w:val="20"/>
              </w:rPr>
              <w:t>?</w:t>
            </w:r>
          </w:p>
          <w:p w:rsidR="00AF3457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  <w:p w:rsidR="00AF3457" w:rsidRPr="00036461" w:rsidRDefault="00AF3457" w:rsidP="00AF345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Detener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el equipo pulsando el botón rojo en el panel de control </w:t>
            </w:r>
            <w:r w:rsidR="00036461" w:rsidRPr="00036461">
              <w:rPr>
                <w:rFonts w:ascii="Verdana" w:hAnsi="Verdana" w:cs="Arial"/>
                <w:b/>
                <w:sz w:val="20"/>
                <w:szCs w:val="20"/>
              </w:rPr>
              <w:t>(17)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36461" w:rsidRPr="00036461" w:rsidTr="000528BB">
        <w:tc>
          <w:tcPr>
            <w:tcW w:w="8363" w:type="dxa"/>
          </w:tcPr>
          <w:p w:rsidR="00036461" w:rsidRPr="00036461" w:rsidRDefault="00AF3457" w:rsidP="000528BB">
            <w:pPr>
              <w:numPr>
                <w:ilvl w:val="0"/>
                <w:numId w:val="7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Liberar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la presión residual, desconec</w:t>
            </w:r>
            <w:r>
              <w:rPr>
                <w:rFonts w:ascii="Verdana" w:hAnsi="Verdana" w:cs="Arial"/>
                <w:sz w:val="20"/>
                <w:szCs w:val="20"/>
              </w:rPr>
              <w:t>tar y guardar</w:t>
            </w:r>
            <w:r w:rsidR="00036461" w:rsidRPr="00036461">
              <w:rPr>
                <w:rFonts w:ascii="Verdana" w:hAnsi="Verdana" w:cs="Arial"/>
                <w:sz w:val="20"/>
                <w:szCs w:val="20"/>
              </w:rPr>
              <w:t xml:space="preserve"> las mangueras utilizadas.</w:t>
            </w:r>
          </w:p>
        </w:tc>
        <w:tc>
          <w:tcPr>
            <w:tcW w:w="675" w:type="dxa"/>
          </w:tcPr>
          <w:p w:rsidR="00036461" w:rsidRPr="00036461" w:rsidRDefault="00036461" w:rsidP="00036461">
            <w:pPr>
              <w:spacing w:line="360" w:lineRule="auto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986CDE" w:rsidRPr="00EC62CF" w:rsidRDefault="00986CDE" w:rsidP="008F4B73">
      <w:pPr>
        <w:spacing w:line="240" w:lineRule="auto"/>
        <w:rPr>
          <w:rFonts w:ascii="Verdana" w:hAnsi="Verdana" w:cs="Arial"/>
          <w:sz w:val="20"/>
          <w:szCs w:val="20"/>
        </w:rPr>
      </w:pPr>
    </w:p>
    <w:p w:rsidR="00D15950" w:rsidRDefault="006E2888" w:rsidP="00BF221A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pict>
          <v:group id="_x0000_s1117" style="position:absolute;margin-left:63.65pt;margin-top:23.55pt;width:156.8pt;height:111.7pt;z-index:251885056" coordorigin="2974,10485" coordsize="3136,2234">
            <v:oval id="_x0000_s1087" style="position:absolute;left:4233;top:12305;width:413;height:414;mso-width-relative:margin;mso-height-relative:margin">
              <v:textbox style="mso-next-textbox:#_x0000_s1087">
                <w:txbxContent>
                  <w:p w:rsidR="009455AA" w:rsidRPr="006C4A89" w:rsidRDefault="009455AA" w:rsidP="003F17F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Pes </w:t>
                    </w:r>
                  </w:p>
                </w:txbxContent>
              </v:textbox>
            </v:oval>
            <v:oval id="_x0000_s1088" style="position:absolute;left:2974;top:12305;width:413;height:414;mso-width-relative:margin;mso-height-relative:margin">
              <v:textbox style="mso-next-textbox:#_x0000_s1088">
                <w:txbxContent>
                  <w:p w:rsidR="009455AA" w:rsidRPr="006C4A89" w:rsidRDefault="009455AA" w:rsidP="003F17F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As </w:t>
                    </w:r>
                  </w:p>
                </w:txbxContent>
              </v:textbox>
            </v:oval>
            <v:oval id="_x0000_s1089" style="position:absolute;left:5697;top:12305;width:413;height:414;mso-width-relative:margin;mso-height-relative:margin">
              <v:textbox style="mso-next-textbox:#_x0000_s1089">
                <w:txbxContent>
                  <w:p w:rsidR="009455AA" w:rsidRPr="006C4A89" w:rsidRDefault="009455AA" w:rsidP="003F17F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Buces </w:t>
                    </w:r>
                  </w:p>
                </w:txbxContent>
              </v:textbox>
            </v:oval>
            <v:oval id="_x0000_s1090" style="position:absolute;left:4233;top:10485;width:413;height:414;mso-position-horizontal-relative:text;mso-position-vertical-relative:text;mso-width-relative:margin;mso-height-relative:margin">
              <v:textbox style="mso-next-textbox:#_x0000_s1090">
                <w:txbxContent>
                  <w:p w:rsidR="009455AA" w:rsidRPr="006C4A89" w:rsidRDefault="009455AA" w:rsidP="003F17F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Tuces </w:t>
                    </w:r>
                  </w:p>
                </w:txbxContent>
              </v:textbox>
            </v:oval>
          </v:group>
        </w:pict>
      </w:r>
      <w:r w:rsidR="007B6AAB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883520" behindDoc="0" locked="0" layoutInCell="1" allowOverlap="1" wp14:anchorId="3AEB3101" wp14:editId="6BC3CD33">
            <wp:simplePos x="0" y="0"/>
            <wp:positionH relativeFrom="column">
              <wp:posOffset>3874135</wp:posOffset>
            </wp:positionH>
            <wp:positionV relativeFrom="paragraph">
              <wp:posOffset>125095</wp:posOffset>
            </wp:positionV>
            <wp:extent cx="1605280" cy="1640840"/>
            <wp:effectExtent l="19050" t="0" r="0" b="0"/>
            <wp:wrapSquare wrapText="bothSides"/>
            <wp:docPr id="14" name="Imagen 2" descr="F:\DCIM\132___10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2___10\IMG_3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91" t="28194" r="74876" b="4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AAB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71039" behindDoc="0" locked="0" layoutInCell="1" allowOverlap="1" wp14:anchorId="2A895EFF" wp14:editId="730E2A1C">
            <wp:simplePos x="0" y="0"/>
            <wp:positionH relativeFrom="column">
              <wp:posOffset>737870</wp:posOffset>
            </wp:positionH>
            <wp:positionV relativeFrom="paragraph">
              <wp:posOffset>125095</wp:posOffset>
            </wp:positionV>
            <wp:extent cx="2306955" cy="1698625"/>
            <wp:effectExtent l="19050" t="0" r="0" b="0"/>
            <wp:wrapSquare wrapText="bothSides"/>
            <wp:docPr id="2" name="Imagen 1" descr="F:\DCIM\132___10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2___10\IMG_3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88" t="1982" r="19504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CDE">
        <w:rPr>
          <w:rFonts w:ascii="Arial" w:hAnsi="Arial" w:cs="Arial"/>
          <w:b/>
          <w:lang w:eastAsia="es-CL"/>
        </w:rPr>
        <w:t xml:space="preserve">       </w:t>
      </w: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D15950" w:rsidRDefault="006E2888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pict>
          <v:shape id="_x0000_s1119" type="#_x0000_t202" style="position:absolute;left:0;text-align:left;margin-left:439pt;margin-top:13.1pt;width:68.25pt;height:20.55pt;z-index:251923456">
            <v:textbox>
              <w:txbxContent>
                <w:p w:rsidR="00AF3457" w:rsidRPr="00AF3457" w:rsidRDefault="00AF3457" w:rsidP="00AF3457">
                  <w:pPr>
                    <w:rPr>
                      <w:b/>
                    </w:rPr>
                  </w:pPr>
                  <w:r w:rsidRPr="00AF3457">
                    <w:rPr>
                      <w:b/>
                    </w:rPr>
                    <w:t xml:space="preserve">FIGURA </w:t>
                  </w:r>
                  <w:r w:rsidR="008F4B73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es-CL"/>
        </w:rPr>
        <w:pict>
          <v:shape id="_x0000_s1118" type="#_x0000_t202" style="position:absolute;left:0;text-align:left;margin-left:-37.75pt;margin-top:7.5pt;width:68.25pt;height:20.55pt;z-index:251922432">
            <v:textbox>
              <w:txbxContent>
                <w:p w:rsidR="00AF3457" w:rsidRPr="00AF3457" w:rsidRDefault="00AF3457">
                  <w:pPr>
                    <w:rPr>
                      <w:b/>
                    </w:rPr>
                  </w:pPr>
                  <w:r w:rsidRPr="00AF3457">
                    <w:rPr>
                      <w:b/>
                    </w:rPr>
                    <w:t xml:space="preserve">FIGURA </w:t>
                  </w:r>
                  <w:r w:rsidR="008F4B73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8F4B73" w:rsidRDefault="008F4B73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8F4B73" w:rsidRDefault="008F4B73" w:rsidP="008F4B73">
      <w:pPr>
        <w:spacing w:line="24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c) Complete el siguiente texto de la descripcion del ejercicio, con las palabras que se presentan a continuación.</w:t>
      </w:r>
    </w:p>
    <w:p w:rsidR="008F4B73" w:rsidRPr="00EC62CF" w:rsidRDefault="008F4B73" w:rsidP="008F4B73">
      <w:pPr>
        <w:spacing w:line="240" w:lineRule="auto"/>
        <w:jc w:val="center"/>
        <w:rPr>
          <w:rFonts w:ascii="Verdana" w:hAnsi="Verdana" w:cs="Arial"/>
          <w:noProof/>
          <w:sz w:val="20"/>
          <w:szCs w:val="20"/>
          <w:lang w:eastAsia="es-CL"/>
        </w:rPr>
      </w:pP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cilindro actuador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 - </w:t>
      </w:r>
      <w:r>
        <w:rPr>
          <w:rFonts w:ascii="Verdana" w:hAnsi="Verdana" w:cs="Arial"/>
          <w:b/>
          <w:noProof/>
          <w:sz w:val="20"/>
          <w:szCs w:val="20"/>
          <w:lang w:eastAsia="es-CL"/>
        </w:rPr>
        <w:t>v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álvula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</w:t>
      </w:r>
      <w:r>
        <w:rPr>
          <w:rFonts w:ascii="Verdana" w:hAnsi="Verdana" w:cs="Arial"/>
          <w:b/>
          <w:noProof/>
          <w:sz w:val="20"/>
          <w:szCs w:val="20"/>
          <w:lang w:eastAsia="es-CL"/>
        </w:rPr>
        <w:t>d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ireccional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 -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 xml:space="preserve"> caudal - 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 </w:t>
      </w:r>
      <w:r>
        <w:rPr>
          <w:rFonts w:ascii="Verdana" w:hAnsi="Verdana" w:cs="Arial"/>
          <w:b/>
          <w:noProof/>
          <w:sz w:val="20"/>
          <w:szCs w:val="20"/>
          <w:lang w:eastAsia="es-CL"/>
        </w:rPr>
        <w:t>válvula de a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livio -</w:t>
      </w:r>
    </w:p>
    <w:p w:rsidR="008F4B73" w:rsidRPr="00EC62CF" w:rsidRDefault="008F4B73" w:rsidP="008F4B73">
      <w:pPr>
        <w:spacing w:line="240" w:lineRule="auto"/>
        <w:jc w:val="center"/>
        <w:rPr>
          <w:rFonts w:ascii="Verdana" w:hAnsi="Verdana" w:cs="Arial"/>
          <w:sz w:val="20"/>
          <w:szCs w:val="20"/>
        </w:rPr>
      </w:pP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eléctricamente -  intermedia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-  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Bomba</w:t>
      </w:r>
      <w:r w:rsidRPr="00EC62CF">
        <w:rPr>
          <w:rFonts w:ascii="Verdana" w:hAnsi="Verdana" w:cs="Arial"/>
          <w:noProof/>
          <w:sz w:val="20"/>
          <w:szCs w:val="20"/>
          <w:lang w:eastAsia="es-CL"/>
        </w:rPr>
        <w:t xml:space="preserve"> </w:t>
      </w:r>
      <w:r w:rsidRPr="00EC62CF">
        <w:rPr>
          <w:rFonts w:ascii="Verdana" w:hAnsi="Verdana" w:cs="Arial"/>
          <w:b/>
          <w:noProof/>
          <w:sz w:val="20"/>
          <w:szCs w:val="20"/>
          <w:lang w:eastAsia="es-CL"/>
        </w:rPr>
        <w:t>hidráulica -</w:t>
      </w:r>
      <w:r>
        <w:rPr>
          <w:rFonts w:ascii="Verdana" w:hAnsi="Verdana" w:cs="Arial"/>
          <w:b/>
          <w:noProof/>
          <w:sz w:val="20"/>
          <w:szCs w:val="20"/>
          <w:lang w:eastAsia="es-CL"/>
        </w:rPr>
        <w:t xml:space="preserve"> extenderá</w:t>
      </w:r>
    </w:p>
    <w:p w:rsidR="008F4B73" w:rsidRPr="00EC62CF" w:rsidRDefault="008F4B73" w:rsidP="008F4B73">
      <w:pPr>
        <w:spacing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  <w:t>E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n una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4/2 </w:t>
      </w:r>
      <w:r w:rsidRPr="00E50346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(10)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accionada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_______________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por</w:t>
      </w:r>
      <w:r w:rsidRPr="004159F9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 xml:space="preserve"> 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Solenoide, el caudal proveniente de la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ingresará a la válvula por su pórtico de entrada </w:t>
      </w:r>
      <w:r w:rsidRPr="007F3DF5">
        <w:rPr>
          <w:rFonts w:ascii="Verdana" w:hAnsi="Verdana" w:cs="Arial"/>
          <w:b/>
          <w:noProof/>
          <w:sz w:val="20"/>
          <w:szCs w:val="20"/>
          <w:lang w:eastAsia="es-CL"/>
        </w:rPr>
        <w:t>(P)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y pasará por su interior comunicándose con el pórtico </w:t>
      </w:r>
      <w:r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(A</w:t>
      </w:r>
      <w:r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)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y se dirijira hacia el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7F3DF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(1)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cual se mantendrá en la posición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, elevándose la presión hasta el valor regulado en la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.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Cuando se energice la bobina de la Válvula Direccional 4/2</w:t>
      </w:r>
      <w:r w:rsidRPr="00E50346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(10)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, el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de la bomba se dirijira hacia el pórtico </w:t>
      </w:r>
      <w:r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(B</w:t>
      </w:r>
      <w:r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)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y el actuador se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Al momento de desenergizar la bobina,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la válvula vuelve a la posición inicial, y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cilindro nuevamente se irá a la posición </w:t>
      </w:r>
      <w:r w:rsidRPr="006335DA">
        <w:rPr>
          <w:rFonts w:ascii="Verdana" w:hAnsi="Verdana" w:cs="Arial"/>
          <w:b/>
          <w:noProof/>
          <w:sz w:val="20"/>
          <w:szCs w:val="20"/>
          <w:lang w:eastAsia="es-CL"/>
        </w:rPr>
        <w:t>RETRACTADO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En esta configuración, no es posible obtener una posición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________________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del cilindro actuador.</w:t>
      </w:r>
    </w:p>
    <w:p w:rsidR="00986CDE" w:rsidRPr="001869FF" w:rsidRDefault="00986CDE" w:rsidP="00563FB7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</w:p>
    <w:p w:rsidR="00986CDE" w:rsidRPr="00862FDD" w:rsidRDefault="00254E26" w:rsidP="00986CDE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 xml:space="preserve">B.- 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 xml:space="preserve">Control de un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Cilindro actuador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Doble efecto con una Válvula Direccional 4/3</w:t>
      </w:r>
      <w:r w:rsidR="00AF3457">
        <w:rPr>
          <w:rFonts w:ascii="Verdana" w:hAnsi="Verdana" w:cs="Arial"/>
          <w:b/>
          <w:sz w:val="20"/>
          <w:szCs w:val="20"/>
          <w:lang w:eastAsia="es-CL"/>
        </w:rPr>
        <w:t xml:space="preserve">   (FIG </w:t>
      </w:r>
      <w:r w:rsidR="008F4B73">
        <w:rPr>
          <w:rFonts w:ascii="Verdana" w:hAnsi="Verdana" w:cs="Arial"/>
          <w:b/>
          <w:sz w:val="20"/>
          <w:szCs w:val="20"/>
          <w:lang w:eastAsia="es-CL"/>
        </w:rPr>
        <w:t>4</w:t>
      </w:r>
      <w:r w:rsidR="00AF3457">
        <w:rPr>
          <w:rFonts w:ascii="Verdana" w:hAnsi="Verdana" w:cs="Arial"/>
          <w:b/>
          <w:sz w:val="20"/>
          <w:szCs w:val="20"/>
          <w:lang w:eastAsia="es-CL"/>
        </w:rPr>
        <w:t>)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0528BB" w:rsidRDefault="00986CDE" w:rsidP="00A53374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 xml:space="preserve">Este ejercicio permitirá diferenciar las </w:t>
      </w:r>
      <w:r w:rsidR="00682132">
        <w:rPr>
          <w:rFonts w:ascii="Verdana" w:hAnsi="Verdana" w:cs="Arial"/>
          <w:sz w:val="20"/>
          <w:szCs w:val="20"/>
          <w:lang w:eastAsia="es-CL"/>
        </w:rPr>
        <w:t>posiciones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, </w:t>
      </w:r>
      <w:r w:rsidR="00A53374" w:rsidRPr="00862FDD">
        <w:rPr>
          <w:rFonts w:ascii="Verdana" w:hAnsi="Verdana" w:cs="Arial"/>
          <w:sz w:val="20"/>
          <w:szCs w:val="20"/>
          <w:lang w:eastAsia="es-CL"/>
        </w:rPr>
        <w:t>que puede alcanzar un Cilindro actuador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7B6AAB" w:rsidRPr="00862FDD">
        <w:rPr>
          <w:rFonts w:ascii="Verdana" w:hAnsi="Verdana" w:cs="Arial"/>
          <w:sz w:val="20"/>
          <w:szCs w:val="20"/>
          <w:lang w:eastAsia="es-CL"/>
        </w:rPr>
        <w:t>al ser comandado por una válvula 4/3</w:t>
      </w:r>
      <w:r w:rsidR="00BF221A" w:rsidRPr="00862FDD">
        <w:rPr>
          <w:rFonts w:ascii="Verdana" w:hAnsi="Verdana" w:cs="Arial"/>
          <w:sz w:val="20"/>
          <w:szCs w:val="20"/>
          <w:lang w:eastAsia="es-CL"/>
        </w:rPr>
        <w:t xml:space="preserve">. </w:t>
      </w:r>
      <w:r w:rsidR="00E53058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A53374" w:rsidRPr="00862FDD">
        <w:rPr>
          <w:rFonts w:ascii="Verdana" w:hAnsi="Verdana" w:cs="Arial"/>
          <w:sz w:val="20"/>
          <w:szCs w:val="20"/>
          <w:lang w:eastAsia="es-CL"/>
        </w:rPr>
        <w:t>Se utilizará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un Cilindro actuador de </w:t>
      </w:r>
      <w:r w:rsidR="00BF221A" w:rsidRPr="00862FDD">
        <w:rPr>
          <w:rFonts w:ascii="Verdana" w:hAnsi="Verdana" w:cs="Arial"/>
          <w:sz w:val="20"/>
          <w:szCs w:val="20"/>
          <w:lang w:eastAsia="es-CL"/>
        </w:rPr>
        <w:t xml:space="preserve"> 50 mm </w:t>
      </w:r>
      <w:r w:rsidR="00BF221A" w:rsidRPr="00862FDD">
        <w:rPr>
          <w:rFonts w:ascii="Verdana" w:hAnsi="Verdana" w:cs="Arial"/>
          <w:b/>
          <w:sz w:val="20"/>
          <w:szCs w:val="20"/>
          <w:lang w:eastAsia="es-CL"/>
        </w:rPr>
        <w:t>(2)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862FDD" w:rsidRPr="008F4B73" w:rsidRDefault="00862FDD" w:rsidP="00862FDD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la válvula 4/3 permita controla</w:t>
      </w:r>
      <w:r w:rsidR="008F4B73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r el cilindro de doble efecto. </w:t>
      </w:r>
    </w:p>
    <w:p w:rsidR="00862FDD" w:rsidRPr="006164D1" w:rsidRDefault="000528BB" w:rsidP="003266D2">
      <w:pPr>
        <w:jc w:val="center"/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898880" behindDoc="0" locked="0" layoutInCell="1" allowOverlap="1" wp14:anchorId="3DB1A951" wp14:editId="63B961F7">
            <wp:simplePos x="0" y="0"/>
            <wp:positionH relativeFrom="column">
              <wp:posOffset>3949065</wp:posOffset>
            </wp:positionH>
            <wp:positionV relativeFrom="paragraph">
              <wp:posOffset>-5715</wp:posOffset>
            </wp:positionV>
            <wp:extent cx="461010" cy="675640"/>
            <wp:effectExtent l="0" t="0" r="0" b="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5" b="7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888">
        <w:rPr>
          <w:rFonts w:ascii="Arial" w:hAnsi="Arial" w:cs="Arial"/>
          <w:b/>
          <w:noProof/>
          <w:lang w:eastAsia="es-CL"/>
        </w:rPr>
        <w:pict>
          <v:shape id="_x0000_s1114" type="#_x0000_t202" style="position:absolute;left:0;text-align:left;margin-left:341.9pt;margin-top:176.45pt;width:106.1pt;height:20.85pt;z-index:251919360;mso-position-horizontal-relative:text;mso-position-vertical-relative:text">
            <v:textbox>
              <w:txbxContent>
                <w:p w:rsidR="000528BB" w:rsidRDefault="000528BB" w:rsidP="000528BB">
                  <w:r>
                    <w:t>ESQUEMA 2</w:t>
                  </w:r>
                </w:p>
              </w:txbxContent>
            </v:textbox>
          </v:shape>
        </w:pict>
      </w:r>
      <w:r w:rsidR="00862FDD" w:rsidRPr="00B0682D">
        <w:rPr>
          <w:rFonts w:ascii="Arial" w:hAnsi="Arial" w:cs="Arial"/>
          <w:b/>
          <w:noProof/>
          <w:lang w:eastAsia="es-CL"/>
        </w:rPr>
        <w:drawing>
          <wp:inline distT="0" distB="0" distL="0" distR="0" wp14:anchorId="16E72CDE" wp14:editId="3DB0FC38">
            <wp:extent cx="3344352" cy="2487282"/>
            <wp:effectExtent l="19050" t="0" r="8448" b="0"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52" cy="2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DD" w:rsidRDefault="00862FDD" w:rsidP="005F161E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b) </w:t>
      </w:r>
      <w:r w:rsidR="005F161E" w:rsidRPr="00C318EF">
        <w:rPr>
          <w:rFonts w:ascii="Verdana" w:hAnsi="Verdana" w:cs="Arial"/>
          <w:sz w:val="20"/>
          <w:szCs w:val="20"/>
        </w:rPr>
        <w:t xml:space="preserve">Haga un  </w:t>
      </w:r>
      <w:r w:rsidR="005F161E">
        <w:rPr>
          <w:rFonts w:ascii="Verdana" w:hAnsi="Verdana" w:cs="Arial"/>
          <w:sz w:val="20"/>
          <w:szCs w:val="20"/>
        </w:rPr>
        <w:t xml:space="preserve"> </w:t>
      </w:r>
      <w:r w:rsidR="000528BB">
        <w:rPr>
          <w:rFonts w:ascii="Verdana" w:hAnsi="Verdana" w:cs="Arial"/>
          <w:noProof/>
          <w:color w:val="000000"/>
          <w:sz w:val="20"/>
          <w:szCs w:val="20"/>
          <w:lang w:eastAsia="es-CL"/>
        </w:rPr>
        <w:drawing>
          <wp:inline distT="0" distB="0" distL="0" distR="0" wp14:anchorId="5A86CC85" wp14:editId="0060E1E9">
            <wp:extent cx="201295" cy="2197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61E">
        <w:rPr>
          <w:rFonts w:ascii="Verdana" w:hAnsi="Verdana" w:cs="Arial"/>
          <w:sz w:val="20"/>
          <w:szCs w:val="20"/>
        </w:rPr>
        <w:t xml:space="preserve">    según el instructor o alumno designado vaya efectuando las siguientes acciones.</w:t>
      </w:r>
      <w:r w:rsidR="005F161E" w:rsidRPr="00036461">
        <w:rPr>
          <w:rFonts w:ascii="Verdana" w:hAnsi="Verdana" w:cs="Arial"/>
          <w:noProof/>
          <w:color w:val="000000"/>
          <w:sz w:val="20"/>
          <w:szCs w:val="20"/>
          <w:u w:val="single"/>
          <w:lang w:eastAsia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1100"/>
      </w:tblGrid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Conectar una manguera desde el acople rápido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(4)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al Múltiple de presión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(6).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Conectar  una manguera  desde el Acople rápido de retorno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 xml:space="preserve">(5) 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al  Múltiple de retorno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(3).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9455AA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>Conectar manguera  desde el múltiple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6)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al Manómetro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7)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>Conectar manguera  desde el Múltiple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6)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al Pórtico de presión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P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de la Válvula de Control Direccional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="008F4B73">
              <w:rPr>
                <w:rFonts w:ascii="Verdana" w:hAnsi="Verdana" w:cs="Arial"/>
                <w:b/>
                <w:sz w:val="20"/>
                <w:szCs w:val="20"/>
              </w:rPr>
              <w:t xml:space="preserve"> (FIG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="008F4B73">
              <w:rPr>
                <w:rFonts w:ascii="Verdana" w:hAnsi="Verdana" w:cs="Arial"/>
                <w:b/>
                <w:sz w:val="20"/>
                <w:szCs w:val="20"/>
              </w:rPr>
              <w:t xml:space="preserve"> 4)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Conectar manguera desde el Pórtico de retorno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T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 de la Válvula de Control Direccional 4/3 manual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, al Múltiple de retorno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(3).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Conectar Manguera de presión desde el pórtico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b1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del primer cuerpo de trabajo de la Válvula de Control Direccional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5F161E">
              <w:rPr>
                <w:rFonts w:ascii="Verdana" w:hAnsi="Verdana" w:cs="Arial"/>
                <w:sz w:val="20"/>
                <w:szCs w:val="20"/>
              </w:rPr>
              <w:t>, a uno de los conectores del Manómetro</w:t>
            </w:r>
            <w:r w:rsidR="00F40BA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5F161E">
              <w:rPr>
                <w:rFonts w:ascii="Verdana" w:hAnsi="Verdana" w:cs="Arial"/>
                <w:sz w:val="20"/>
                <w:szCs w:val="20"/>
              </w:rPr>
              <w:t>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8)</w:t>
            </w:r>
            <w:r w:rsidRPr="005F161E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>Conectar Manguera  desde el otro conector del Manómetro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8)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al acople inferior del Cilindro Actuador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 xml:space="preserve"> (2)</w:t>
            </w:r>
            <w:r w:rsidRPr="005F161E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Conectar Manguera desde el pórtico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 xml:space="preserve">a1 </w:t>
            </w:r>
            <w:r w:rsidRPr="005F161E">
              <w:rPr>
                <w:rFonts w:ascii="Verdana" w:hAnsi="Verdana" w:cs="Arial"/>
                <w:sz w:val="20"/>
                <w:szCs w:val="20"/>
              </w:rPr>
              <w:t>del primer cuerpo de trabajo de la Válvula de Control Direccional 4/3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5F161E">
              <w:rPr>
                <w:rFonts w:ascii="Verdana" w:hAnsi="Verdana" w:cs="Arial"/>
                <w:sz w:val="20"/>
                <w:szCs w:val="20"/>
              </w:rPr>
              <w:t>, al acople superior del Cilindro Actuador (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2)</w:t>
            </w:r>
            <w:r w:rsidRPr="005F161E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9455AA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>Conecte el cable de poder a la red de 220 volt.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8F4B73" w:rsidP="008F4B73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lastRenderedPageBreak/>
              <w:t>Verificar que e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>n el panel de control de partida (</w:t>
            </w:r>
            <w:r w:rsidR="005F161E" w:rsidRPr="005F161E">
              <w:rPr>
                <w:rFonts w:ascii="Verdana" w:hAnsi="Verdana" w:cs="Arial"/>
                <w:b/>
                <w:sz w:val="20"/>
                <w:szCs w:val="20"/>
              </w:rPr>
              <w:t>17)</w:t>
            </w:r>
            <w:r>
              <w:rPr>
                <w:rFonts w:ascii="Verdana" w:hAnsi="Verdana" w:cs="Arial"/>
                <w:sz w:val="20"/>
                <w:szCs w:val="20"/>
              </w:rPr>
              <w:t xml:space="preserve"> se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 xml:space="preserve"> enc</w:t>
            </w:r>
            <w:r>
              <w:rPr>
                <w:rFonts w:ascii="Verdana" w:hAnsi="Verdana" w:cs="Arial"/>
                <w:sz w:val="20"/>
                <w:szCs w:val="20"/>
              </w:rPr>
              <w:t>i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>ende</w:t>
            </w:r>
            <w:r>
              <w:rPr>
                <w:rFonts w:ascii="Verdana" w:hAnsi="Verdana" w:cs="Arial"/>
                <w:sz w:val="20"/>
                <w:szCs w:val="20"/>
              </w:rPr>
              <w:t>n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 xml:space="preserve"> ambas luces rojas.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8F4B73" w:rsidP="009455AA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Verificar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 xml:space="preserve"> que la Parada de Emergencia se encuentre liberada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8F4B73" w:rsidP="009455AA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Pulsar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 xml:space="preserve"> el botón de partida verde desde el Panel de partida.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Default="008F4B73" w:rsidP="009455AA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 Verifica y anotar</w:t>
            </w:r>
            <w:r w:rsidR="005F161E" w:rsidRPr="005F161E">
              <w:rPr>
                <w:rFonts w:ascii="Verdana" w:hAnsi="Verdana" w:cs="Arial"/>
                <w:sz w:val="20"/>
                <w:szCs w:val="20"/>
              </w:rPr>
              <w:t xml:space="preserve"> la presión del sistema en el Manómetro (</w:t>
            </w:r>
            <w:r w:rsidR="005F161E" w:rsidRPr="005F161E">
              <w:rPr>
                <w:rFonts w:ascii="Verdana" w:hAnsi="Verdana" w:cs="Arial"/>
                <w:b/>
                <w:sz w:val="20"/>
                <w:szCs w:val="20"/>
              </w:rPr>
              <w:t>7)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  <w:p w:rsidR="008F4B73" w:rsidRPr="005F161E" w:rsidRDefault="008F4B73" w:rsidP="008F4B73">
            <w:pPr>
              <w:spacing w:line="360" w:lineRule="auto"/>
              <w:ind w:left="36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8F4B73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  <w:lang w:eastAsia="es-CL"/>
              </w:rPr>
            </w:pPr>
            <w:r>
              <w:rPr>
                <w:rFonts w:ascii="Verdana" w:hAnsi="Verdana" w:cs="Arial"/>
                <w:sz w:val="20"/>
                <w:szCs w:val="20"/>
                <w:lang w:eastAsia="es-CL"/>
              </w:rPr>
              <w:t>Mover</w:t>
            </w:r>
            <w:r w:rsidR="005F161E"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la palanca de accionamiento correspondiente al cuerpo de trabajo del Cilindro </w:t>
            </w:r>
            <w:r w:rsidR="005F161E" w:rsidRPr="005F161E">
              <w:rPr>
                <w:rFonts w:ascii="Verdana" w:hAnsi="Verdana" w:cs="Arial"/>
                <w:b/>
                <w:sz w:val="20"/>
                <w:szCs w:val="20"/>
                <w:lang w:eastAsia="es-CL"/>
              </w:rPr>
              <w:t>2</w:t>
            </w:r>
            <w:r w:rsidR="005F161E"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hacia </w:t>
            </w:r>
            <w:r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>atrás</w:t>
            </w:r>
            <w:r w:rsidR="005F161E"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en forma progresiva, el vástago se </w:t>
            </w:r>
            <w:r w:rsidR="005F161E" w:rsidRPr="005F161E">
              <w:rPr>
                <w:rFonts w:ascii="Verdana" w:hAnsi="Verdana" w:cs="Arial"/>
                <w:b/>
                <w:sz w:val="20"/>
                <w:szCs w:val="20"/>
                <w:lang w:eastAsia="es-CL"/>
              </w:rPr>
              <w:t>“EXTENDERÁ”</w:t>
            </w:r>
            <w:r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hasta su tope superior, soltar la palanca y accionarla</w:t>
            </w:r>
            <w:r w:rsidR="005F161E"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en el sentido contrario, el vástago se </w:t>
            </w:r>
            <w:r w:rsidR="005F161E" w:rsidRPr="005F161E">
              <w:rPr>
                <w:rFonts w:ascii="Verdana" w:hAnsi="Verdana" w:cs="Arial"/>
                <w:b/>
                <w:sz w:val="20"/>
                <w:szCs w:val="20"/>
                <w:lang w:eastAsia="es-CL"/>
              </w:rPr>
              <w:t>“RETRACTARÁ”</w:t>
            </w:r>
            <w:r w:rsidR="005F161E" w:rsidRPr="005F161E">
              <w:rPr>
                <w:rFonts w:ascii="Verdana" w:hAnsi="Verdana" w:cs="Arial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  <w:lang w:eastAsia="es-CL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8F4B73" w:rsidRPr="00F40BA4" w:rsidRDefault="008F4B73" w:rsidP="00F40BA4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  <w:lang w:eastAsia="es-CL"/>
              </w:rPr>
            </w:pPr>
            <w:r>
              <w:rPr>
                <w:rFonts w:ascii="Verdana" w:hAnsi="Verdana" w:cs="Arial"/>
                <w:sz w:val="20"/>
                <w:szCs w:val="20"/>
                <w:lang w:eastAsia="es-CL"/>
              </w:rPr>
              <w:t>Mover</w:t>
            </w:r>
            <w:r w:rsidR="00F40BA4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la palanca</w:t>
            </w:r>
            <w:r w:rsidR="005F161E" w:rsidRPr="008F4B73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e intente dejar </w:t>
            </w:r>
            <w:r w:rsidR="00F40BA4">
              <w:rPr>
                <w:rFonts w:ascii="Verdana" w:hAnsi="Verdana" w:cs="Arial"/>
                <w:sz w:val="20"/>
                <w:szCs w:val="20"/>
                <w:lang w:eastAsia="es-CL"/>
              </w:rPr>
              <w:t>el</w:t>
            </w:r>
            <w:r w:rsidR="005F161E" w:rsidRPr="008F4B73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cilindro en posiciones</w:t>
            </w:r>
            <w:r w:rsidR="00F40BA4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 intermedias</w:t>
            </w:r>
            <w:r>
              <w:rPr>
                <w:rFonts w:ascii="Verdana" w:hAnsi="Verdana" w:cs="Arial"/>
                <w:sz w:val="20"/>
                <w:szCs w:val="20"/>
                <w:lang w:eastAsia="es-CL"/>
              </w:rPr>
              <w:t>, observe y anote l</w:t>
            </w:r>
            <w:r w:rsidR="005F161E" w:rsidRPr="008F4B73"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a diferencia </w:t>
            </w:r>
            <w:r>
              <w:rPr>
                <w:rFonts w:ascii="Verdana" w:hAnsi="Verdana" w:cs="Arial"/>
                <w:sz w:val="20"/>
                <w:szCs w:val="20"/>
                <w:lang w:eastAsia="es-CL"/>
              </w:rPr>
              <w:t xml:space="preserve">con lo observado con  </w:t>
            </w:r>
            <w:r w:rsidR="005F161E" w:rsidRPr="008F4B73">
              <w:rPr>
                <w:rFonts w:ascii="Verdana" w:hAnsi="Verdana" w:cs="Arial"/>
                <w:sz w:val="20"/>
                <w:szCs w:val="20"/>
                <w:lang w:eastAsia="es-CL"/>
              </w:rPr>
              <w:t>el comando 4/2.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  <w:lang w:eastAsia="es-CL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 xml:space="preserve">Detenga el equipo pulsando el botón rojo en el panel de control </w:t>
            </w:r>
            <w:r w:rsidRPr="005F161E">
              <w:rPr>
                <w:rFonts w:ascii="Verdana" w:hAnsi="Verdana" w:cs="Arial"/>
                <w:b/>
                <w:sz w:val="20"/>
                <w:szCs w:val="20"/>
              </w:rPr>
              <w:t>(17)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Pr="005F161E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F161E" w:rsidRPr="005F161E" w:rsidTr="00046019">
        <w:tc>
          <w:tcPr>
            <w:tcW w:w="8188" w:type="dxa"/>
          </w:tcPr>
          <w:p w:rsidR="005F161E" w:rsidRPr="005F161E" w:rsidRDefault="005F161E" w:rsidP="005F161E">
            <w:pPr>
              <w:numPr>
                <w:ilvl w:val="0"/>
                <w:numId w:val="11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161E">
              <w:rPr>
                <w:rFonts w:ascii="Verdana" w:hAnsi="Verdana" w:cs="Arial"/>
                <w:sz w:val="20"/>
                <w:szCs w:val="20"/>
              </w:rPr>
              <w:t>Libere la presión residual, desconecte y guarde las mangueras utilizadas</w:t>
            </w:r>
            <w:r w:rsidR="00F40BA4">
              <w:rPr>
                <w:rFonts w:ascii="Arial" w:hAnsi="Arial" w:cs="Arial"/>
              </w:rPr>
              <w:t>.</w:t>
            </w:r>
            <w:r w:rsidRPr="005F161E">
              <w:rPr>
                <w:rFonts w:ascii="Arial" w:hAnsi="Arial" w:cs="Arial"/>
              </w:rPr>
              <w:t xml:space="preserve">                                                                   </w:t>
            </w:r>
          </w:p>
        </w:tc>
        <w:tc>
          <w:tcPr>
            <w:tcW w:w="1100" w:type="dxa"/>
          </w:tcPr>
          <w:p w:rsidR="005F161E" w:rsidRPr="005F161E" w:rsidRDefault="005F161E" w:rsidP="005F161E">
            <w:pPr>
              <w:spacing w:line="360" w:lineRule="auto"/>
              <w:ind w:left="426"/>
              <w:jc w:val="both"/>
              <w:rPr>
                <w:noProof/>
                <w:lang w:eastAsia="es-CL"/>
              </w:rPr>
            </w:pPr>
          </w:p>
        </w:tc>
      </w:tr>
    </w:tbl>
    <w:p w:rsidR="00F40BA4" w:rsidRDefault="00F40BA4" w:rsidP="00986CDE">
      <w:pPr>
        <w:rPr>
          <w:rFonts w:ascii="Arial" w:hAnsi="Arial" w:cs="Arial"/>
          <w:lang w:eastAsia="es-CL"/>
        </w:rPr>
      </w:pPr>
    </w:p>
    <w:p w:rsidR="00F40BA4" w:rsidRDefault="00F40BA4" w:rsidP="00986CDE">
      <w:pPr>
        <w:rPr>
          <w:rFonts w:ascii="Arial" w:hAnsi="Arial" w:cs="Arial"/>
          <w:lang w:eastAsia="es-CL"/>
        </w:rPr>
      </w:pPr>
    </w:p>
    <w:p w:rsidR="008F4B73" w:rsidRDefault="006E2888" w:rsidP="00986CDE">
      <w:pPr>
        <w:rPr>
          <w:rFonts w:ascii="Arial" w:hAnsi="Arial" w:cs="Arial"/>
          <w:lang w:eastAsia="es-CL"/>
        </w:rPr>
      </w:pPr>
      <w:r>
        <w:rPr>
          <w:rFonts w:ascii="Arial" w:hAnsi="Arial" w:cs="Arial"/>
          <w:noProof/>
          <w:lang w:eastAsia="es-C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37" o:spid="_x0000_s1047" type="#_x0000_t34" style="position:absolute;margin-left:170.15pt;margin-top:53.35pt;width:52.85pt;height:.05pt;rotation:270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" adj="10790,-250992000,-115091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39" o:spid="_x0000_s1049" type="#_x0000_t32" style="position:absolute;margin-left:240.5pt;margin-top:27.7pt;width:21.95pt;height:29.55pt;flip:y;z-index:251759616;visibility:visible;mso-position-horizontal-relative:text;mso-position-vertical-relative:text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" adj="10782,-657358,-240597" strokeweight="2.25pt">
            <v:stroke endarrow="block"/>
          </v:shape>
        </w:pict>
      </w:r>
      <w:r>
        <w:rPr>
          <w:noProof/>
          <w:lang w:eastAsia="es-CL"/>
        </w:rPr>
        <w:pict>
          <v:rect id="Rectángulo 7" o:spid="_x0000_s1108" style="position:absolute;margin-left:183.75pt;margin-top:5.3pt;width:20.15pt;height:26.85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" fillcolor="#adb9ca" stroked="f">
            <v:path arrowok="t"/>
            <v:textbox style="mso-next-textbox:#Rectángulo 7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66120">
                    <w:rPr>
                      <w:rFonts w:ascii="Calibri" w:hAnsi="Calibri"/>
                      <w:b/>
                      <w:color w:val="FF0000"/>
                      <w:kern w:val="24"/>
                      <w:sz w:val="28"/>
                      <w:szCs w:val="28"/>
                    </w:rPr>
                    <w:t>P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es-CL"/>
        </w:rPr>
        <w:pict>
          <v:shape id="_x0000_s1100" type="#_x0000_t32" style="position:absolute;margin-left:219.85pt;margin-top:27.7pt;width:5.45pt;height:29.55pt;flip:y;z-index:251899904;mso-position-horizontal-relative:text;mso-position-vertical-relative:text" o:connectortype="straight" strokeweight="2.25pt">
            <v:stroke endarrow="block"/>
          </v:shape>
        </w:pict>
      </w:r>
      <w:r>
        <w:rPr>
          <w:noProof/>
          <w:lang w:eastAsia="es-CL"/>
        </w:rPr>
        <w:pict>
          <v:rect id="Rectángulo 8" o:spid="_x0000_s1109" style="position:absolute;margin-left:289.8pt;margin-top:7pt;width:20.15pt;height:26.85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" fillcolor="#adb9ca" stroked="f">
            <v:path arrowok="t"/>
            <v:textbox style="mso-next-textbox:#Rectángulo 8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kern w:val="24"/>
                      <w:sz w:val="28"/>
                      <w:szCs w:val="28"/>
                    </w:rPr>
                    <w:t>T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Rectángulo 13" o:spid="_x0000_s1111" style="position:absolute;margin-left:253.65pt;margin-top:7.8pt;width:27.2pt;height:24.05pt;z-index:2519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" fillcolor="#adb9ca" stroked="f">
            <v:path arrowok="t"/>
            <v:textbox style="mso-next-textbox:#Rectángulo 13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a2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Rectángulo 9" o:spid="_x0000_s1110" style="position:absolute;margin-left:214.4pt;margin-top:6.95pt;width:29.7pt;height:24.0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" fillcolor="#adb9ca" stroked="f">
            <v:path arrowok="t"/>
            <v:textbox style="mso-next-textbox:#Rectángulo 9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a1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es-CL"/>
        </w:rPr>
        <w:pict>
          <v:shape id="AutoShape 240" o:spid="_x0000_s1050" type="#_x0000_t32" style="position:absolute;margin-left:262.45pt;margin-top:24.65pt;width:36.3pt;height:39.5pt;flip:y;z-index:251760640;visibility:visible;mso-position-horizontal-relative:text;mso-position-vertical-relative:text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" adj="10800,-336407,-190025" strokeweight="2.25pt">
            <v:stroke endarrow="block"/>
          </v:shape>
        </w:pict>
      </w:r>
    </w:p>
    <w:p w:rsidR="008F4B73" w:rsidRDefault="008F4B73" w:rsidP="00986CDE">
      <w:pPr>
        <w:rPr>
          <w:rFonts w:ascii="Arial" w:hAnsi="Arial" w:cs="Arial"/>
          <w:lang w:eastAsia="es-CL"/>
        </w:rPr>
      </w:pPr>
    </w:p>
    <w:p w:rsidR="00986CDE" w:rsidRPr="00270526" w:rsidRDefault="006E2888" w:rsidP="00986CDE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pict>
          <v:shape id="_x0000_s1102" type="#_x0000_t202" style="position:absolute;margin-left:372.9pt;margin-top:16.25pt;width:84.25pt;height:26.8pt;z-index:251902976">
            <v:textbox>
              <w:txbxContent>
                <w:p w:rsidR="009455AA" w:rsidRPr="00E53058" w:rsidRDefault="009455AA" w:rsidP="00682132">
                  <w:pPr>
                    <w:jc w:val="center"/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</w:pPr>
                  <w:r w:rsidRPr="00E53058"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  <w:t xml:space="preserve">FIGURA </w:t>
                  </w:r>
                  <w:r w:rsidR="008F4B73"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  <w:t>4</w:t>
                  </w:r>
                </w:p>
                <w:p w:rsidR="009455AA" w:rsidRDefault="009455AA"/>
              </w:txbxContent>
            </v:textbox>
          </v:shape>
        </w:pict>
      </w:r>
      <w:r w:rsidR="00986CDE">
        <w:rPr>
          <w:noProof/>
          <w:lang w:eastAsia="es-C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2136248</wp:posOffset>
            </wp:positionH>
            <wp:positionV relativeFrom="paragraph">
              <wp:posOffset>79183</wp:posOffset>
            </wp:positionV>
            <wp:extent cx="1821071" cy="1233377"/>
            <wp:effectExtent l="19050" t="0" r="7729" b="0"/>
            <wp:wrapNone/>
            <wp:docPr id="2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9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DE" w:rsidRPr="00270526" w:rsidRDefault="00986CDE" w:rsidP="00986CDE">
      <w:pPr>
        <w:rPr>
          <w:rFonts w:ascii="Arial" w:hAnsi="Arial" w:cs="Arial"/>
          <w:lang w:eastAsia="es-CL"/>
        </w:rPr>
      </w:pPr>
    </w:p>
    <w:p w:rsidR="00986CDE" w:rsidRPr="00270526" w:rsidRDefault="006E2888" w:rsidP="00986CDE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pict>
          <v:shape id="_x0000_s1092" type="#_x0000_t32" style="position:absolute;margin-left:240.5pt;margin-top:.35pt;width:132.4pt;height:23.45pt;z-index:251889664" o:connectortype="straight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091" type="#_x0000_t32" style="position:absolute;margin-left:142.75pt;margin-top:.35pt;width:71.65pt;height:26.7pt;flip:x;z-index:251888640" o:connectortype="straight" strokeweight="2.25pt">
            <v:stroke endarrow="block"/>
          </v:shape>
        </w:pict>
      </w:r>
      <w:r>
        <w:rPr>
          <w:noProof/>
          <w:lang w:eastAsia="es-CL"/>
        </w:rPr>
        <w:pict>
          <v:rect id="Rectángulo 14" o:spid="_x0000_s1032" style="position:absolute;margin-left:381.4pt;margin-top:16.15pt;width:33.2pt;height:24.0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" fillcolor="#adb9ca" stroked="f">
            <v:path arrowok="t"/>
            <v:textbox style="mso-next-textbox:#Rectángulo 14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b2</w:t>
                  </w:r>
                </w:p>
              </w:txbxContent>
            </v:textbox>
          </v:rect>
        </w:pict>
      </w:r>
    </w:p>
    <w:p w:rsidR="007F5E11" w:rsidRPr="000528BB" w:rsidRDefault="006E2888" w:rsidP="000528BB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pict>
          <v:rect id="Rectángulo 10" o:spid="_x0000_s1033" style="position:absolute;margin-left:92.45pt;margin-top:8.45pt;width:27.95pt;height:24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" fillcolor="#adb9ca" stroked="f">
            <v:path arrowok="t"/>
            <v:textbox style="mso-next-textbox:#Rectángulo 10;mso-fit-shape-to-text:t">
              <w:txbxContent>
                <w:p w:rsidR="009455AA" w:rsidRPr="00166120" w:rsidRDefault="009455AA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b1</w:t>
                  </w:r>
                </w:p>
              </w:txbxContent>
            </v:textbox>
          </v:rect>
        </w:pict>
      </w:r>
      <w:r w:rsidR="00E53058">
        <w:rPr>
          <w:rFonts w:ascii="Verdana" w:hAnsi="Verdana" w:cs="Arial"/>
          <w:b/>
          <w:sz w:val="20"/>
          <w:szCs w:val="20"/>
          <w:lang w:eastAsia="es-CL"/>
        </w:rPr>
        <w:t xml:space="preserve">             </w:t>
      </w:r>
    </w:p>
    <w:p w:rsidR="00046019" w:rsidRDefault="00046019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8F4B73" w:rsidRDefault="008F4B73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</w:p>
    <w:p w:rsidR="00254E26" w:rsidRPr="00862FDD" w:rsidRDefault="00254E26" w:rsidP="00682132">
      <w:pPr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lastRenderedPageBreak/>
        <w:t>C.- Control de un Motor hidráulico Bidireccional con una Válvula Direccional 4/3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8F4B73" w:rsidRDefault="00986CDE" w:rsidP="00254E26">
      <w:pPr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 xml:space="preserve">  </w:t>
      </w:r>
      <w:r w:rsidR="009D033D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Pr="00862FDD">
        <w:rPr>
          <w:rFonts w:ascii="Verdana" w:hAnsi="Verdana" w:cs="Arial"/>
          <w:sz w:val="20"/>
          <w:szCs w:val="20"/>
          <w:lang w:eastAsia="es-CL"/>
        </w:rPr>
        <w:t>Al recibir caudal desde la Válvula de Control direccional, el eje de salida del motor,</w:t>
      </w:r>
      <w:r w:rsidR="007F39E8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Pr="00862FDD">
        <w:rPr>
          <w:rFonts w:ascii="Verdana" w:hAnsi="Verdana" w:cs="Arial"/>
          <w:sz w:val="20"/>
          <w:szCs w:val="20"/>
          <w:lang w:eastAsia="es-CL"/>
        </w:rPr>
        <w:t>girará en sentido Horario (CW) o en sentido Anti horario (CCW), transformando la energía hidráulica en trab</w:t>
      </w:r>
      <w:r w:rsidR="00D213EE" w:rsidRPr="00862FDD">
        <w:rPr>
          <w:rFonts w:ascii="Verdana" w:hAnsi="Verdana" w:cs="Arial"/>
          <w:sz w:val="20"/>
          <w:szCs w:val="20"/>
          <w:lang w:eastAsia="es-CL"/>
        </w:rPr>
        <w:t>ajo mecánico en forma circular.</w:t>
      </w: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la válvula 4/3 permita</w:t>
      </w:r>
      <w:r w:rsidR="00682132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controlar el motor hidrá</w:t>
      </w:r>
      <w:r w:rsidR="008E1B36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ulico. </w:t>
      </w:r>
    </w:p>
    <w:p w:rsidR="00642BE2" w:rsidRDefault="006E2888" w:rsidP="005F161E">
      <w:pPr>
        <w:jc w:val="center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pict>
          <v:shape id="_x0000_s1115" type="#_x0000_t202" style="position:absolute;left:0;text-align:left;margin-left:351.05pt;margin-top:163.95pt;width:106.1pt;height:20.85pt;z-index:251920384">
            <v:textbox style="mso-next-textbox:#_x0000_s1115">
              <w:txbxContent>
                <w:p w:rsidR="000528BB" w:rsidRDefault="000528BB" w:rsidP="000528BB">
                  <w:r>
                    <w:t>ESQUEMA 3</w:t>
                  </w:r>
                </w:p>
              </w:txbxContent>
            </v:textbox>
          </v:shape>
        </w:pict>
      </w:r>
      <w:r w:rsidR="00642BE2" w:rsidRPr="00642BE2">
        <w:rPr>
          <w:rFonts w:ascii="Verdana" w:hAnsi="Verdana" w:cs="Arial"/>
          <w:noProof/>
          <w:color w:val="000000"/>
          <w:sz w:val="20"/>
          <w:szCs w:val="20"/>
          <w:lang w:eastAsia="es-CL"/>
        </w:rPr>
        <w:drawing>
          <wp:inline distT="0" distB="0" distL="0" distR="0" wp14:anchorId="1385C0B5" wp14:editId="0D3E8DFD">
            <wp:extent cx="2340877" cy="2246488"/>
            <wp:effectExtent l="0" t="0" r="0" b="0"/>
            <wp:docPr id="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60" cy="22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BB" w:rsidRDefault="000528BB" w:rsidP="008F4B73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8E1B36" w:rsidRPr="008E1B36" w:rsidRDefault="008E1B36" w:rsidP="008E1B36">
      <w:pPr>
        <w:spacing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b) </w:t>
      </w:r>
      <w:r w:rsidR="005F161E" w:rsidRPr="00C318EF">
        <w:rPr>
          <w:rFonts w:ascii="Verdana" w:hAnsi="Verdana" w:cs="Arial"/>
          <w:sz w:val="20"/>
          <w:szCs w:val="20"/>
        </w:rPr>
        <w:t xml:space="preserve">Haga un  </w:t>
      </w:r>
      <w:r w:rsidR="005F161E">
        <w:rPr>
          <w:rFonts w:ascii="Verdana" w:hAnsi="Verdana" w:cs="Arial"/>
          <w:sz w:val="20"/>
          <w:szCs w:val="20"/>
        </w:rPr>
        <w:t xml:space="preserve">  </w:t>
      </w:r>
      <w:r w:rsidR="005F161E">
        <w:rPr>
          <w:rFonts w:ascii="Verdana" w:hAnsi="Verdana" w:cs="Arial"/>
          <w:noProof/>
          <w:sz w:val="20"/>
          <w:szCs w:val="20"/>
          <w:lang w:eastAsia="es-CL"/>
        </w:rPr>
        <w:drawing>
          <wp:inline distT="0" distB="0" distL="0" distR="0" wp14:anchorId="2CDD8A1A" wp14:editId="4A07CB54">
            <wp:extent cx="201295" cy="2197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61E">
        <w:rPr>
          <w:rFonts w:ascii="Verdana" w:hAnsi="Verdana" w:cs="Arial"/>
          <w:sz w:val="20"/>
          <w:szCs w:val="20"/>
        </w:rPr>
        <w:t xml:space="preserve">   según el instructor o alumno designado vaya efectuando las siguientes acciones.</w:t>
      </w:r>
    </w:p>
    <w:tbl>
      <w:tblPr>
        <w:tblStyle w:val="Tablaconcuadrcula"/>
        <w:tblW w:w="8862" w:type="dxa"/>
        <w:tblInd w:w="426" w:type="dxa"/>
        <w:tblLook w:val="04A0" w:firstRow="1" w:lastRow="0" w:firstColumn="1" w:lastColumn="0" w:noHBand="0" w:noVBand="1"/>
      </w:tblPr>
      <w:tblGrid>
        <w:gridCol w:w="8046"/>
        <w:gridCol w:w="816"/>
      </w:tblGrid>
      <w:tr w:rsidR="008E1B36" w:rsidRPr="008E1B36" w:rsidTr="008E1B36">
        <w:tc>
          <w:tcPr>
            <w:tcW w:w="8046" w:type="dxa"/>
          </w:tcPr>
          <w:p w:rsidR="008E1B36" w:rsidRPr="008E1B36" w:rsidRDefault="008E1B36" w:rsidP="00046019">
            <w:pPr>
              <w:numPr>
                <w:ilvl w:val="0"/>
                <w:numId w:val="14"/>
              </w:numPr>
              <w:spacing w:line="360" w:lineRule="auto"/>
              <w:ind w:left="426" w:hanging="284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 Conectar </w:t>
            </w:r>
            <w:r>
              <w:rPr>
                <w:rFonts w:ascii="Verdana" w:hAnsi="Verdana" w:cs="Arial"/>
                <w:sz w:val="20"/>
                <w:szCs w:val="20"/>
              </w:rPr>
              <w:t>manguera desde el acople rápido</w:t>
            </w:r>
            <w:r w:rsidR="00F40BA4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(4)</w:t>
            </w:r>
            <w:r>
              <w:rPr>
                <w:rFonts w:ascii="Verdana" w:hAnsi="Verdana" w:cs="Arial"/>
                <w:sz w:val="20"/>
                <w:szCs w:val="20"/>
              </w:rPr>
              <w:t xml:space="preserve"> al Múltiple de presión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046019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</w:t>
            </w:r>
            <w:r>
              <w:rPr>
                <w:rFonts w:ascii="Verdana" w:hAnsi="Verdana" w:cs="Arial"/>
                <w:sz w:val="20"/>
                <w:szCs w:val="20"/>
              </w:rPr>
              <w:t xml:space="preserve">tar manguera  desde el </w:t>
            </w:r>
            <w:r w:rsidR="00EC4B50">
              <w:rPr>
                <w:rFonts w:ascii="Verdana" w:hAnsi="Verdana" w:cs="Arial"/>
                <w:sz w:val="20"/>
                <w:szCs w:val="20"/>
              </w:rPr>
              <w:t>Múltiple</w:t>
            </w:r>
            <w:r w:rsidR="00EC4B50"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3)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Acople rápido de </w:t>
            </w:r>
            <w:r w:rsidR="00EC4B50" w:rsidRPr="008E1B36">
              <w:rPr>
                <w:rFonts w:ascii="Verdana" w:hAnsi="Verdana" w:cs="Arial"/>
                <w:sz w:val="20"/>
                <w:szCs w:val="20"/>
              </w:rPr>
              <w:t>retorno</w:t>
            </w:r>
            <w:r w:rsidR="00EC4B50"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5)</w:t>
            </w:r>
            <w:r w:rsidRPr="008E1B36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8E1B36">
            <w:pPr>
              <w:numPr>
                <w:ilvl w:val="0"/>
                <w:numId w:val="14"/>
              </w:numPr>
              <w:spacing w:line="360" w:lineRule="auto"/>
              <w:ind w:left="502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 desde el múltiple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Manómetro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(7)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 desde el Múltiple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6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Pórtico de presión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P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 la Válvula de Direccional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de retorno desde el Pórtico de retorno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T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 de la Válvula Direccional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,  al Múltiple de retorno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(3)</w:t>
            </w:r>
            <w:r w:rsidRPr="008E1B36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EC4B50" w:rsidRDefault="008E1B36" w:rsidP="00EC4B50">
            <w:pPr>
              <w:numPr>
                <w:ilvl w:val="0"/>
                <w:numId w:val="14"/>
              </w:numPr>
              <w:tabs>
                <w:tab w:val="left" w:pos="3230"/>
              </w:tabs>
              <w:ind w:left="502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Conectar manguera desde el pórtico a2 de la Válvula Direccional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</w:t>
            </w:r>
            <w:r w:rsidR="00EC4B50">
              <w:rPr>
                <w:rFonts w:ascii="Verdana" w:hAnsi="Verdana" w:cs="Arial"/>
                <w:sz w:val="20"/>
                <w:szCs w:val="20"/>
              </w:rPr>
              <w:t xml:space="preserve">manómetro </w:t>
            </w:r>
            <w:r w:rsidR="00EC4B50" w:rsidRPr="00715C00">
              <w:rPr>
                <w:rFonts w:ascii="Verdana" w:hAnsi="Verdana" w:cs="Arial"/>
                <w:b/>
                <w:sz w:val="20"/>
                <w:szCs w:val="20"/>
              </w:rPr>
              <w:t>(8)</w:t>
            </w:r>
            <w:r w:rsidR="00715C00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EC4B50" w:rsidRPr="008E1B36" w:rsidTr="008E1B36">
        <w:tc>
          <w:tcPr>
            <w:tcW w:w="8046" w:type="dxa"/>
          </w:tcPr>
          <w:p w:rsidR="00EC4B50" w:rsidRPr="008E1B36" w:rsidRDefault="00EC4B50" w:rsidP="008E1B36">
            <w:pPr>
              <w:numPr>
                <w:ilvl w:val="0"/>
                <w:numId w:val="14"/>
              </w:numPr>
              <w:tabs>
                <w:tab w:val="left" w:pos="3230"/>
              </w:tabs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Conectar manguera desde el manómetro </w:t>
            </w:r>
            <w:r w:rsidRPr="00FB127F">
              <w:rPr>
                <w:rFonts w:ascii="Verdana" w:hAnsi="Verdana" w:cs="Arial"/>
                <w:b/>
                <w:sz w:val="20"/>
                <w:szCs w:val="20"/>
              </w:rPr>
              <w:t>(11)</w:t>
            </w:r>
            <w:r>
              <w:rPr>
                <w:rFonts w:ascii="Verdana" w:hAnsi="Verdana" w:cs="Arial"/>
                <w:sz w:val="20"/>
                <w:szCs w:val="20"/>
              </w:rPr>
              <w:t xml:space="preserve"> al 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pórtico A del Motor hidráulico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(13).</w:t>
            </w:r>
          </w:p>
        </w:tc>
        <w:tc>
          <w:tcPr>
            <w:tcW w:w="816" w:type="dxa"/>
          </w:tcPr>
          <w:p w:rsidR="00EC4B50" w:rsidRPr="008E1B36" w:rsidRDefault="00EC4B50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Conectar manguera desde el pórtico b2 de la Válvula Direccional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pórtico B del Motor hidráulico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(13).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Conectar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el cable de poder a la red de 220 volt.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F4B73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Verificar que e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n el panel de control de partida </w:t>
            </w:r>
            <w:r w:rsidR="008E1B36" w:rsidRPr="00FB127F">
              <w:rPr>
                <w:rFonts w:ascii="Verdana" w:hAnsi="Verdana" w:cs="Arial"/>
                <w:b/>
                <w:sz w:val="20"/>
                <w:szCs w:val="20"/>
              </w:rPr>
              <w:t>(</w:t>
            </w:r>
            <w:r w:rsidR="008E1B36"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17) </w:t>
            </w:r>
            <w:r>
              <w:rPr>
                <w:rFonts w:ascii="Verdana" w:hAnsi="Verdana" w:cs="Arial"/>
                <w:sz w:val="20"/>
                <w:szCs w:val="20"/>
              </w:rPr>
              <w:t xml:space="preserve">se 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enc</w:t>
            </w:r>
            <w:r>
              <w:rPr>
                <w:rFonts w:ascii="Verdana" w:hAnsi="Verdana" w:cs="Arial"/>
                <w:sz w:val="20"/>
                <w:szCs w:val="20"/>
              </w:rPr>
              <w:t xml:space="preserve">ienden 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ambas luces rojas.                                                                                       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Verificar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que la Parada de Emergencia se encuentre liberada</w:t>
            </w:r>
            <w:r w:rsidR="00F40BA4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lastRenderedPageBreak/>
              <w:t>Pulsar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el botón de partida verde desde el Panel de partida.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Mover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la palanca de accionamiento en un sentido observe el giro del eje del motor hidráulico (</w:t>
            </w:r>
            <w:r w:rsidR="008E1B36" w:rsidRPr="008E1B36">
              <w:rPr>
                <w:rFonts w:ascii="Verdana" w:hAnsi="Verdana" w:cs="Arial"/>
                <w:b/>
                <w:sz w:val="20"/>
                <w:szCs w:val="20"/>
              </w:rPr>
              <w:t>13)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>, anote el sentido de rotación.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pStyle w:val="Prrafodelista"/>
              <w:numPr>
                <w:ilvl w:val="0"/>
                <w:numId w:val="14"/>
              </w:numPr>
              <w:ind w:left="426" w:hanging="284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Mover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la palanca de accionamiento en sentido contrario, observe el giro del eje del motor hidráulico (</w:t>
            </w:r>
            <w:r w:rsidR="008E1B36" w:rsidRPr="008E1B36">
              <w:rPr>
                <w:rFonts w:ascii="Verdana" w:hAnsi="Verdana" w:cs="Arial"/>
                <w:b/>
                <w:sz w:val="20"/>
                <w:szCs w:val="20"/>
              </w:rPr>
              <w:t>13)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>, anote el sentido de rotación.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ind w:left="142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67" w:hanging="425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Detener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el equipo pulsando el botón rojo en el panel de control </w:t>
            </w:r>
            <w:r w:rsidR="008E1B36" w:rsidRPr="008E1B36">
              <w:rPr>
                <w:rFonts w:ascii="Verdana" w:hAnsi="Verdana" w:cs="Arial"/>
                <w:b/>
                <w:sz w:val="20"/>
                <w:szCs w:val="20"/>
              </w:rPr>
              <w:t>(17)</w:t>
            </w:r>
            <w:r w:rsidR="00F40BA4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F4B73" w:rsidP="008E1B36">
            <w:pPr>
              <w:numPr>
                <w:ilvl w:val="0"/>
                <w:numId w:val="14"/>
              </w:numPr>
              <w:ind w:left="567" w:hanging="425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Liberar</w:t>
            </w:r>
            <w:r w:rsidR="008E1B36" w:rsidRPr="008E1B36">
              <w:rPr>
                <w:rFonts w:ascii="Verdana" w:hAnsi="Verdana" w:cs="Arial"/>
                <w:sz w:val="20"/>
                <w:szCs w:val="20"/>
              </w:rPr>
              <w:t xml:space="preserve"> la presión residual, desconecte y guarde las mangueras utilizadas.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E1B36">
        <w:tc>
          <w:tcPr>
            <w:tcW w:w="8046" w:type="dxa"/>
          </w:tcPr>
          <w:p w:rsidR="008E1B36" w:rsidRPr="008E1B36" w:rsidRDefault="008E1B36" w:rsidP="008E1B36">
            <w:pPr>
              <w:numPr>
                <w:ilvl w:val="0"/>
                <w:numId w:val="14"/>
              </w:numPr>
              <w:ind w:left="502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917312" behindDoc="0" locked="0" layoutInCell="1" allowOverlap="1" wp14:anchorId="599CE9EB" wp14:editId="73C6CCFC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206375</wp:posOffset>
                  </wp:positionV>
                  <wp:extent cx="1107440" cy="1988185"/>
                  <wp:effectExtent l="457200" t="0" r="435610" b="0"/>
                  <wp:wrapNone/>
                  <wp:docPr id="1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744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4B73">
              <w:rPr>
                <w:rFonts w:ascii="Verdana" w:hAnsi="Verdana" w:cs="Arial"/>
                <w:sz w:val="20"/>
                <w:szCs w:val="20"/>
              </w:rPr>
              <w:t>Observar</w:t>
            </w:r>
            <w:r w:rsidRPr="008E1B36">
              <w:rPr>
                <w:rFonts w:ascii="Verdana" w:hAnsi="Verdana" w:cs="Arial"/>
                <w:sz w:val="20"/>
                <w:szCs w:val="20"/>
              </w:rPr>
              <w:t>, anote los valores de presión observados y escriba sus conclusiones.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noProof/>
                <w:sz w:val="20"/>
                <w:szCs w:val="20"/>
                <w:lang w:eastAsia="es-CL"/>
              </w:rPr>
            </w:pPr>
          </w:p>
        </w:tc>
      </w:tr>
    </w:tbl>
    <w:p w:rsidR="00406B65" w:rsidRDefault="00406B65" w:rsidP="00406B65">
      <w:pPr>
        <w:spacing w:after="0" w:line="360" w:lineRule="auto"/>
        <w:jc w:val="both"/>
        <w:rPr>
          <w:rFonts w:ascii="Arial" w:hAnsi="Arial" w:cs="Arial"/>
        </w:rPr>
      </w:pPr>
    </w:p>
    <w:p w:rsidR="00986CDE" w:rsidRPr="00F566F6" w:rsidRDefault="00986CDE" w:rsidP="00406B65">
      <w:pPr>
        <w:spacing w:after="0" w:line="360" w:lineRule="auto"/>
        <w:jc w:val="both"/>
        <w:rPr>
          <w:rFonts w:ascii="Arial" w:hAnsi="Arial" w:cs="Arial"/>
        </w:rPr>
      </w:pPr>
    </w:p>
    <w:p w:rsidR="00986CDE" w:rsidRPr="00F566F6" w:rsidRDefault="006E2888" w:rsidP="00D213EE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es-CL"/>
        </w:rPr>
        <w:pict>
          <v:rect id="Rectángulo 23" o:spid="_x0000_s1034" style="position:absolute;left:0;text-align:left;margin-left:322.55pt;margin-top:9.6pt;width:21.7pt;height:27.6pt;z-index:251803648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" filled="f" stroked="f">
            <v:path arrowok="t"/>
            <v:textbox>
              <w:txbxContent>
                <w:p w:rsidR="009455AA" w:rsidRPr="004922AB" w:rsidRDefault="009455AA" w:rsidP="00986CDE">
                  <w:pPr>
                    <w:pStyle w:val="NormalWeb"/>
                    <w:spacing w:after="0"/>
                  </w:pPr>
                  <w:r w:rsidRPr="004922AB">
                    <w:rPr>
                      <w:rFonts w:ascii="Calibri" w:hAnsi="Calibri"/>
                      <w:b/>
                      <w:bCs/>
                      <w:color w:val="FF0000"/>
                      <w:kern w:val="24"/>
                    </w:rPr>
                    <w:t>A</w:t>
                  </w:r>
                </w:p>
              </w:txbxContent>
            </v:textbox>
            <w10:wrap anchorx="margin"/>
          </v:rect>
        </w:pict>
      </w:r>
      <w:r>
        <w:rPr>
          <w:noProof/>
          <w:color w:val="FF0000"/>
          <w:lang w:eastAsia="es-CL"/>
        </w:rPr>
        <w:pict>
          <v:shape id="Conector recto de flecha 26" o:spid="_x0000_s1043" type="#_x0000_t32" style="position:absolute;left:0;text-align:left;margin-left:258.15pt;margin-top:23pt;width:53.55pt;height:0;rotation:180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" strokeweight="1.5pt">
            <v:stroke endarrow="block" joinstyle="miter"/>
          </v:shape>
        </w:pict>
      </w:r>
    </w:p>
    <w:p w:rsidR="00986CDE" w:rsidRPr="00AB0681" w:rsidRDefault="006E2888" w:rsidP="00986CDE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noProof/>
          <w:lang w:eastAsia="es-CL"/>
        </w:rPr>
        <w:pict>
          <v:rect id="Rectángulo 24" o:spid="_x0000_s1036" style="position:absolute;margin-left:294.15pt;margin-top:13.55pt;width:21.15pt;height:24.05pt;z-index:251804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" filled="f" stroked="f">
            <v:path arrowok="t"/>
            <v:textbox style="mso-fit-shape-to-text:t">
              <w:txbxContent>
                <w:p w:rsidR="009455AA" w:rsidRPr="004922AB" w:rsidRDefault="009455AA" w:rsidP="00986CDE">
                  <w:pPr>
                    <w:pStyle w:val="NormalWeb"/>
                    <w:spacing w:after="0"/>
                  </w:pPr>
                  <w:r w:rsidRPr="004922AB">
                    <w:rPr>
                      <w:rFonts w:ascii="Calibri" w:hAnsi="Calibri"/>
                      <w:b/>
                      <w:bCs/>
                      <w:color w:val="FF0000"/>
                      <w:kern w:val="24"/>
                    </w:rPr>
                    <w:t>B</w:t>
                  </w:r>
                </w:p>
              </w:txbxContent>
            </v:textbox>
          </v:rect>
        </w:pict>
      </w:r>
    </w:p>
    <w:p w:rsidR="00254E26" w:rsidRDefault="006E2888" w:rsidP="00986CDE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noProof/>
          <w:lang w:eastAsia="es-CL"/>
        </w:rPr>
        <w:pict>
          <v:shape id="Conector recto de flecha 10" o:spid="_x0000_s1044" type="#_x0000_t32" style="position:absolute;margin-left:252.7pt;margin-top:.2pt;width:33.9pt;height:0;rotation:180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" strokeweight="1.5pt">
            <v:stroke endarrow="block" joinstyle="miter"/>
          </v:shape>
        </w:pict>
      </w:r>
    </w:p>
    <w:p w:rsidR="000528BB" w:rsidRDefault="00E0398E" w:rsidP="008F4B73">
      <w:pPr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sz w:val="20"/>
          <w:szCs w:val="20"/>
          <w:lang w:eastAsia="es-CL"/>
        </w:rPr>
        <w:t xml:space="preserve">                                            </w:t>
      </w:r>
      <w:r w:rsidR="00406B65">
        <w:rPr>
          <w:rFonts w:ascii="Verdana" w:hAnsi="Verdana" w:cs="Arial"/>
          <w:b/>
          <w:sz w:val="20"/>
          <w:szCs w:val="20"/>
          <w:lang w:eastAsia="es-CL"/>
        </w:rPr>
        <w:t xml:space="preserve">      </w:t>
      </w:r>
      <w:r w:rsidRPr="00E53058">
        <w:rPr>
          <w:rFonts w:ascii="Verdana" w:hAnsi="Verdana" w:cs="Arial"/>
          <w:b/>
          <w:sz w:val="20"/>
          <w:szCs w:val="20"/>
          <w:lang w:eastAsia="es-CL"/>
        </w:rPr>
        <w:t xml:space="preserve">FIGURA </w:t>
      </w:r>
      <w:r w:rsidR="00AF3457">
        <w:rPr>
          <w:rFonts w:ascii="Verdana" w:hAnsi="Verdana" w:cs="Arial"/>
          <w:b/>
          <w:sz w:val="20"/>
          <w:szCs w:val="20"/>
          <w:lang w:eastAsia="es-CL"/>
        </w:rPr>
        <w:t>5</w:t>
      </w:r>
    </w:p>
    <w:p w:rsidR="000528BB" w:rsidRDefault="000528BB" w:rsidP="00986CDE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</w:p>
    <w:p w:rsidR="00986CDE" w:rsidRPr="00862FDD" w:rsidRDefault="00254E26" w:rsidP="00986CDE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 xml:space="preserve">D.- 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Motor hidráulico Bidireccional con Regulador de Caudal</w:t>
      </w:r>
      <w:r w:rsidR="00F40BA4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046019" w:rsidRDefault="00986CDE" w:rsidP="00046019">
      <w:pPr>
        <w:tabs>
          <w:tab w:val="left" w:pos="7560"/>
        </w:tabs>
        <w:spacing w:line="240" w:lineRule="auto"/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>Al recibir caudal desde la Válvula de Control direccional, el eje de salida del motor, girará en sentido Horario (CW) o en sentido Anti horario (CCW), transformando la energía hidráulica en trabajo mecánico en forma circular. El uso del Regulador de Caudal permitirá disminuir las revoluciones del eje del motor hidráulico</w:t>
      </w:r>
      <w:r w:rsidR="00F8723F" w:rsidRPr="00862FDD">
        <w:rPr>
          <w:rFonts w:ascii="Verdana" w:hAnsi="Verdana" w:cs="Arial"/>
          <w:sz w:val="20"/>
          <w:szCs w:val="20"/>
          <w:lang w:eastAsia="es-CL"/>
        </w:rPr>
        <w:t xml:space="preserve"> sin variar la presión</w:t>
      </w:r>
      <w:r w:rsidRPr="00862FDD">
        <w:rPr>
          <w:rFonts w:ascii="Verdana" w:hAnsi="Verdana" w:cs="Arial"/>
          <w:sz w:val="20"/>
          <w:szCs w:val="20"/>
          <w:lang w:eastAsia="es-CL"/>
        </w:rPr>
        <w:t>.</w:t>
      </w:r>
    </w:p>
    <w:p w:rsidR="00642BE2" w:rsidRPr="008F4B73" w:rsidRDefault="00642BE2" w:rsidP="008F4B73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</w:t>
      </w:r>
      <w:r w:rsidR="003F083C">
        <w:rPr>
          <w:rFonts w:ascii="Verdana" w:hAnsi="Verdana" w:cs="Arial"/>
          <w:noProof/>
          <w:color w:val="000000"/>
          <w:sz w:val="20"/>
          <w:szCs w:val="20"/>
          <w:lang w:eastAsia="es-CL"/>
        </w:rPr>
        <w:t>a válvula 4/3 permita controlar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motor hidráulic</w:t>
      </w:r>
      <w:r w:rsidR="00F40BA4">
        <w:rPr>
          <w:rFonts w:ascii="Verdana" w:hAnsi="Verdana" w:cs="Arial"/>
          <w:noProof/>
          <w:color w:val="000000"/>
          <w:sz w:val="20"/>
          <w:szCs w:val="20"/>
          <w:lang w:eastAsia="es-CL"/>
        </w:rPr>
        <w:t>o con un regulador de caudal</w:t>
      </w:r>
      <w:r w:rsidR="008F4B73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</w:p>
    <w:p w:rsidR="008F4B73" w:rsidRDefault="006E2888" w:rsidP="008F4B73">
      <w:pPr>
        <w:tabs>
          <w:tab w:val="left" w:pos="7560"/>
        </w:tabs>
        <w:spacing w:line="360" w:lineRule="auto"/>
        <w:jc w:val="center"/>
        <w:rPr>
          <w:rFonts w:ascii="Verdana" w:hAnsi="Verdana" w:cs="Arial"/>
          <w:sz w:val="20"/>
          <w:szCs w:val="20"/>
          <w:lang w:eastAsia="es-CL"/>
        </w:rPr>
      </w:pPr>
      <w:r>
        <w:rPr>
          <w:rFonts w:ascii="Verdana" w:hAnsi="Verdana" w:cs="Arial"/>
          <w:noProof/>
          <w:sz w:val="20"/>
          <w:szCs w:val="20"/>
          <w:lang w:eastAsia="es-CL"/>
        </w:rPr>
        <w:lastRenderedPageBreak/>
        <w:pict>
          <v:shape id="_x0000_s1116" type="#_x0000_t202" style="position:absolute;left:0;text-align:left;margin-left:403.5pt;margin-top:83.7pt;width:106.1pt;height:20.85pt;z-index:251921408">
            <v:textbox style="mso-next-textbox:#_x0000_s1116">
              <w:txbxContent>
                <w:p w:rsidR="000528BB" w:rsidRDefault="000528BB" w:rsidP="000528BB">
                  <w:r>
                    <w:t>ESQUEMA 4</w:t>
                  </w:r>
                </w:p>
              </w:txbxContent>
            </v:textbox>
          </v:shape>
        </w:pict>
      </w:r>
      <w:r w:rsidR="00642BE2" w:rsidRPr="00642BE2">
        <w:rPr>
          <w:rFonts w:ascii="Verdana" w:hAnsi="Verdana" w:cs="Arial"/>
          <w:noProof/>
          <w:sz w:val="20"/>
          <w:szCs w:val="20"/>
          <w:lang w:eastAsia="es-CL"/>
        </w:rPr>
        <w:drawing>
          <wp:inline distT="0" distB="0" distL="0" distR="0" wp14:anchorId="1BB57347" wp14:editId="1B14368C">
            <wp:extent cx="2943358" cy="3083442"/>
            <wp:effectExtent l="19050" t="0" r="9392" b="0"/>
            <wp:docPr id="2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58" cy="30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73" w:rsidRDefault="008F4B73" w:rsidP="008F4B73">
      <w:pPr>
        <w:tabs>
          <w:tab w:val="left" w:pos="7560"/>
        </w:tabs>
        <w:spacing w:line="360" w:lineRule="auto"/>
        <w:jc w:val="center"/>
        <w:rPr>
          <w:rFonts w:ascii="Verdana" w:hAnsi="Verdana" w:cs="Arial"/>
          <w:sz w:val="20"/>
          <w:szCs w:val="20"/>
          <w:lang w:eastAsia="es-CL"/>
        </w:rPr>
      </w:pPr>
    </w:p>
    <w:p w:rsidR="00642BE2" w:rsidRPr="008F4B73" w:rsidRDefault="00642BE2" w:rsidP="008F4B73">
      <w:pPr>
        <w:tabs>
          <w:tab w:val="left" w:pos="7560"/>
        </w:tabs>
        <w:spacing w:line="360" w:lineRule="auto"/>
        <w:jc w:val="center"/>
        <w:rPr>
          <w:rFonts w:ascii="Verdana" w:hAnsi="Verdana" w:cs="Arial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b) Realizar el conexionado en el banco de pruebas realizando los sig</w:t>
      </w:r>
      <w:r w:rsidR="003F083C">
        <w:rPr>
          <w:rFonts w:ascii="Verdana" w:hAnsi="Verdana" w:cs="Arial"/>
          <w:noProof/>
          <w:color w:val="000000"/>
          <w:sz w:val="20"/>
          <w:szCs w:val="20"/>
          <w:lang w:eastAsia="es-CL"/>
        </w:rPr>
        <w:t>u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ientes pasos. </w:t>
      </w:r>
    </w:p>
    <w:tbl>
      <w:tblPr>
        <w:tblStyle w:val="Tablaconcuadrcula"/>
        <w:tblW w:w="0" w:type="auto"/>
        <w:tblInd w:w="-318" w:type="dxa"/>
        <w:tblLook w:val="04A0" w:firstRow="1" w:lastRow="0" w:firstColumn="1" w:lastColumn="0" w:noHBand="0" w:noVBand="1"/>
      </w:tblPr>
      <w:tblGrid>
        <w:gridCol w:w="8790"/>
        <w:gridCol w:w="816"/>
      </w:tblGrid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ind w:left="426" w:hanging="284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  Conectar manguera desde el acople rápido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(4)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Múltiple de presión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="003F083C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 Conectar manguera  desde el Múltiple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(3)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Acople rápido de retorno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(5)</w:t>
            </w:r>
            <w:r w:rsidRPr="008E1B36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 desde el múltiple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Manómetro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(7)</w:t>
            </w:r>
            <w:r w:rsidR="003F083C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 desde el Múltiple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(6)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Pórtico de presión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P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 la  Válvula de Direccional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(10)</w:t>
            </w:r>
            <w:r w:rsidR="003F083C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 Conectar manguera desde el Pórtico de retorno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T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 de la Válvula Direccional 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,  al Múltiple de retorno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(3)</w:t>
            </w:r>
            <w:r w:rsidRPr="008E1B36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Conectar manguera desde el pórtico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b2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 la Válvula Direccional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pórtico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B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del Motor hidráulico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(13).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desde el pórtico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b2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 la Válvula Direccional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(11)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al manómetro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(8)</w:t>
            </w:r>
            <w:r w:rsidR="003F083C">
              <w:rPr>
                <w:rFonts w:ascii="Verdana" w:hAnsi="Verdana" w:cs="Arial"/>
                <w:b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Conectar manguera del manómetro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(8) </w:t>
            </w:r>
            <w:r w:rsidRPr="008E1B36">
              <w:rPr>
                <w:rFonts w:ascii="Verdana" w:hAnsi="Verdana" w:cs="Arial"/>
                <w:sz w:val="20"/>
                <w:szCs w:val="20"/>
              </w:rPr>
              <w:t>a la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entrada del Regulador de Caudal Bidireccional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(14).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Conectar manguera  desde la salida del Regulador de Caudal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(14)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, al pórtico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A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del Motor hidráulico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(13).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rPr>
          <w:trHeight w:val="236"/>
        </w:trPr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Conecte el cable de poder a la red de 220 volt.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En el panel de control de partida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 xml:space="preserve">(17) 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se deberán encender dos luces rojas.                                                                                        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Verifique que el botón de  Parada de Emergencia se encuentre liberado.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Pulse el botón de partida verde desde el Panel de partida.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Observe, anote los valores de presión observados, anote las revoluciones del eje en ambos sentidos de giro y escriba sus conclusiones</w:t>
            </w:r>
            <w:r w:rsidR="003F083C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8E1B36" w:rsidRDefault="008E1B36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8E1B36" w:rsidRDefault="008E1B36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8E1B36" w:rsidRPr="008E1B36" w:rsidRDefault="008E1B36" w:rsidP="00046019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lastRenderedPageBreak/>
              <w:t>Mueva la palanca de accionamiento en un sentido observe el giro del eje del motor hidráulico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13)</w:t>
            </w:r>
            <w:r w:rsidRPr="008E1B36">
              <w:rPr>
                <w:rFonts w:ascii="Verdana" w:hAnsi="Verdana" w:cs="Arial"/>
                <w:sz w:val="20"/>
                <w:szCs w:val="20"/>
              </w:rPr>
              <w:t>, anote el sentido de rotación.</w:t>
            </w:r>
          </w:p>
          <w:p w:rsidR="008E1B36" w:rsidRDefault="008E1B36" w:rsidP="00046019">
            <w:pPr>
              <w:ind w:left="50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8E1B36" w:rsidRPr="008E1B36" w:rsidRDefault="008E1B36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Mueva la palanca de accionamiento en sentido contrario, observe el giro del eje del motor hidráulico (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13),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anote el sentido de rotación.</w:t>
            </w:r>
          </w:p>
          <w:p w:rsidR="008E1B36" w:rsidRDefault="008E1B36" w:rsidP="00046019">
            <w:pPr>
              <w:ind w:left="50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8E1B36" w:rsidRPr="008E1B36" w:rsidRDefault="008E1B36" w:rsidP="00046019">
            <w:pPr>
              <w:ind w:left="50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Repita los dos pasos anteriores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, pero esta vez modificando la regulación de la válvula reguladora de caudal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(14)</w:t>
            </w:r>
            <w:r w:rsidR="003F083C">
              <w:rPr>
                <w:rFonts w:ascii="Verdana" w:hAnsi="Verdana" w:cs="Arial"/>
                <w:sz w:val="20"/>
                <w:szCs w:val="20"/>
              </w:rPr>
              <w:t>. A</w:t>
            </w:r>
            <w:r>
              <w:rPr>
                <w:rFonts w:ascii="Verdana" w:hAnsi="Verdana" w:cs="Arial"/>
                <w:sz w:val="20"/>
                <w:szCs w:val="20"/>
              </w:rPr>
              <w:t>nalice y anote</w:t>
            </w:r>
            <w:r w:rsidRPr="008E1B36">
              <w:rPr>
                <w:rFonts w:ascii="Verdana" w:hAnsi="Verdana" w:cs="Arial"/>
                <w:sz w:val="20"/>
                <w:szCs w:val="20"/>
              </w:rPr>
              <w:t xml:space="preserve"> lo observado.  </w:t>
            </w: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3F083C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bookmarkStart w:id="0" w:name="_GoBack"/>
            <w:bookmarkEnd w:id="0"/>
          </w:p>
          <w:p w:rsidR="008E1B36" w:rsidRDefault="008E1B36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046019" w:rsidRPr="008E1B36" w:rsidRDefault="00046019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 xml:space="preserve">Detenga el equipo pulsando el botón rojo en el panel de control </w:t>
            </w:r>
            <w:r w:rsidRPr="008E1B36">
              <w:rPr>
                <w:rFonts w:ascii="Verdana" w:hAnsi="Verdana" w:cs="Arial"/>
                <w:b/>
                <w:sz w:val="20"/>
                <w:szCs w:val="20"/>
              </w:rPr>
              <w:t>(17)</w:t>
            </w:r>
            <w:r w:rsidR="003F083C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8E1B36" w:rsidRPr="008E1B36" w:rsidRDefault="008E1B36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E1B36">
              <w:rPr>
                <w:rFonts w:ascii="Verdana" w:hAnsi="Verdana" w:cs="Arial"/>
                <w:sz w:val="20"/>
                <w:szCs w:val="20"/>
              </w:rPr>
              <w:t>Libere la presión residual, desconecte y guarde las mangueras utilizadas.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1B36" w:rsidRPr="008E1B36" w:rsidTr="008F4B73">
        <w:tc>
          <w:tcPr>
            <w:tcW w:w="8790" w:type="dxa"/>
          </w:tcPr>
          <w:p w:rsidR="00046019" w:rsidRPr="00046019" w:rsidRDefault="00046019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862FDD">
              <w:rPr>
                <w:rFonts w:ascii="Verdana" w:hAnsi="Verdana" w:cs="Arial"/>
                <w:sz w:val="20"/>
                <w:szCs w:val="20"/>
              </w:rPr>
              <w:t>Observe, anote los valores de presión observados</w:t>
            </w:r>
            <w:r w:rsidR="003F083C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:rsidR="008E1B36" w:rsidRPr="008E1B36" w:rsidRDefault="008E1B36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46019" w:rsidRPr="008E1B36" w:rsidTr="008F4B73">
        <w:tc>
          <w:tcPr>
            <w:tcW w:w="8790" w:type="dxa"/>
          </w:tcPr>
          <w:p w:rsidR="00046019" w:rsidRDefault="00046019" w:rsidP="00046019">
            <w:pPr>
              <w:numPr>
                <w:ilvl w:val="0"/>
                <w:numId w:val="15"/>
              </w:num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¿Qué concluye?</w:t>
            </w:r>
          </w:p>
          <w:p w:rsidR="00046019" w:rsidRDefault="00046019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8F4B73" w:rsidRDefault="008F4B73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0528BB" w:rsidRDefault="000528BB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3F083C" w:rsidRDefault="003F083C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046019" w:rsidRPr="00862FDD" w:rsidRDefault="00046019" w:rsidP="00046019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16" w:type="dxa"/>
          </w:tcPr>
          <w:p w:rsidR="00046019" w:rsidRPr="008E1B36" w:rsidRDefault="00046019" w:rsidP="008E1B36">
            <w:pPr>
              <w:spacing w:line="360" w:lineRule="auto"/>
              <w:ind w:left="142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046019" w:rsidRDefault="00046019" w:rsidP="008F4B73">
      <w:pPr>
        <w:rPr>
          <w:rFonts w:ascii="Verdana" w:hAnsi="Verdana" w:cs="Arial"/>
          <w:b/>
          <w:sz w:val="20"/>
          <w:szCs w:val="20"/>
          <w:lang w:eastAsia="es-CL"/>
        </w:rPr>
      </w:pPr>
    </w:p>
    <w:sectPr w:rsidR="00046019" w:rsidSect="009C5853">
      <w:footerReference w:type="default" r:id="rId21"/>
      <w:pgSz w:w="12240" w:h="15840"/>
      <w:pgMar w:top="1417" w:right="1467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888" w:rsidRDefault="006E2888" w:rsidP="001D21B2">
      <w:pPr>
        <w:spacing w:after="0" w:line="240" w:lineRule="auto"/>
      </w:pPr>
      <w:r>
        <w:separator/>
      </w:r>
    </w:p>
  </w:endnote>
  <w:endnote w:type="continuationSeparator" w:id="0">
    <w:p w:rsidR="006E2888" w:rsidRDefault="006E2888" w:rsidP="001D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7572932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:rsidR="009455AA" w:rsidRPr="00A756BF" w:rsidRDefault="009455AA">
        <w:pPr>
          <w:pStyle w:val="Piedepgina"/>
          <w:jc w:val="center"/>
          <w:rPr>
            <w:rFonts w:ascii="Verdana" w:hAnsi="Verdana"/>
            <w:sz w:val="20"/>
            <w:szCs w:val="20"/>
          </w:rPr>
        </w:pPr>
        <w:r w:rsidRPr="00A756BF">
          <w:rPr>
            <w:rFonts w:ascii="Verdana" w:hAnsi="Verdana"/>
            <w:sz w:val="20"/>
            <w:szCs w:val="20"/>
          </w:rPr>
          <w:fldChar w:fldCharType="begin"/>
        </w:r>
        <w:r w:rsidRPr="00A756BF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A756BF">
          <w:rPr>
            <w:rFonts w:ascii="Verdana" w:hAnsi="Verdana"/>
            <w:sz w:val="20"/>
            <w:szCs w:val="20"/>
          </w:rPr>
          <w:fldChar w:fldCharType="separate"/>
        </w:r>
        <w:r w:rsidR="003F083C">
          <w:rPr>
            <w:rFonts w:ascii="Verdana" w:hAnsi="Verdana"/>
            <w:noProof/>
            <w:sz w:val="20"/>
            <w:szCs w:val="20"/>
          </w:rPr>
          <w:t>11</w:t>
        </w:r>
        <w:r w:rsidRPr="00A756BF">
          <w:rPr>
            <w:rFonts w:ascii="Verdana" w:hAnsi="Verdana"/>
            <w:sz w:val="20"/>
            <w:szCs w:val="20"/>
          </w:rPr>
          <w:fldChar w:fldCharType="end"/>
        </w:r>
      </w:p>
    </w:sdtContent>
  </w:sdt>
  <w:p w:rsidR="009455AA" w:rsidRDefault="009455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888" w:rsidRDefault="006E2888" w:rsidP="001D21B2">
      <w:pPr>
        <w:spacing w:after="0" w:line="240" w:lineRule="auto"/>
      </w:pPr>
      <w:r>
        <w:separator/>
      </w:r>
    </w:p>
  </w:footnote>
  <w:footnote w:type="continuationSeparator" w:id="0">
    <w:p w:rsidR="006E2888" w:rsidRDefault="006E2888" w:rsidP="001D2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4AB6"/>
    <w:multiLevelType w:val="hybridMultilevel"/>
    <w:tmpl w:val="6B2622BC"/>
    <w:lvl w:ilvl="0" w:tplc="F1807394">
      <w:start w:val="1"/>
      <w:numFmt w:val="decimal"/>
      <w:lvlText w:val="%1."/>
      <w:lvlJc w:val="left"/>
      <w:pPr>
        <w:ind w:left="-208" w:hanging="360"/>
      </w:pPr>
      <w:rPr>
        <w:rFonts w:ascii="Verdana" w:hAnsi="Verdana" w:hint="default"/>
        <w:b w:val="0"/>
        <w:sz w:val="20"/>
        <w:szCs w:val="20"/>
      </w:rPr>
    </w:lvl>
    <w:lvl w:ilvl="1" w:tplc="340A0003" w:tentative="1">
      <w:start w:val="1"/>
      <w:numFmt w:val="bullet"/>
      <w:lvlText w:val="o"/>
      <w:lvlJc w:val="left"/>
      <w:pPr>
        <w:ind w:left="44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</w:abstractNum>
  <w:abstractNum w:abstractNumId="1">
    <w:nsid w:val="0E340975"/>
    <w:multiLevelType w:val="hybridMultilevel"/>
    <w:tmpl w:val="DB0616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A6985"/>
    <w:multiLevelType w:val="hybridMultilevel"/>
    <w:tmpl w:val="2490311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016ABC"/>
    <w:multiLevelType w:val="hybridMultilevel"/>
    <w:tmpl w:val="67685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34C02"/>
    <w:multiLevelType w:val="hybridMultilevel"/>
    <w:tmpl w:val="E3221FC4"/>
    <w:lvl w:ilvl="0" w:tplc="1A84AD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15146356"/>
    <w:multiLevelType w:val="hybridMultilevel"/>
    <w:tmpl w:val="281E5C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624E7"/>
    <w:multiLevelType w:val="hybridMultilevel"/>
    <w:tmpl w:val="67685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B00AC"/>
    <w:multiLevelType w:val="hybridMultilevel"/>
    <w:tmpl w:val="7FFA3E92"/>
    <w:lvl w:ilvl="0" w:tplc="8C78615E">
      <w:start w:val="2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EDD6B61"/>
    <w:multiLevelType w:val="multilevel"/>
    <w:tmpl w:val="7A521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463401C8"/>
    <w:multiLevelType w:val="hybridMultilevel"/>
    <w:tmpl w:val="24903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E3897"/>
    <w:multiLevelType w:val="multilevel"/>
    <w:tmpl w:val="7A521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0D70816"/>
    <w:multiLevelType w:val="hybridMultilevel"/>
    <w:tmpl w:val="B37E8B5E"/>
    <w:lvl w:ilvl="0" w:tplc="1A84AD80">
      <w:start w:val="2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5D627C8"/>
    <w:multiLevelType w:val="hybridMultilevel"/>
    <w:tmpl w:val="9EB2C0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158BE"/>
    <w:multiLevelType w:val="hybridMultilevel"/>
    <w:tmpl w:val="51C69DBA"/>
    <w:lvl w:ilvl="0" w:tplc="3F5AB192">
      <w:start w:val="13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9539B"/>
    <w:multiLevelType w:val="hybridMultilevel"/>
    <w:tmpl w:val="6742C16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36DCE"/>
    <w:multiLevelType w:val="hybridMultilevel"/>
    <w:tmpl w:val="143A4FB2"/>
    <w:name w:val="Aprendizajes Esperados2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B15DE"/>
    <w:multiLevelType w:val="hybridMultilevel"/>
    <w:tmpl w:val="BB7E46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23151"/>
    <w:multiLevelType w:val="hybridMultilevel"/>
    <w:tmpl w:val="A6B4E742"/>
    <w:lvl w:ilvl="0" w:tplc="64404D40">
      <w:start w:val="1"/>
      <w:numFmt w:val="decimal"/>
      <w:lvlText w:val="%1."/>
      <w:lvlJc w:val="left"/>
      <w:pPr>
        <w:ind w:left="61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00540F"/>
    <w:multiLevelType w:val="hybridMultilevel"/>
    <w:tmpl w:val="307A17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E1A2C"/>
    <w:multiLevelType w:val="hybridMultilevel"/>
    <w:tmpl w:val="670A61F6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8222A4"/>
    <w:multiLevelType w:val="hybridMultilevel"/>
    <w:tmpl w:val="33246FDA"/>
    <w:lvl w:ilvl="0" w:tplc="8C78615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B6E1E"/>
    <w:multiLevelType w:val="hybridMultilevel"/>
    <w:tmpl w:val="8012CB46"/>
    <w:lvl w:ilvl="0" w:tplc="340A000D">
      <w:start w:val="1"/>
      <w:numFmt w:val="bullet"/>
      <w:lvlText w:val=""/>
      <w:lvlJc w:val="left"/>
      <w:pPr>
        <w:ind w:left="118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2">
    <w:nsid w:val="7B217612"/>
    <w:multiLevelType w:val="hybridMultilevel"/>
    <w:tmpl w:val="D6E8F9D8"/>
    <w:lvl w:ilvl="0" w:tplc="09DE0E9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8"/>
  </w:num>
  <w:num w:numId="5">
    <w:abstractNumId w:val="10"/>
  </w:num>
  <w:num w:numId="6">
    <w:abstractNumId w:val="18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0"/>
  </w:num>
  <w:num w:numId="15">
    <w:abstractNumId w:val="17"/>
  </w:num>
  <w:num w:numId="16">
    <w:abstractNumId w:val="1"/>
  </w:num>
  <w:num w:numId="17">
    <w:abstractNumId w:val="22"/>
  </w:num>
  <w:num w:numId="18">
    <w:abstractNumId w:val="20"/>
  </w:num>
  <w:num w:numId="19">
    <w:abstractNumId w:val="7"/>
  </w:num>
  <w:num w:numId="20">
    <w:abstractNumId w:val="14"/>
  </w:num>
  <w:num w:numId="21">
    <w:abstractNumId w:val="21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DD3"/>
    <w:rsid w:val="0000164F"/>
    <w:rsid w:val="00011F9D"/>
    <w:rsid w:val="00015166"/>
    <w:rsid w:val="0002111A"/>
    <w:rsid w:val="00024735"/>
    <w:rsid w:val="000345D5"/>
    <w:rsid w:val="00036461"/>
    <w:rsid w:val="00037F81"/>
    <w:rsid w:val="00046019"/>
    <w:rsid w:val="000528BB"/>
    <w:rsid w:val="000561BB"/>
    <w:rsid w:val="000652EE"/>
    <w:rsid w:val="0007475F"/>
    <w:rsid w:val="000948E6"/>
    <w:rsid w:val="000B1462"/>
    <w:rsid w:val="000B2479"/>
    <w:rsid w:val="000B40AF"/>
    <w:rsid w:val="000C2097"/>
    <w:rsid w:val="000C72F1"/>
    <w:rsid w:val="000D0892"/>
    <w:rsid w:val="000E476F"/>
    <w:rsid w:val="000F1EA1"/>
    <w:rsid w:val="000F6C36"/>
    <w:rsid w:val="001027A1"/>
    <w:rsid w:val="00102B80"/>
    <w:rsid w:val="001061A6"/>
    <w:rsid w:val="00131D1D"/>
    <w:rsid w:val="00133D73"/>
    <w:rsid w:val="00134807"/>
    <w:rsid w:val="0014206F"/>
    <w:rsid w:val="001701E4"/>
    <w:rsid w:val="00176E07"/>
    <w:rsid w:val="001770BC"/>
    <w:rsid w:val="0018072A"/>
    <w:rsid w:val="001869FF"/>
    <w:rsid w:val="0019663C"/>
    <w:rsid w:val="001A0A7A"/>
    <w:rsid w:val="001A2492"/>
    <w:rsid w:val="001C42C9"/>
    <w:rsid w:val="001C61DB"/>
    <w:rsid w:val="001D21B2"/>
    <w:rsid w:val="001D535B"/>
    <w:rsid w:val="001E4E73"/>
    <w:rsid w:val="00206EE0"/>
    <w:rsid w:val="0021536B"/>
    <w:rsid w:val="00215C4B"/>
    <w:rsid w:val="0022183D"/>
    <w:rsid w:val="002228E2"/>
    <w:rsid w:val="00225D7D"/>
    <w:rsid w:val="0024462A"/>
    <w:rsid w:val="002446F7"/>
    <w:rsid w:val="00254E26"/>
    <w:rsid w:val="0027616C"/>
    <w:rsid w:val="00291760"/>
    <w:rsid w:val="002B27C6"/>
    <w:rsid w:val="002B4C64"/>
    <w:rsid w:val="002D0DA1"/>
    <w:rsid w:val="002D7615"/>
    <w:rsid w:val="002E7805"/>
    <w:rsid w:val="002F4C2B"/>
    <w:rsid w:val="002F5977"/>
    <w:rsid w:val="002F748E"/>
    <w:rsid w:val="00305299"/>
    <w:rsid w:val="003106B4"/>
    <w:rsid w:val="003111E4"/>
    <w:rsid w:val="00311A33"/>
    <w:rsid w:val="003175D4"/>
    <w:rsid w:val="00321DD3"/>
    <w:rsid w:val="003266D2"/>
    <w:rsid w:val="003359D9"/>
    <w:rsid w:val="00335D03"/>
    <w:rsid w:val="003565D7"/>
    <w:rsid w:val="00363426"/>
    <w:rsid w:val="00376C6A"/>
    <w:rsid w:val="00387B24"/>
    <w:rsid w:val="003A2800"/>
    <w:rsid w:val="003B142A"/>
    <w:rsid w:val="003D329C"/>
    <w:rsid w:val="003E1E5C"/>
    <w:rsid w:val="003E3EFA"/>
    <w:rsid w:val="003E5C5D"/>
    <w:rsid w:val="003F062E"/>
    <w:rsid w:val="003F083C"/>
    <w:rsid w:val="003F17F8"/>
    <w:rsid w:val="00402421"/>
    <w:rsid w:val="00406B65"/>
    <w:rsid w:val="004159F9"/>
    <w:rsid w:val="0042685C"/>
    <w:rsid w:val="0043463B"/>
    <w:rsid w:val="00435375"/>
    <w:rsid w:val="0043575F"/>
    <w:rsid w:val="00437D62"/>
    <w:rsid w:val="0045148B"/>
    <w:rsid w:val="00464395"/>
    <w:rsid w:val="00465DC0"/>
    <w:rsid w:val="00473BC0"/>
    <w:rsid w:val="00474683"/>
    <w:rsid w:val="004922AB"/>
    <w:rsid w:val="004A7127"/>
    <w:rsid w:val="004D0158"/>
    <w:rsid w:val="004D2304"/>
    <w:rsid w:val="004D2B96"/>
    <w:rsid w:val="0050170C"/>
    <w:rsid w:val="00506A65"/>
    <w:rsid w:val="00512847"/>
    <w:rsid w:val="00514A98"/>
    <w:rsid w:val="00516206"/>
    <w:rsid w:val="00531ECA"/>
    <w:rsid w:val="00534F5B"/>
    <w:rsid w:val="00544B93"/>
    <w:rsid w:val="00546FD7"/>
    <w:rsid w:val="00561027"/>
    <w:rsid w:val="005614D8"/>
    <w:rsid w:val="005625F4"/>
    <w:rsid w:val="00563FB7"/>
    <w:rsid w:val="00565E65"/>
    <w:rsid w:val="0057430F"/>
    <w:rsid w:val="00594EFB"/>
    <w:rsid w:val="005B144E"/>
    <w:rsid w:val="005C63CB"/>
    <w:rsid w:val="005E184C"/>
    <w:rsid w:val="005F161E"/>
    <w:rsid w:val="005F4BF3"/>
    <w:rsid w:val="00623A18"/>
    <w:rsid w:val="00623C0C"/>
    <w:rsid w:val="00630EA3"/>
    <w:rsid w:val="0063341B"/>
    <w:rsid w:val="006335DA"/>
    <w:rsid w:val="00640995"/>
    <w:rsid w:val="00642BE2"/>
    <w:rsid w:val="006530DC"/>
    <w:rsid w:val="00663739"/>
    <w:rsid w:val="00672837"/>
    <w:rsid w:val="00677250"/>
    <w:rsid w:val="00682132"/>
    <w:rsid w:val="0068318B"/>
    <w:rsid w:val="00690269"/>
    <w:rsid w:val="006951EE"/>
    <w:rsid w:val="006A0748"/>
    <w:rsid w:val="006A34A5"/>
    <w:rsid w:val="006A504B"/>
    <w:rsid w:val="006A76CA"/>
    <w:rsid w:val="006B5FEF"/>
    <w:rsid w:val="006C4A89"/>
    <w:rsid w:val="006D5E4A"/>
    <w:rsid w:val="006E2888"/>
    <w:rsid w:val="006E3567"/>
    <w:rsid w:val="006E51FD"/>
    <w:rsid w:val="007036DA"/>
    <w:rsid w:val="007071F9"/>
    <w:rsid w:val="0071470E"/>
    <w:rsid w:val="00715C00"/>
    <w:rsid w:val="007263E4"/>
    <w:rsid w:val="00742149"/>
    <w:rsid w:val="0074247E"/>
    <w:rsid w:val="0074265C"/>
    <w:rsid w:val="00750E0E"/>
    <w:rsid w:val="00764C15"/>
    <w:rsid w:val="00771393"/>
    <w:rsid w:val="00771EA8"/>
    <w:rsid w:val="007812B6"/>
    <w:rsid w:val="00794245"/>
    <w:rsid w:val="007B2EA9"/>
    <w:rsid w:val="007B569A"/>
    <w:rsid w:val="007B5E22"/>
    <w:rsid w:val="007B6AAB"/>
    <w:rsid w:val="007D1523"/>
    <w:rsid w:val="007D2E1F"/>
    <w:rsid w:val="007D3C07"/>
    <w:rsid w:val="007D557A"/>
    <w:rsid w:val="007E53FA"/>
    <w:rsid w:val="007F39E8"/>
    <w:rsid w:val="007F3A20"/>
    <w:rsid w:val="007F3DF5"/>
    <w:rsid w:val="007F5E11"/>
    <w:rsid w:val="008116AA"/>
    <w:rsid w:val="0081312F"/>
    <w:rsid w:val="0082655B"/>
    <w:rsid w:val="0082675C"/>
    <w:rsid w:val="00831651"/>
    <w:rsid w:val="00847DBA"/>
    <w:rsid w:val="00854F01"/>
    <w:rsid w:val="00856980"/>
    <w:rsid w:val="00862E25"/>
    <w:rsid w:val="00862FDD"/>
    <w:rsid w:val="00867318"/>
    <w:rsid w:val="008715A7"/>
    <w:rsid w:val="00871AE0"/>
    <w:rsid w:val="008730F9"/>
    <w:rsid w:val="00876CFE"/>
    <w:rsid w:val="008837EF"/>
    <w:rsid w:val="00892767"/>
    <w:rsid w:val="008B052D"/>
    <w:rsid w:val="008D4A85"/>
    <w:rsid w:val="008E0B4D"/>
    <w:rsid w:val="008E1B36"/>
    <w:rsid w:val="008F24C0"/>
    <w:rsid w:val="008F4B73"/>
    <w:rsid w:val="008F61E7"/>
    <w:rsid w:val="008F75A1"/>
    <w:rsid w:val="0090621C"/>
    <w:rsid w:val="00920CE8"/>
    <w:rsid w:val="00922407"/>
    <w:rsid w:val="00923C30"/>
    <w:rsid w:val="00927D97"/>
    <w:rsid w:val="00935DD8"/>
    <w:rsid w:val="00936CB3"/>
    <w:rsid w:val="009455AA"/>
    <w:rsid w:val="009519B8"/>
    <w:rsid w:val="009755DE"/>
    <w:rsid w:val="00986CDE"/>
    <w:rsid w:val="009B1C9A"/>
    <w:rsid w:val="009B1E78"/>
    <w:rsid w:val="009B64C8"/>
    <w:rsid w:val="009C5853"/>
    <w:rsid w:val="009D033D"/>
    <w:rsid w:val="009D1C42"/>
    <w:rsid w:val="009E078E"/>
    <w:rsid w:val="009E39AD"/>
    <w:rsid w:val="00A07063"/>
    <w:rsid w:val="00A13143"/>
    <w:rsid w:val="00A14B55"/>
    <w:rsid w:val="00A20C91"/>
    <w:rsid w:val="00A252BC"/>
    <w:rsid w:val="00A31323"/>
    <w:rsid w:val="00A36D4B"/>
    <w:rsid w:val="00A458C8"/>
    <w:rsid w:val="00A53374"/>
    <w:rsid w:val="00A75569"/>
    <w:rsid w:val="00A756BF"/>
    <w:rsid w:val="00A82F71"/>
    <w:rsid w:val="00A876D2"/>
    <w:rsid w:val="00AA0282"/>
    <w:rsid w:val="00AA25D1"/>
    <w:rsid w:val="00AA65C8"/>
    <w:rsid w:val="00AB12EE"/>
    <w:rsid w:val="00AB1A22"/>
    <w:rsid w:val="00AB4B82"/>
    <w:rsid w:val="00AB58EF"/>
    <w:rsid w:val="00AC3E02"/>
    <w:rsid w:val="00AC6555"/>
    <w:rsid w:val="00AC7E4E"/>
    <w:rsid w:val="00AD12EB"/>
    <w:rsid w:val="00AE196E"/>
    <w:rsid w:val="00AF1602"/>
    <w:rsid w:val="00AF3457"/>
    <w:rsid w:val="00B00256"/>
    <w:rsid w:val="00B047F2"/>
    <w:rsid w:val="00B0682D"/>
    <w:rsid w:val="00B110C5"/>
    <w:rsid w:val="00B15A10"/>
    <w:rsid w:val="00B176D3"/>
    <w:rsid w:val="00B2073A"/>
    <w:rsid w:val="00B3089A"/>
    <w:rsid w:val="00B34648"/>
    <w:rsid w:val="00B45D99"/>
    <w:rsid w:val="00B53E0A"/>
    <w:rsid w:val="00B60B61"/>
    <w:rsid w:val="00B76396"/>
    <w:rsid w:val="00B825CC"/>
    <w:rsid w:val="00B84CED"/>
    <w:rsid w:val="00B90A5B"/>
    <w:rsid w:val="00B92743"/>
    <w:rsid w:val="00BA4F97"/>
    <w:rsid w:val="00BA734A"/>
    <w:rsid w:val="00BB0E3E"/>
    <w:rsid w:val="00BB1615"/>
    <w:rsid w:val="00BC2811"/>
    <w:rsid w:val="00BE5C59"/>
    <w:rsid w:val="00BF221A"/>
    <w:rsid w:val="00BF4FEB"/>
    <w:rsid w:val="00C127E6"/>
    <w:rsid w:val="00C20BB2"/>
    <w:rsid w:val="00C2187A"/>
    <w:rsid w:val="00C318EF"/>
    <w:rsid w:val="00C35A2B"/>
    <w:rsid w:val="00C37EE7"/>
    <w:rsid w:val="00C53454"/>
    <w:rsid w:val="00C53E87"/>
    <w:rsid w:val="00C649D5"/>
    <w:rsid w:val="00C76194"/>
    <w:rsid w:val="00C804F9"/>
    <w:rsid w:val="00C86EC1"/>
    <w:rsid w:val="00C87EA9"/>
    <w:rsid w:val="00C91342"/>
    <w:rsid w:val="00C942E4"/>
    <w:rsid w:val="00CA41F5"/>
    <w:rsid w:val="00CB03E0"/>
    <w:rsid w:val="00CB5BA9"/>
    <w:rsid w:val="00CD4317"/>
    <w:rsid w:val="00CD47DC"/>
    <w:rsid w:val="00CE287F"/>
    <w:rsid w:val="00D03D69"/>
    <w:rsid w:val="00D12936"/>
    <w:rsid w:val="00D12DF0"/>
    <w:rsid w:val="00D13649"/>
    <w:rsid w:val="00D15950"/>
    <w:rsid w:val="00D162B1"/>
    <w:rsid w:val="00D213EE"/>
    <w:rsid w:val="00D256E2"/>
    <w:rsid w:val="00D34CE7"/>
    <w:rsid w:val="00D365AC"/>
    <w:rsid w:val="00D44567"/>
    <w:rsid w:val="00D472A1"/>
    <w:rsid w:val="00D61CB9"/>
    <w:rsid w:val="00D65520"/>
    <w:rsid w:val="00D74CC7"/>
    <w:rsid w:val="00D80495"/>
    <w:rsid w:val="00D81492"/>
    <w:rsid w:val="00D84069"/>
    <w:rsid w:val="00DD0821"/>
    <w:rsid w:val="00DD338A"/>
    <w:rsid w:val="00DF4D95"/>
    <w:rsid w:val="00E0253C"/>
    <w:rsid w:val="00E0398E"/>
    <w:rsid w:val="00E03A81"/>
    <w:rsid w:val="00E17541"/>
    <w:rsid w:val="00E346E9"/>
    <w:rsid w:val="00E34C42"/>
    <w:rsid w:val="00E4005E"/>
    <w:rsid w:val="00E50346"/>
    <w:rsid w:val="00E53058"/>
    <w:rsid w:val="00E54D18"/>
    <w:rsid w:val="00E553D8"/>
    <w:rsid w:val="00E76036"/>
    <w:rsid w:val="00E869D7"/>
    <w:rsid w:val="00E87D98"/>
    <w:rsid w:val="00EA69DD"/>
    <w:rsid w:val="00EC0895"/>
    <w:rsid w:val="00EC20BA"/>
    <w:rsid w:val="00EC4B50"/>
    <w:rsid w:val="00EC62CF"/>
    <w:rsid w:val="00ED5E02"/>
    <w:rsid w:val="00ED7C79"/>
    <w:rsid w:val="00EE078E"/>
    <w:rsid w:val="00EE36FF"/>
    <w:rsid w:val="00EE49D9"/>
    <w:rsid w:val="00EF0115"/>
    <w:rsid w:val="00EF2866"/>
    <w:rsid w:val="00F00DB0"/>
    <w:rsid w:val="00F21969"/>
    <w:rsid w:val="00F301C6"/>
    <w:rsid w:val="00F40BA4"/>
    <w:rsid w:val="00F80580"/>
    <w:rsid w:val="00F83EEB"/>
    <w:rsid w:val="00F85CD0"/>
    <w:rsid w:val="00F8723F"/>
    <w:rsid w:val="00F94EC3"/>
    <w:rsid w:val="00F96339"/>
    <w:rsid w:val="00FA1063"/>
    <w:rsid w:val="00FB0B04"/>
    <w:rsid w:val="00FB127F"/>
    <w:rsid w:val="00FB4AD6"/>
    <w:rsid w:val="00FC23E5"/>
    <w:rsid w:val="00FD74C3"/>
    <w:rsid w:val="00FE07E9"/>
    <w:rsid w:val="00FE6143"/>
    <w:rsid w:val="00FE6558"/>
    <w:rsid w:val="00FE76D3"/>
    <w:rsid w:val="00FF41C7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onnector" idref="#_x0000_s1091"/>
        <o:r id="V:Rule2" type="connector" idref="#Conector recto de flecha 10"/>
        <o:r id="V:Rule3" type="connector" idref="#Conector recto de flecha 26"/>
        <o:r id="V:Rule4" type="connector" idref="#_x0000_s1100"/>
        <o:r id="V:Rule5" type="connector" idref="#AutoShape 240"/>
        <o:r id="V:Rule6" type="connector" idref="#_x0000_s1092"/>
        <o:r id="V:Rule7" type="connector" idref="#AutoShape 239"/>
        <o:r id="V:Rule8" type="connector" idref="#AutoShape 237"/>
      </o:rules>
    </o:shapelayout>
  </w:shapeDefaults>
  <w:decimalSymbol w:val=","/>
  <w:listSeparator w:val=","/>
  <w15:docId w15:val="{507D4DA1-860E-4D4A-AAAD-FCC5C53B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DD3"/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1D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64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B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B40AF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rsid w:val="00C942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C94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6CDE"/>
    <w:pPr>
      <w:tabs>
        <w:tab w:val="center" w:pos="4419"/>
        <w:tab w:val="right" w:pos="8838"/>
      </w:tabs>
      <w:spacing w:after="0" w:line="240" w:lineRule="auto"/>
    </w:pPr>
    <w:rPr>
      <w:rFonts w:ascii="Century" w:eastAsia="Times New Roman" w:hAnsi="Century" w:cs="Century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86CDE"/>
    <w:rPr>
      <w:rFonts w:ascii="Century" w:eastAsia="Times New Roman" w:hAnsi="Century" w:cs="Century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6CDE"/>
    <w:pPr>
      <w:tabs>
        <w:tab w:val="center" w:pos="4419"/>
        <w:tab w:val="right" w:pos="8838"/>
      </w:tabs>
      <w:spacing w:after="0" w:line="240" w:lineRule="auto"/>
    </w:pPr>
    <w:rPr>
      <w:rFonts w:ascii="Century" w:eastAsia="Times New Roman" w:hAnsi="Century" w:cs="Century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CDE"/>
    <w:rPr>
      <w:rFonts w:ascii="Century" w:eastAsia="Times New Roman" w:hAnsi="Century" w:cs="Century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986CDE"/>
    <w:pPr>
      <w:spacing w:after="0" w:line="240" w:lineRule="auto"/>
    </w:pPr>
    <w:rPr>
      <w:rFonts w:ascii="Century" w:eastAsia="Times New Roman" w:hAnsi="Century" w:cs="Century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5934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4003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3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72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65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hyperlink" Target="http://www.google.cl/url?sa=i&amp;rct=j&amp;q=&amp;esrc=s&amp;frm=1&amp;source=images&amp;cd=&amp;cad=rja&amp;uact=8&amp;docid=B-KvkZij6_faJM&amp;tbnid=VfwZ_30CSBJ4EM:&amp;ved=0CAcQjRw&amp;url=http://www.bligoo.com/explore/tag/notas&amp;ei=A-QzVPPzBaresATxjYD4Dg&amp;bvm=bv.76943099,d.cWc&amp;psig=AFQjCNGk6JrpG_RETsPE4e9zdOzU7ZpSbQ&amp;ust=1412773262510184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CD33C-8689-4CA2-8A1E-FFBDFE97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1955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ALARCON</dc:creator>
  <cp:lastModifiedBy>Cristian Pedernera</cp:lastModifiedBy>
  <cp:revision>7</cp:revision>
  <cp:lastPrinted>2014-10-21T14:01:00Z</cp:lastPrinted>
  <dcterms:created xsi:type="dcterms:W3CDTF">2014-10-08T19:18:00Z</dcterms:created>
  <dcterms:modified xsi:type="dcterms:W3CDTF">2015-03-16T14:31:00Z</dcterms:modified>
</cp:coreProperties>
</file>