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83" w:rsidRPr="008043E5" w:rsidRDefault="00AE3B64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r w:rsidRPr="008043E5">
        <w:rPr>
          <w:rFonts w:ascii="gobCL" w:eastAsia="Arial" w:hAnsi="gobCL" w:cs="Arial"/>
          <w:b/>
          <w:color w:val="333333"/>
          <w:sz w:val="22"/>
          <w:szCs w:val="22"/>
        </w:rPr>
        <w:t>PROPUES</w:t>
      </w:r>
      <w:r w:rsidR="00A05F19" w:rsidRPr="008043E5">
        <w:rPr>
          <w:rFonts w:ascii="gobCL" w:eastAsia="Arial" w:hAnsi="gobCL" w:cs="Arial"/>
          <w:b/>
          <w:color w:val="333333"/>
          <w:sz w:val="22"/>
          <w:szCs w:val="22"/>
        </w:rPr>
        <w:t>TA DE ACTIVIDAD DE APRENDIZAJE 10</w:t>
      </w:r>
    </w:p>
    <w:p w:rsidR="00050C83" w:rsidRPr="008043E5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6"/>
        <w:gridCol w:w="1474"/>
        <w:gridCol w:w="312"/>
        <w:gridCol w:w="1701"/>
        <w:gridCol w:w="3118"/>
      </w:tblGrid>
      <w:tr w:rsidR="00050C83" w:rsidRPr="008043E5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8043E5" w:rsidRDefault="00A05F19" w:rsidP="00DE65B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Método de control de enfermedades</w:t>
            </w:r>
          </w:p>
        </w:tc>
      </w:tr>
      <w:tr w:rsidR="00050C83" w:rsidRPr="008043E5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050C83" w:rsidRPr="008043E5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050C83" w:rsidRPr="008043E5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8043E5" w:rsidRDefault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Sanidad y bienestar animal</w:t>
            </w:r>
          </w:p>
        </w:tc>
      </w:tr>
      <w:tr w:rsidR="00050C83" w:rsidRPr="008043E5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8043E5" w:rsidRDefault="00B073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 xml:space="preserve">13 </w:t>
            </w:r>
            <w:r w:rsidR="00AE3B64" w:rsidRPr="008043E5">
              <w:rPr>
                <w:rFonts w:ascii="gobCL" w:eastAsia="Arial" w:hAnsi="gobCL" w:cs="Arial"/>
                <w:sz w:val="22"/>
                <w:szCs w:val="22"/>
              </w:rPr>
              <w:t>horas</w:t>
            </w:r>
          </w:p>
        </w:tc>
      </w:tr>
      <w:tr w:rsidR="00050C83" w:rsidRPr="008043E5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8043E5" w:rsidRDefault="00AE3B64" w:rsidP="00682E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 xml:space="preserve">Actividad evaluada de manera sumativa con </w:t>
            </w:r>
            <w:r w:rsidR="00682E3F" w:rsidRPr="008043E5">
              <w:rPr>
                <w:rFonts w:ascii="gobCL" w:eastAsia="Arial" w:hAnsi="gobCL" w:cs="Arial"/>
                <w:sz w:val="22"/>
                <w:szCs w:val="22"/>
              </w:rPr>
              <w:t xml:space="preserve">rúbrica de evaluación, Bitácora, autoevaluación. </w:t>
            </w:r>
          </w:p>
        </w:tc>
      </w:tr>
      <w:tr w:rsidR="00050C83" w:rsidRPr="008043E5">
        <w:tc>
          <w:tcPr>
            <w:tcW w:w="9781" w:type="dxa"/>
            <w:gridSpan w:val="5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050C83" w:rsidRPr="008043E5">
        <w:tc>
          <w:tcPr>
            <w:tcW w:w="9781" w:type="dxa"/>
            <w:gridSpan w:val="5"/>
            <w:shd w:val="clear" w:color="auto" w:fill="FFFFFF"/>
          </w:tcPr>
          <w:p w:rsidR="00724132" w:rsidRPr="008043E5" w:rsidRDefault="00724132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OA 5</w:t>
            </w:r>
          </w:p>
          <w:p w:rsidR="00724132" w:rsidRPr="008043E5" w:rsidRDefault="00724132" w:rsidP="008043E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</w:tc>
      </w:tr>
      <w:tr w:rsidR="00050C83" w:rsidRPr="008043E5">
        <w:tc>
          <w:tcPr>
            <w:tcW w:w="4962" w:type="dxa"/>
            <w:gridSpan w:val="3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050C83" w:rsidRPr="008043E5">
        <w:tc>
          <w:tcPr>
            <w:tcW w:w="4962" w:type="dxa"/>
            <w:gridSpan w:val="3"/>
            <w:shd w:val="clear" w:color="auto" w:fill="auto"/>
            <w:vAlign w:val="center"/>
          </w:tcPr>
          <w:p w:rsidR="00942EE7" w:rsidRPr="008043E5" w:rsidRDefault="002A080D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2A080D" w:rsidRPr="008043E5" w:rsidRDefault="002A080D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2A080D" w:rsidRPr="008043E5" w:rsidRDefault="002A080D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OAG_K: Prevenir situaciones de riesgo y enfermedades ocupacionales, evaluando las condiciones del entorno del trabajo y utilizando los elementos de protección personal según la normativa correspondiente.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0731D" w:rsidRPr="008043E5" w:rsidRDefault="002A080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UDR3: Organiza y comprueba la disponibilidad de los materiales, herramientas y equipamiento.</w:t>
            </w:r>
          </w:p>
          <w:p w:rsidR="002A080D" w:rsidRPr="008043E5" w:rsidRDefault="002A080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2A080D" w:rsidRPr="008043E5" w:rsidRDefault="002A080D" w:rsidP="00B0731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EYR3: Comprende y valora los efectos de sus acciones sobre la salud y la vida, la organización, la sociedad y el medio ambiente.</w:t>
            </w:r>
          </w:p>
        </w:tc>
      </w:tr>
      <w:tr w:rsidR="00050C83" w:rsidRPr="008043E5" w:rsidTr="002266E2">
        <w:trPr>
          <w:trHeight w:val="286"/>
        </w:trPr>
        <w:tc>
          <w:tcPr>
            <w:tcW w:w="4962" w:type="dxa"/>
            <w:gridSpan w:val="3"/>
            <w:shd w:val="clear" w:color="auto" w:fill="D9D9D9"/>
            <w:vAlign w:val="center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050C83" w:rsidRPr="008043E5">
        <w:tc>
          <w:tcPr>
            <w:tcW w:w="4962" w:type="dxa"/>
            <w:gridSpan w:val="3"/>
            <w:shd w:val="clear" w:color="auto" w:fill="auto"/>
            <w:vAlign w:val="center"/>
          </w:tcPr>
          <w:p w:rsidR="00FB6EF9" w:rsidRPr="008043E5" w:rsidRDefault="0083502E" w:rsidP="0083502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Controla el estado sanitario de los animales, según el plan de producción y normativas de bienestar animal y de higiene y seguridad vigentes.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83502E" w:rsidRPr="008043E5" w:rsidRDefault="002A080D" w:rsidP="002A0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color w:val="000000"/>
                <w:sz w:val="22"/>
                <w:szCs w:val="22"/>
              </w:rPr>
              <w:t>3.3 Respeta la normativa de bienestar animal, de higiene y seguridad y las medidas de prevención y control de enfermedades aplicando métodos de control de enfermedades según los síntomas y signos de animales enfermos detectados.</w:t>
            </w:r>
          </w:p>
        </w:tc>
      </w:tr>
      <w:tr w:rsidR="008043E5" w:rsidRPr="008043E5" w:rsidTr="008043E5">
        <w:tc>
          <w:tcPr>
            <w:tcW w:w="31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43E5" w:rsidRPr="007B7E26" w:rsidRDefault="008043E5" w:rsidP="008043E5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3487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43E5" w:rsidRPr="007B7E26" w:rsidRDefault="008043E5" w:rsidP="008043E5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043E5" w:rsidRPr="007B7E26" w:rsidRDefault="008043E5" w:rsidP="008043E5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8043E5" w:rsidRPr="008043E5" w:rsidTr="008043E5">
        <w:tc>
          <w:tcPr>
            <w:tcW w:w="3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3E5" w:rsidRPr="007B7E26" w:rsidRDefault="008043E5" w:rsidP="008043E5">
            <w:pPr>
              <w:jc w:val="center"/>
              <w:rPr>
                <w:rFonts w:ascii="gobCL" w:eastAsia="Times New Roman" w:hAnsi="gobCL" w:cs="Arial"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sz w:val="22"/>
                <w:szCs w:val="22"/>
              </w:rPr>
              <w:t>Identificar diferentes métodos de control de enfermedades de animales</w:t>
            </w:r>
          </w:p>
        </w:tc>
        <w:tc>
          <w:tcPr>
            <w:tcW w:w="34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3E5" w:rsidRPr="007B7E26" w:rsidRDefault="008043E5" w:rsidP="008043E5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Enfermedades de diferentes especies y sus métodos de control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43E5" w:rsidRPr="007B7E26" w:rsidRDefault="008043E5" w:rsidP="008043E5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Evidencia preocupación por prevenir situaciones de riesgo para animales</w:t>
            </w:r>
          </w:p>
        </w:tc>
      </w:tr>
      <w:tr w:rsidR="008043E5" w:rsidRPr="008043E5">
        <w:tc>
          <w:tcPr>
            <w:tcW w:w="4962" w:type="dxa"/>
            <w:gridSpan w:val="3"/>
            <w:shd w:val="clear" w:color="auto" w:fill="D9D9D9"/>
          </w:tcPr>
          <w:p w:rsidR="008043E5" w:rsidRPr="008043E5" w:rsidRDefault="008043E5" w:rsidP="008043E5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8043E5" w:rsidRPr="008043E5" w:rsidRDefault="008043E5" w:rsidP="008043E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8043E5" w:rsidRPr="008043E5" w:rsidRDefault="008043E5" w:rsidP="008043E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  <w:p w:rsidR="008043E5" w:rsidRPr="008043E5" w:rsidRDefault="008043E5" w:rsidP="008043E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Guía de trabajo</w:t>
            </w:r>
          </w:p>
          <w:p w:rsidR="008043E5" w:rsidRPr="008043E5" w:rsidRDefault="008043E5" w:rsidP="008043E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</w:tc>
      </w:tr>
    </w:tbl>
    <w:p w:rsidR="00220224" w:rsidRPr="008043E5" w:rsidRDefault="00220224" w:rsidP="00713CB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713CB0" w:rsidRPr="008043E5" w:rsidRDefault="00713CB0" w:rsidP="00713CB0">
      <w:pPr>
        <w:rPr>
          <w:rFonts w:ascii="gobCL" w:hAnsi="gobCL"/>
          <w:sz w:val="22"/>
          <w:szCs w:val="22"/>
        </w:rPr>
      </w:pP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EA452D" w:rsidRPr="008043E5" w:rsidTr="00EA0997">
        <w:tc>
          <w:tcPr>
            <w:tcW w:w="2204" w:type="dxa"/>
            <w:shd w:val="clear" w:color="auto" w:fill="D9D9D9"/>
          </w:tcPr>
          <w:p w:rsidR="00EA452D" w:rsidRPr="008043E5" w:rsidRDefault="00EA452D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EA452D" w:rsidRPr="008043E5" w:rsidRDefault="002A080D" w:rsidP="00EA0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Sala de conferencias</w:t>
            </w:r>
          </w:p>
        </w:tc>
      </w:tr>
      <w:tr w:rsidR="00EA452D" w:rsidRPr="008043E5" w:rsidTr="00EA0997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EA452D" w:rsidRPr="008043E5" w:rsidRDefault="00EA452D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EA452D" w:rsidRPr="008043E5" w:rsidTr="00EA0997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2A080D" w:rsidRPr="008043E5" w:rsidRDefault="002A080D" w:rsidP="00526EAF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Mantener el orden y respeto por el espacio y personas.</w:t>
            </w:r>
          </w:p>
          <w:p w:rsidR="00EA452D" w:rsidRPr="008043E5" w:rsidRDefault="002A080D" w:rsidP="00526EAF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No dejar objetos en el piso por donde transitan las personas</w:t>
            </w:r>
          </w:p>
        </w:tc>
      </w:tr>
    </w:tbl>
    <w:p w:rsidR="000951AB" w:rsidRPr="008043E5" w:rsidRDefault="000951AB">
      <w:pPr>
        <w:rPr>
          <w:rFonts w:ascii="gobCL" w:eastAsia="Arial" w:hAnsi="gobCL" w:cs="Arial"/>
          <w:sz w:val="22"/>
          <w:szCs w:val="22"/>
        </w:rPr>
      </w:pP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EA452D" w:rsidRPr="008043E5" w:rsidTr="00EA099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EA452D" w:rsidRPr="008043E5" w:rsidRDefault="00EA452D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EA452D" w:rsidRPr="008043E5" w:rsidRDefault="00EA452D" w:rsidP="002A080D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="002A080D" w:rsidRPr="008043E5">
              <w:rPr>
                <w:rFonts w:ascii="gobCL" w:eastAsia="Arial" w:hAnsi="gobCL" w:cs="Arial"/>
                <w:b/>
                <w:sz w:val="22"/>
                <w:szCs w:val="22"/>
              </w:rPr>
              <w:t>Método de control de enfermedades</w:t>
            </w: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 xml:space="preserve"> (</w:t>
            </w:r>
            <w:r w:rsidR="002A080D" w:rsidRPr="008043E5">
              <w:rPr>
                <w:rFonts w:ascii="gobCL" w:eastAsia="Arial" w:hAnsi="gobCL" w:cs="Arial"/>
                <w:b/>
                <w:sz w:val="22"/>
                <w:szCs w:val="22"/>
              </w:rPr>
              <w:t xml:space="preserve">Sala de conferencia </w:t>
            </w: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 xml:space="preserve"> : </w:t>
            </w:r>
            <w:r w:rsidR="002A080D" w:rsidRPr="008043E5">
              <w:rPr>
                <w:rFonts w:ascii="gobCL" w:eastAsia="Arial" w:hAnsi="gobCL" w:cs="Arial"/>
                <w:b/>
                <w:sz w:val="22"/>
                <w:szCs w:val="22"/>
              </w:rPr>
              <w:t>5</w:t>
            </w: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 xml:space="preserve"> horas)</w:t>
            </w:r>
          </w:p>
        </w:tc>
      </w:tr>
      <w:tr w:rsidR="00EA452D" w:rsidRPr="008043E5" w:rsidTr="00EA0997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EA452D" w:rsidRPr="008043E5" w:rsidRDefault="00EA452D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EA452D" w:rsidRPr="008043E5" w:rsidRDefault="00EA452D" w:rsidP="00EA0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2A080D" w:rsidRPr="008043E5" w:rsidRDefault="002A080D" w:rsidP="00526EAF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 xml:space="preserve">Solicitar al Servicio Agrícola y Ganadero (SAG) una charla del tema “Control y erradicación de enfermedades animales en Chile”. Este organismo presta dicho servicio a petición de diferentes organizaciones y establecimientos educacionales, de forma gratuita. </w:t>
            </w:r>
          </w:p>
          <w:p w:rsidR="002A080D" w:rsidRPr="008043E5" w:rsidRDefault="002A080D" w:rsidP="002A080D">
            <w:pPr>
              <w:pStyle w:val="Prrafodelista"/>
              <w:spacing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 xml:space="preserve">Contacto oficina Sector Talca: 71-2216993 mail </w:t>
            </w:r>
            <w:hyperlink r:id="rId8" w:history="1">
              <w:r w:rsidRPr="008043E5">
                <w:rPr>
                  <w:rStyle w:val="Hipervnculo"/>
                  <w:rFonts w:ascii="gobCL" w:eastAsia="Arial" w:hAnsi="gobCL" w:cs="Arial"/>
                </w:rPr>
                <w:t>glauco.azocar@sag.gob.cl</w:t>
              </w:r>
            </w:hyperlink>
            <w:r w:rsidRPr="008043E5">
              <w:rPr>
                <w:rFonts w:ascii="gobCL" w:eastAsia="Arial" w:hAnsi="gobCL" w:cs="Arial"/>
              </w:rPr>
              <w:t xml:space="preserve"> , </w:t>
            </w:r>
            <w:hyperlink r:id="rId9" w:history="1">
              <w:r w:rsidRPr="008043E5">
                <w:rPr>
                  <w:rStyle w:val="Hipervnculo"/>
                  <w:rFonts w:ascii="gobCL" w:eastAsia="Arial" w:hAnsi="gobCL" w:cs="Arial"/>
                </w:rPr>
                <w:t>eduardo.parada@sag.gob.cl</w:t>
              </w:r>
            </w:hyperlink>
            <w:r w:rsidRPr="008043E5">
              <w:rPr>
                <w:rFonts w:ascii="gobCL" w:eastAsia="Arial" w:hAnsi="gobCL" w:cs="Arial"/>
              </w:rPr>
              <w:t xml:space="preserve"> o </w:t>
            </w:r>
            <w:hyperlink r:id="rId10" w:history="1">
              <w:r w:rsidRPr="008043E5">
                <w:rPr>
                  <w:rStyle w:val="Hipervnculo"/>
                  <w:rFonts w:ascii="gobCL" w:eastAsia="Arial" w:hAnsi="gobCL" w:cs="Arial"/>
                </w:rPr>
                <w:t>jose.aguilera@sag.gob.cl</w:t>
              </w:r>
            </w:hyperlink>
            <w:r w:rsidRPr="008043E5">
              <w:rPr>
                <w:rFonts w:ascii="gobCL" w:eastAsia="Arial" w:hAnsi="gobCL" w:cs="Arial"/>
              </w:rPr>
              <w:t xml:space="preserve"> </w:t>
            </w:r>
          </w:p>
          <w:p w:rsidR="002A080D" w:rsidRPr="008043E5" w:rsidRDefault="002A080D" w:rsidP="00526EAF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Organizar la venida del organismo: solicitar auditorio de la Contraloría general de la República, auditorio de Caja Los Andes o de la Biblioteca regional.</w:t>
            </w:r>
          </w:p>
          <w:p w:rsidR="002A080D" w:rsidRPr="008043E5" w:rsidRDefault="002A080D" w:rsidP="002A080D">
            <w:pPr>
              <w:pStyle w:val="Prrafodelista"/>
              <w:spacing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 xml:space="preserve">Coordinar fecha, </w:t>
            </w:r>
            <w:proofErr w:type="spellStart"/>
            <w:r w:rsidRPr="008043E5">
              <w:rPr>
                <w:rFonts w:ascii="gobCL" w:eastAsia="Arial" w:hAnsi="gobCL" w:cs="Arial"/>
              </w:rPr>
              <w:t>coffee</w:t>
            </w:r>
            <w:proofErr w:type="spellEnd"/>
            <w:r w:rsidRPr="008043E5">
              <w:rPr>
                <w:rFonts w:ascii="gobCL" w:eastAsia="Arial" w:hAnsi="gobCL" w:cs="Arial"/>
              </w:rPr>
              <w:t xml:space="preserve"> break, invitación a los alumnos y otros docentes que quieran participar. </w:t>
            </w:r>
          </w:p>
          <w:p w:rsidR="002A080D" w:rsidRPr="008043E5" w:rsidRDefault="002A080D" w:rsidP="00526EAF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Indicar a los estudiantes que su participación con preguntas al profesional, serán evaluada dando decimas adicionales para el trabajo práctico grupal. Esto queda a criterio del profesor: mínimo 1 y máximo 5 décimas.</w:t>
            </w:r>
          </w:p>
          <w:p w:rsidR="00EA452D" w:rsidRPr="008043E5" w:rsidRDefault="00EA452D" w:rsidP="00EA452D">
            <w:pPr>
              <w:spacing w:line="276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  <w:tr w:rsidR="002A080D" w:rsidRPr="008043E5" w:rsidTr="00EA099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2A080D" w:rsidRPr="008043E5" w:rsidRDefault="002A080D" w:rsidP="002A080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2A080D" w:rsidRPr="008043E5" w:rsidRDefault="002A080D" w:rsidP="002A080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080D" w:rsidRPr="008043E5" w:rsidRDefault="002A080D" w:rsidP="002A080D">
            <w:pPr>
              <w:pStyle w:val="Prrafodelista"/>
              <w:spacing w:line="276" w:lineRule="auto"/>
              <w:jc w:val="both"/>
              <w:rPr>
                <w:rFonts w:ascii="gobCL" w:eastAsia="Arial" w:hAnsi="gobCL" w:cs="Arial"/>
              </w:rPr>
            </w:pPr>
          </w:p>
          <w:p w:rsidR="002A080D" w:rsidRPr="008043E5" w:rsidRDefault="002A080D" w:rsidP="00526EAF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Indicar a los alumnos leer previamente a la charla, la información contenida en:</w:t>
            </w:r>
          </w:p>
          <w:p w:rsidR="002A080D" w:rsidRPr="008043E5" w:rsidRDefault="004C6690" w:rsidP="002A080D">
            <w:pPr>
              <w:pStyle w:val="Prrafodelista"/>
              <w:spacing w:line="276" w:lineRule="auto"/>
              <w:jc w:val="both"/>
              <w:rPr>
                <w:rFonts w:ascii="gobCL" w:eastAsia="Arial" w:hAnsi="gobCL" w:cs="Arial"/>
              </w:rPr>
            </w:pPr>
            <w:hyperlink r:id="rId11" w:history="1">
              <w:r w:rsidR="002A080D" w:rsidRPr="008043E5">
                <w:rPr>
                  <w:rStyle w:val="Hipervnculo"/>
                  <w:rFonts w:ascii="gobCL" w:hAnsi="gobCL" w:cs="Arial"/>
                </w:rPr>
                <w:t>https://www.sag.go</w:t>
              </w:r>
              <w:bookmarkStart w:id="0" w:name="_GoBack"/>
              <w:bookmarkEnd w:id="0"/>
              <w:r w:rsidR="002A080D" w:rsidRPr="008043E5">
                <w:rPr>
                  <w:rStyle w:val="Hipervnculo"/>
                  <w:rFonts w:ascii="gobCL" w:hAnsi="gobCL" w:cs="Arial"/>
                </w:rPr>
                <w:t>b.cl/ambitos-de-accion/control-y-erradicacion-de-enfermedades</w:t>
              </w:r>
            </w:hyperlink>
            <w:r w:rsidR="002A080D" w:rsidRPr="008043E5">
              <w:rPr>
                <w:rFonts w:ascii="gobCL" w:hAnsi="gobCL" w:cs="Arial"/>
              </w:rPr>
              <w:t xml:space="preserve"> </w:t>
            </w:r>
          </w:p>
          <w:p w:rsidR="002A080D" w:rsidRPr="008043E5" w:rsidRDefault="002A080D" w:rsidP="00526EAF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Dar bienvenida y presentar al organismo.</w:t>
            </w:r>
          </w:p>
          <w:p w:rsidR="002A080D" w:rsidRPr="008043E5" w:rsidRDefault="002A080D" w:rsidP="00526EAF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Charla del profesional del SAG</w:t>
            </w:r>
          </w:p>
          <w:p w:rsidR="002A080D" w:rsidRPr="008043E5" w:rsidRDefault="002A080D" w:rsidP="00526EAF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 xml:space="preserve">Dar tiempo para la consulta de los estudiantes. </w:t>
            </w:r>
          </w:p>
          <w:p w:rsidR="002A080D" w:rsidRPr="008043E5" w:rsidRDefault="002A080D" w:rsidP="008043E5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Agradecer y despedir.</w:t>
            </w:r>
          </w:p>
        </w:tc>
      </w:tr>
      <w:tr w:rsidR="002A080D" w:rsidRPr="008043E5" w:rsidTr="00EA099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2A080D" w:rsidRPr="008043E5" w:rsidRDefault="002A080D" w:rsidP="002A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2A080D" w:rsidRPr="008043E5" w:rsidRDefault="002A080D" w:rsidP="002A080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80D" w:rsidRPr="008043E5" w:rsidRDefault="002A080D" w:rsidP="00526EAF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Leer previamente a la charla, la información contenida en:</w:t>
            </w:r>
          </w:p>
          <w:p w:rsidR="002A080D" w:rsidRPr="008043E5" w:rsidRDefault="004C6690" w:rsidP="002A080D">
            <w:pPr>
              <w:pStyle w:val="Prrafodelista"/>
              <w:spacing w:line="276" w:lineRule="auto"/>
              <w:jc w:val="both"/>
              <w:rPr>
                <w:rFonts w:ascii="gobCL" w:eastAsia="Arial" w:hAnsi="gobCL" w:cs="Arial"/>
              </w:rPr>
            </w:pPr>
            <w:hyperlink r:id="rId12" w:history="1">
              <w:r w:rsidR="002A080D" w:rsidRPr="008043E5">
                <w:rPr>
                  <w:rStyle w:val="Hipervnculo"/>
                  <w:rFonts w:ascii="gobCL" w:eastAsia="Arial" w:hAnsi="gobCL" w:cs="Arial"/>
                </w:rPr>
                <w:t>https://www.sag.gob.cl/ambitos-de-accion/control-y-erradicacion-de-enfermedades</w:t>
              </w:r>
            </w:hyperlink>
          </w:p>
          <w:p w:rsidR="002A080D" w:rsidRPr="008043E5" w:rsidRDefault="002A080D" w:rsidP="00526EAF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Asistir a charla profesional sobre “Control y erradicación de enfermedades animales en Chile”. Llevar cuaderno de apuntes.</w:t>
            </w:r>
          </w:p>
          <w:p w:rsidR="002A080D" w:rsidRPr="008043E5" w:rsidRDefault="002A080D" w:rsidP="00526EAF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Prestar atención.</w:t>
            </w:r>
          </w:p>
          <w:p w:rsidR="002A080D" w:rsidRPr="008043E5" w:rsidRDefault="002A080D" w:rsidP="00526EAF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Realizar preguntas. Su participación activa en la charla, es decir, haciendo preguntas al profesional, será evaluada ganando décimas para la nota del trabajo práctico grupal. La cantidad de décimas queda a criterio del profesor: mínimo 1 y máximo 5 décimas.</w:t>
            </w:r>
          </w:p>
          <w:p w:rsidR="002A080D" w:rsidRPr="008043E5" w:rsidRDefault="002A080D" w:rsidP="002A080D">
            <w:pPr>
              <w:pStyle w:val="Prrafodelista"/>
              <w:spacing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Preguntar, por ejemplo: cuándo se aplican cuarentenas, en qué consisten, qué es el rifle sanitario y cuándo se ha usado en Chile, etc.</w:t>
            </w:r>
          </w:p>
          <w:p w:rsidR="002A080D" w:rsidRPr="008043E5" w:rsidRDefault="002A080D" w:rsidP="00526EAF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Agradecer y despedirse del profesional.</w:t>
            </w:r>
          </w:p>
          <w:p w:rsidR="002A080D" w:rsidRPr="008043E5" w:rsidRDefault="002A080D" w:rsidP="008043E5">
            <w:pPr>
              <w:spacing w:line="276" w:lineRule="auto"/>
              <w:jc w:val="both"/>
              <w:rPr>
                <w:rFonts w:ascii="gobCL" w:eastAsia="Arial" w:hAnsi="gobCL" w:cs="Arial"/>
              </w:rPr>
            </w:pPr>
          </w:p>
        </w:tc>
      </w:tr>
      <w:tr w:rsidR="002A080D" w:rsidRPr="008043E5" w:rsidTr="00EA099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2A080D" w:rsidRPr="008043E5" w:rsidRDefault="002A080D" w:rsidP="002A080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2A080D" w:rsidRPr="008043E5" w:rsidRDefault="002A080D" w:rsidP="002A080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80D" w:rsidRPr="008043E5" w:rsidRDefault="002A080D" w:rsidP="002A080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Socializar actividad y principales desafíos ejecutados. Considerando potencialidades y fortalezas del proceso ejecutado.</w:t>
            </w:r>
          </w:p>
        </w:tc>
      </w:tr>
      <w:tr w:rsidR="002A080D" w:rsidRPr="008043E5" w:rsidTr="00EA099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2A080D" w:rsidRPr="008043E5" w:rsidRDefault="002A080D" w:rsidP="002A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2A080D" w:rsidRPr="008043E5" w:rsidRDefault="002A080D" w:rsidP="002A080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2A080D" w:rsidRPr="008043E5" w:rsidRDefault="002A080D" w:rsidP="002A080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2A080D" w:rsidRPr="008043E5" w:rsidRDefault="002A080D" w:rsidP="002A080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2A080D" w:rsidRPr="008043E5" w:rsidRDefault="002A080D" w:rsidP="002A080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2A080D" w:rsidRPr="008043E5" w:rsidRDefault="002A080D" w:rsidP="002A080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2A080D" w:rsidRPr="008043E5" w:rsidRDefault="002A080D" w:rsidP="002A080D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0951AB" w:rsidRPr="008043E5" w:rsidRDefault="00B0731D" w:rsidP="00B0731D">
      <w:pPr>
        <w:tabs>
          <w:tab w:val="left" w:pos="3915"/>
        </w:tabs>
        <w:rPr>
          <w:rFonts w:ascii="gobCL" w:eastAsia="Arial" w:hAnsi="gobCL" w:cs="Arial"/>
          <w:sz w:val="22"/>
          <w:szCs w:val="22"/>
        </w:rPr>
      </w:pPr>
      <w:r w:rsidRPr="008043E5">
        <w:rPr>
          <w:rFonts w:ascii="gobCL" w:eastAsia="Arial" w:hAnsi="gobCL" w:cs="Arial"/>
          <w:sz w:val="22"/>
          <w:szCs w:val="22"/>
        </w:rPr>
        <w:tab/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2191"/>
        <w:gridCol w:w="3180"/>
      </w:tblGrid>
      <w:tr w:rsidR="002A080D" w:rsidRPr="008043E5" w:rsidTr="008043E5">
        <w:trPr>
          <w:trHeight w:val="323"/>
        </w:trPr>
        <w:tc>
          <w:tcPr>
            <w:tcW w:w="4410" w:type="dxa"/>
            <w:shd w:val="clear" w:color="auto" w:fill="D9D9D9" w:themeFill="background1" w:themeFillShade="D9"/>
            <w:vAlign w:val="center"/>
          </w:tcPr>
          <w:p w:rsidR="002A080D" w:rsidRPr="008043E5" w:rsidRDefault="002A080D" w:rsidP="002A080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:rsidR="002A080D" w:rsidRPr="008043E5" w:rsidRDefault="002A080D" w:rsidP="002A080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80" w:type="dxa"/>
            <w:shd w:val="clear" w:color="auto" w:fill="D9D9D9" w:themeFill="background1" w:themeFillShade="D9"/>
            <w:vAlign w:val="center"/>
          </w:tcPr>
          <w:p w:rsidR="002A080D" w:rsidRPr="008043E5" w:rsidRDefault="002A080D" w:rsidP="002A080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2A080D" w:rsidRPr="008043E5" w:rsidTr="008043E5">
        <w:trPr>
          <w:trHeight w:val="323"/>
        </w:trPr>
        <w:tc>
          <w:tcPr>
            <w:tcW w:w="4410" w:type="dxa"/>
            <w:vAlign w:val="center"/>
          </w:tcPr>
          <w:p w:rsidR="002A080D" w:rsidRPr="008043E5" w:rsidRDefault="002A080D" w:rsidP="002A080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Computador /proyector</w:t>
            </w:r>
          </w:p>
        </w:tc>
        <w:tc>
          <w:tcPr>
            <w:tcW w:w="2191" w:type="dxa"/>
            <w:vAlign w:val="center"/>
          </w:tcPr>
          <w:p w:rsidR="002A080D" w:rsidRPr="008043E5" w:rsidRDefault="002A080D" w:rsidP="002A080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80" w:type="dxa"/>
            <w:vAlign w:val="center"/>
          </w:tcPr>
          <w:p w:rsidR="002A080D" w:rsidRPr="008043E5" w:rsidRDefault="002A080D" w:rsidP="002A080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 xml:space="preserve">Funcionando </w:t>
            </w:r>
          </w:p>
        </w:tc>
      </w:tr>
      <w:tr w:rsidR="002A080D" w:rsidRPr="008043E5" w:rsidTr="008043E5">
        <w:trPr>
          <w:trHeight w:val="323"/>
        </w:trPr>
        <w:tc>
          <w:tcPr>
            <w:tcW w:w="6601" w:type="dxa"/>
            <w:gridSpan w:val="2"/>
            <w:shd w:val="clear" w:color="auto" w:fill="D9D9D9" w:themeFill="background1" w:themeFillShade="D9"/>
            <w:vAlign w:val="center"/>
          </w:tcPr>
          <w:p w:rsidR="002A080D" w:rsidRPr="008043E5" w:rsidRDefault="002A080D" w:rsidP="002A080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180" w:type="dxa"/>
            <w:shd w:val="clear" w:color="auto" w:fill="D9D9D9" w:themeFill="background1" w:themeFillShade="D9"/>
            <w:vAlign w:val="center"/>
          </w:tcPr>
          <w:p w:rsidR="002A080D" w:rsidRPr="008043E5" w:rsidRDefault="002A080D" w:rsidP="002A080D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2A080D" w:rsidRPr="008043E5" w:rsidTr="008043E5">
        <w:trPr>
          <w:trHeight w:val="323"/>
        </w:trPr>
        <w:tc>
          <w:tcPr>
            <w:tcW w:w="6601" w:type="dxa"/>
            <w:gridSpan w:val="2"/>
            <w:vAlign w:val="center"/>
          </w:tcPr>
          <w:p w:rsidR="002A080D" w:rsidRPr="008043E5" w:rsidRDefault="002A080D" w:rsidP="002A080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 xml:space="preserve">Alimentos para </w:t>
            </w:r>
            <w:proofErr w:type="spellStart"/>
            <w:r w:rsidRPr="008043E5">
              <w:rPr>
                <w:rFonts w:ascii="gobCL" w:eastAsia="Arial" w:hAnsi="gobCL" w:cs="Arial"/>
                <w:sz w:val="22"/>
                <w:szCs w:val="22"/>
              </w:rPr>
              <w:t>coffee</w:t>
            </w:r>
            <w:proofErr w:type="spellEnd"/>
            <w:r w:rsidRPr="008043E5">
              <w:rPr>
                <w:rFonts w:ascii="gobCL" w:eastAsia="Arial" w:hAnsi="gobCL" w:cs="Arial"/>
                <w:sz w:val="22"/>
                <w:szCs w:val="22"/>
              </w:rPr>
              <w:t xml:space="preserve"> break</w:t>
            </w:r>
          </w:p>
        </w:tc>
        <w:tc>
          <w:tcPr>
            <w:tcW w:w="3180" w:type="dxa"/>
            <w:vAlign w:val="center"/>
          </w:tcPr>
          <w:p w:rsidR="002A080D" w:rsidRPr="008043E5" w:rsidRDefault="002A080D" w:rsidP="002A080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1 por asistente</w:t>
            </w:r>
          </w:p>
        </w:tc>
      </w:tr>
    </w:tbl>
    <w:p w:rsidR="000951AB" w:rsidRPr="008043E5" w:rsidRDefault="000951AB">
      <w:pPr>
        <w:rPr>
          <w:rFonts w:ascii="gobCL" w:eastAsia="Arial" w:hAnsi="gobCL" w:cs="Arial"/>
          <w:sz w:val="22"/>
          <w:szCs w:val="22"/>
        </w:rPr>
      </w:pPr>
    </w:p>
    <w:p w:rsidR="00050C83" w:rsidRPr="008043E5" w:rsidRDefault="00050C83">
      <w:pPr>
        <w:rPr>
          <w:rFonts w:ascii="gobCL" w:eastAsia="Arial" w:hAnsi="gobCL" w:cs="Arial"/>
          <w:sz w:val="22"/>
          <w:szCs w:val="22"/>
        </w:rPr>
      </w:pP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2A080D" w:rsidRPr="008043E5" w:rsidTr="00EA0997">
        <w:tc>
          <w:tcPr>
            <w:tcW w:w="2204" w:type="dxa"/>
            <w:shd w:val="clear" w:color="auto" w:fill="D9D9D9"/>
          </w:tcPr>
          <w:p w:rsidR="002A080D" w:rsidRPr="008043E5" w:rsidRDefault="002A080D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2A080D" w:rsidRPr="008043E5" w:rsidRDefault="00A17D91" w:rsidP="00EA0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Laboratorio de computación</w:t>
            </w:r>
          </w:p>
        </w:tc>
      </w:tr>
      <w:tr w:rsidR="002A080D" w:rsidRPr="008043E5" w:rsidTr="00EA0997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2A080D" w:rsidRPr="008043E5" w:rsidRDefault="002A080D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2A080D" w:rsidRPr="008043E5" w:rsidTr="00EA0997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A17D91" w:rsidRPr="008043E5" w:rsidRDefault="00A17D91" w:rsidP="00526EAF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Mantener el orden y respeto por el espacio y personas.</w:t>
            </w:r>
          </w:p>
          <w:p w:rsidR="00A17D91" w:rsidRPr="008043E5" w:rsidRDefault="00A17D91" w:rsidP="00526EAF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No dejar objetos en el piso por donde transitan las personas</w:t>
            </w:r>
          </w:p>
          <w:p w:rsidR="002A080D" w:rsidRPr="008043E5" w:rsidRDefault="00A17D91" w:rsidP="00526EAF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No descargar programas no autorizados por el profesor</w:t>
            </w:r>
          </w:p>
        </w:tc>
      </w:tr>
    </w:tbl>
    <w:p w:rsidR="00AE3B64" w:rsidRPr="008043E5" w:rsidRDefault="00AE3B64">
      <w:pPr>
        <w:rPr>
          <w:rFonts w:ascii="gobCL" w:eastAsia="Arial" w:hAnsi="gobCL" w:cs="Arial"/>
          <w:sz w:val="22"/>
          <w:szCs w:val="22"/>
        </w:rPr>
      </w:pPr>
    </w:p>
    <w:p w:rsidR="00AE3B64" w:rsidRPr="008043E5" w:rsidRDefault="00AE3B64">
      <w:pPr>
        <w:rPr>
          <w:rFonts w:ascii="gobCL" w:eastAsia="Arial" w:hAnsi="gobCL" w:cs="Arial"/>
          <w:sz w:val="22"/>
          <w:szCs w:val="22"/>
        </w:rPr>
      </w:pPr>
    </w:p>
    <w:p w:rsidR="008043E5" w:rsidRDefault="008043E5">
      <w:r>
        <w:br w:type="page"/>
      </w: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2A080D" w:rsidRPr="008043E5" w:rsidTr="00EA099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2A080D" w:rsidRPr="008043E5" w:rsidRDefault="002A080D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Descripción de la actividad</w:t>
            </w:r>
          </w:p>
          <w:p w:rsidR="002A080D" w:rsidRPr="008043E5" w:rsidRDefault="002A080D" w:rsidP="002A080D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“Método de control de enfermedades (Laboratorio</w:t>
            </w:r>
            <w:r w:rsidR="00A17D91" w:rsidRPr="008043E5">
              <w:rPr>
                <w:rFonts w:ascii="gobCL" w:eastAsia="Arial" w:hAnsi="gobCL" w:cs="Arial"/>
                <w:b/>
                <w:sz w:val="22"/>
                <w:szCs w:val="22"/>
              </w:rPr>
              <w:t xml:space="preserve"> de computación </w:t>
            </w: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 xml:space="preserve"> : 9 horas)</w:t>
            </w:r>
          </w:p>
        </w:tc>
      </w:tr>
      <w:tr w:rsidR="002A080D" w:rsidRPr="008043E5" w:rsidTr="00EA0997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2A080D" w:rsidRPr="008043E5" w:rsidRDefault="002A080D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2A080D" w:rsidRPr="008043E5" w:rsidRDefault="002A080D" w:rsidP="00EA0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2A080D" w:rsidRPr="008043E5" w:rsidRDefault="00A17D91" w:rsidP="00EA0997">
            <w:pPr>
              <w:pStyle w:val="Sinespaciado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8043E5">
              <w:rPr>
                <w:rFonts w:ascii="gobCL" w:hAnsi="gobCL" w:cs="Arial"/>
                <w:sz w:val="22"/>
                <w:szCs w:val="22"/>
              </w:rPr>
              <w:t>Socializar protocolo de seguridad.</w:t>
            </w:r>
          </w:p>
          <w:p w:rsidR="00A17D91" w:rsidRPr="008043E5" w:rsidRDefault="00A17D91" w:rsidP="00EA0997">
            <w:pPr>
              <w:pStyle w:val="Sinespaciado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8043E5">
              <w:rPr>
                <w:rFonts w:ascii="gobCL" w:hAnsi="gobCL" w:cs="Arial"/>
                <w:sz w:val="22"/>
                <w:szCs w:val="22"/>
              </w:rPr>
              <w:t>Comentar propósito de la clase.</w:t>
            </w:r>
          </w:p>
        </w:tc>
      </w:tr>
      <w:tr w:rsidR="00A17D91" w:rsidRPr="008043E5" w:rsidTr="00EA099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7D91" w:rsidRPr="008043E5" w:rsidRDefault="00A17D91" w:rsidP="00A17D91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A17D91" w:rsidRPr="008043E5" w:rsidRDefault="00A17D91" w:rsidP="00526EAF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Pedir laboratorio de computación. Un computador por estudiante.</w:t>
            </w:r>
          </w:p>
          <w:p w:rsidR="00A17D91" w:rsidRPr="008043E5" w:rsidRDefault="00A17D91" w:rsidP="00526EAF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 xml:space="preserve">Indicar a los alumnos formar grupos de trabajo de 3 a 5 personas cada uno. </w:t>
            </w:r>
          </w:p>
          <w:p w:rsidR="00A17D91" w:rsidRPr="008043E5" w:rsidRDefault="00A17D91" w:rsidP="00526EAF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Entregar formato de informe de: Métodos de control de enfermedades animales. (Anexo 1).</w:t>
            </w:r>
          </w:p>
          <w:p w:rsidR="00A17D91" w:rsidRPr="008043E5" w:rsidRDefault="00A17D91" w:rsidP="00526EAF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 xml:space="preserve">Indicar a los alumnos elaborar un informe de Métodos de control de enfermedades animales, basado en la estructura entregada del Anexo1. </w:t>
            </w:r>
          </w:p>
          <w:p w:rsidR="00A17D91" w:rsidRPr="008043E5" w:rsidRDefault="00A17D91" w:rsidP="00526EAF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Evaluar usando pauta del Anexo 2.</w:t>
            </w:r>
          </w:p>
          <w:p w:rsidR="00A17D91" w:rsidRPr="008043E5" w:rsidRDefault="00A17D91" w:rsidP="00A17D91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17D91" w:rsidRPr="008043E5" w:rsidTr="00EA099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A17D91" w:rsidRPr="008043E5" w:rsidRDefault="00A17D91" w:rsidP="00A17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D91" w:rsidRPr="008043E5" w:rsidRDefault="00A17D91" w:rsidP="00A17D91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A17D91" w:rsidRPr="008043E5" w:rsidRDefault="00A17D91" w:rsidP="00526EAF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Ir a la sala de computación.</w:t>
            </w:r>
          </w:p>
          <w:p w:rsidR="00A17D91" w:rsidRPr="008043E5" w:rsidRDefault="00A17D91" w:rsidP="00526EAF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Formar grupos de 3 a 5 personas.</w:t>
            </w:r>
          </w:p>
          <w:p w:rsidR="00A17D91" w:rsidRPr="008043E5" w:rsidRDefault="00A17D91" w:rsidP="00526EAF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Trabajar cada uno en un computador para que todos puedan buscar información.</w:t>
            </w:r>
          </w:p>
          <w:p w:rsidR="00A17D91" w:rsidRPr="008043E5" w:rsidRDefault="00A17D91" w:rsidP="00526EAF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Recibir Anexo 1 y leerlo completo.</w:t>
            </w:r>
          </w:p>
          <w:p w:rsidR="00A17D91" w:rsidRPr="008043E5" w:rsidRDefault="00A17D91" w:rsidP="00526EAF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Desarrollar un informe de Métodos de control de enfermedades animales, basándose en lo solicitado en el Anexo 1: Métodos de control de enfermedades animales. En negrita aparece lo que debe llevar como mínimo el informe y en cursiva una breve explicación de dicho ítem.</w:t>
            </w:r>
          </w:p>
          <w:p w:rsidR="00A17D91" w:rsidRPr="008043E5" w:rsidRDefault="00A17D91" w:rsidP="00526EAF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Entregar informe en los plazos dados por el profesor.</w:t>
            </w:r>
          </w:p>
          <w:p w:rsidR="00A17D91" w:rsidRPr="008043E5" w:rsidRDefault="00A17D91" w:rsidP="00526EAF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Será evaluado según pauta del Anexo 2.</w:t>
            </w:r>
          </w:p>
          <w:p w:rsidR="00A17D91" w:rsidRPr="008043E5" w:rsidRDefault="00A17D91" w:rsidP="00A17D91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17D91" w:rsidRPr="008043E5" w:rsidTr="00EA099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D91" w:rsidRPr="008043E5" w:rsidRDefault="00A17D91" w:rsidP="00A17D9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Socializar actividad y principales desafíos ejecutados. Considerando potencialidades y fortalezas del proceso ejecutado.</w:t>
            </w:r>
          </w:p>
        </w:tc>
      </w:tr>
      <w:tr w:rsidR="00A17D91" w:rsidRPr="008043E5" w:rsidTr="00EA099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A17D91" w:rsidRPr="008043E5" w:rsidRDefault="00A17D91" w:rsidP="00A17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A17D91" w:rsidRPr="008043E5" w:rsidRDefault="00A17D91" w:rsidP="00A17D9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A17D91" w:rsidRPr="008043E5" w:rsidRDefault="00A17D91" w:rsidP="00A17D9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A17D91" w:rsidRPr="008043E5" w:rsidRDefault="00A17D91" w:rsidP="00A17D9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A17D91" w:rsidRPr="008043E5" w:rsidRDefault="00A17D91" w:rsidP="00A17D9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A17D91" w:rsidRPr="008043E5" w:rsidRDefault="00A17D91" w:rsidP="00A17D9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050C83" w:rsidRPr="008043E5" w:rsidRDefault="00050C83">
      <w:pPr>
        <w:rPr>
          <w:rFonts w:ascii="gobCL" w:eastAsia="Arial" w:hAnsi="gobCL" w:cs="Arial"/>
          <w:sz w:val="22"/>
          <w:szCs w:val="22"/>
        </w:rPr>
      </w:pPr>
    </w:p>
    <w:p w:rsidR="00AE3B64" w:rsidRPr="008043E5" w:rsidRDefault="00AE3B64" w:rsidP="00D31595">
      <w:pPr>
        <w:jc w:val="center"/>
        <w:rPr>
          <w:rFonts w:ascii="gobCL" w:hAnsi="gobCL"/>
          <w:sz w:val="22"/>
          <w:szCs w:val="22"/>
        </w:rPr>
      </w:pPr>
    </w:p>
    <w:tbl>
      <w:tblPr>
        <w:tblW w:w="104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0"/>
        <w:gridCol w:w="2191"/>
        <w:gridCol w:w="3409"/>
      </w:tblGrid>
      <w:tr w:rsidR="00A17D91" w:rsidRPr="008043E5" w:rsidTr="00A17D91">
        <w:trPr>
          <w:trHeight w:val="323"/>
        </w:trPr>
        <w:tc>
          <w:tcPr>
            <w:tcW w:w="4830" w:type="dxa"/>
            <w:shd w:val="clear" w:color="auto" w:fill="D9D9D9" w:themeFill="background1" w:themeFillShade="D9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409" w:type="dxa"/>
            <w:shd w:val="clear" w:color="auto" w:fill="D9D9D9" w:themeFill="background1" w:themeFillShade="D9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A17D91" w:rsidRPr="008043E5" w:rsidTr="00A17D91">
        <w:trPr>
          <w:trHeight w:val="323"/>
        </w:trPr>
        <w:tc>
          <w:tcPr>
            <w:tcW w:w="4830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Computador/internet</w:t>
            </w:r>
          </w:p>
        </w:tc>
        <w:tc>
          <w:tcPr>
            <w:tcW w:w="2191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1 por alumno</w:t>
            </w:r>
          </w:p>
        </w:tc>
        <w:tc>
          <w:tcPr>
            <w:tcW w:w="3409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 xml:space="preserve">Funcionando </w:t>
            </w:r>
          </w:p>
        </w:tc>
      </w:tr>
      <w:tr w:rsidR="00A17D91" w:rsidRPr="008043E5" w:rsidTr="00A17D91">
        <w:trPr>
          <w:trHeight w:val="323"/>
        </w:trPr>
        <w:tc>
          <w:tcPr>
            <w:tcW w:w="7021" w:type="dxa"/>
            <w:gridSpan w:val="2"/>
            <w:shd w:val="clear" w:color="auto" w:fill="D9D9D9" w:themeFill="background1" w:themeFillShade="D9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409" w:type="dxa"/>
            <w:shd w:val="clear" w:color="auto" w:fill="D9D9D9" w:themeFill="background1" w:themeFillShade="D9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A17D91" w:rsidRPr="008043E5" w:rsidTr="00A17D91">
        <w:trPr>
          <w:trHeight w:val="323"/>
        </w:trPr>
        <w:tc>
          <w:tcPr>
            <w:tcW w:w="7021" w:type="dxa"/>
            <w:gridSpan w:val="2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409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752463" w:rsidRPr="008043E5" w:rsidRDefault="00752463" w:rsidP="00A17D91">
      <w:pPr>
        <w:jc w:val="both"/>
        <w:rPr>
          <w:rFonts w:ascii="gobCL" w:hAnsi="gobCL"/>
          <w:sz w:val="22"/>
          <w:szCs w:val="22"/>
        </w:rPr>
      </w:pPr>
    </w:p>
    <w:p w:rsidR="005A1E16" w:rsidRPr="008043E5" w:rsidRDefault="00D31595" w:rsidP="00D31595">
      <w:pPr>
        <w:tabs>
          <w:tab w:val="left" w:pos="5520"/>
        </w:tabs>
        <w:rPr>
          <w:rFonts w:ascii="gobCL" w:eastAsia="Arial" w:hAnsi="gobCL" w:cs="Arial"/>
          <w:sz w:val="22"/>
          <w:szCs w:val="22"/>
        </w:rPr>
      </w:pPr>
      <w:r w:rsidRPr="008043E5">
        <w:rPr>
          <w:rFonts w:ascii="gobCL" w:eastAsia="Arial" w:hAnsi="gobCL" w:cs="Arial"/>
          <w:sz w:val="22"/>
          <w:szCs w:val="22"/>
        </w:rPr>
        <w:tab/>
      </w:r>
    </w:p>
    <w:p w:rsidR="005A1E16" w:rsidRPr="008043E5" w:rsidRDefault="005A1E16" w:rsidP="005A1E16">
      <w:pPr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FA265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obCL" w:eastAsia="Arial" w:hAnsi="gobCL" w:cs="Arial"/>
          <w:color w:val="000000"/>
          <w:sz w:val="22"/>
          <w:szCs w:val="22"/>
        </w:rPr>
        <w:sectPr w:rsidR="00A17D91" w:rsidRPr="008043E5" w:rsidSect="00F62F46">
          <w:headerReference w:type="default" r:id="rId13"/>
          <w:footerReference w:type="default" r:id="rId14"/>
          <w:pgSz w:w="12240" w:h="15840"/>
          <w:pgMar w:top="1417" w:right="1701" w:bottom="1417" w:left="1701" w:header="567" w:footer="624" w:gutter="0"/>
          <w:cols w:space="720"/>
          <w:docGrid w:linePitch="326"/>
        </w:sectPr>
      </w:pPr>
    </w:p>
    <w:p w:rsidR="00FA2659" w:rsidRPr="008043E5" w:rsidRDefault="00FA2659" w:rsidP="00FA265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obCL" w:eastAsia="Arial" w:hAnsi="gobCL" w:cs="Arial"/>
          <w:color w:val="000000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8043E5">
        <w:rPr>
          <w:rFonts w:ascii="gobCL" w:eastAsia="Arial" w:hAnsi="gobCL" w:cs="Arial"/>
          <w:b/>
          <w:sz w:val="22"/>
          <w:szCs w:val="22"/>
          <w:u w:val="single"/>
        </w:rPr>
        <w:t>ESCALA DE APRECIACIÓN</w:t>
      </w:r>
    </w:p>
    <w:p w:rsidR="00A17D91" w:rsidRPr="008043E5" w:rsidRDefault="00A17D91" w:rsidP="00A17D91">
      <w:pPr>
        <w:spacing w:after="160" w:line="259" w:lineRule="auto"/>
        <w:ind w:left="1080"/>
        <w:contextualSpacing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8043E5">
        <w:rPr>
          <w:rFonts w:ascii="gobCL" w:eastAsia="Arial" w:hAnsi="gobCL" w:cs="Arial"/>
          <w:b/>
          <w:sz w:val="22"/>
          <w:szCs w:val="22"/>
          <w:u w:val="single"/>
        </w:rPr>
        <w:t>“Métodos de control de enfermedades”</w:t>
      </w: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b/>
          <w:sz w:val="22"/>
          <w:szCs w:val="22"/>
        </w:rPr>
      </w:pPr>
    </w:p>
    <w:tbl>
      <w:tblPr>
        <w:tblStyle w:val="Tablaconcuadrcula7"/>
        <w:tblpPr w:leftFromText="141" w:rightFromText="141" w:vertAnchor="text" w:horzAnchor="margin" w:tblpXSpec="center" w:tblpY="-74"/>
        <w:tblW w:w="11426" w:type="dxa"/>
        <w:tblLayout w:type="fixed"/>
        <w:tblLook w:val="04A0" w:firstRow="1" w:lastRow="0" w:firstColumn="1" w:lastColumn="0" w:noHBand="0" w:noVBand="1"/>
      </w:tblPr>
      <w:tblGrid>
        <w:gridCol w:w="2588"/>
        <w:gridCol w:w="422"/>
        <w:gridCol w:w="283"/>
        <w:gridCol w:w="411"/>
        <w:gridCol w:w="425"/>
        <w:gridCol w:w="391"/>
        <w:gridCol w:w="284"/>
        <w:gridCol w:w="413"/>
        <w:gridCol w:w="346"/>
        <w:gridCol w:w="283"/>
        <w:gridCol w:w="284"/>
        <w:gridCol w:w="283"/>
        <w:gridCol w:w="363"/>
        <w:gridCol w:w="346"/>
        <w:gridCol w:w="283"/>
        <w:gridCol w:w="426"/>
        <w:gridCol w:w="363"/>
        <w:gridCol w:w="397"/>
        <w:gridCol w:w="425"/>
        <w:gridCol w:w="425"/>
        <w:gridCol w:w="426"/>
        <w:gridCol w:w="1559"/>
      </w:tblGrid>
      <w:tr w:rsidR="00A17D91" w:rsidRPr="008043E5" w:rsidTr="00EA0997">
        <w:trPr>
          <w:cantSplit/>
          <w:trHeight w:val="1115"/>
        </w:trPr>
        <w:tc>
          <w:tcPr>
            <w:tcW w:w="2588" w:type="dxa"/>
            <w:vMerge w:val="restart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Indicador</w:t>
            </w:r>
          </w:p>
        </w:tc>
        <w:tc>
          <w:tcPr>
            <w:tcW w:w="1541" w:type="dxa"/>
            <w:gridSpan w:val="4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Grupo 1</w:t>
            </w:r>
          </w:p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</w:p>
        </w:tc>
        <w:tc>
          <w:tcPr>
            <w:tcW w:w="1434" w:type="dxa"/>
            <w:gridSpan w:val="4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Grupo 2</w:t>
            </w:r>
          </w:p>
          <w:p w:rsidR="00A17D91" w:rsidRPr="008043E5" w:rsidRDefault="00A17D91" w:rsidP="00A17D91">
            <w:pPr>
              <w:ind w:left="113" w:right="113"/>
              <w:rPr>
                <w:rFonts w:ascii="gobCL" w:eastAsia="Arial" w:hAnsi="gobCL" w:cs="Arial"/>
                <w:b/>
              </w:rPr>
            </w:pPr>
          </w:p>
        </w:tc>
        <w:tc>
          <w:tcPr>
            <w:tcW w:w="1213" w:type="dxa"/>
            <w:gridSpan w:val="4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Grupo 3</w:t>
            </w:r>
          </w:p>
        </w:tc>
        <w:tc>
          <w:tcPr>
            <w:tcW w:w="1418" w:type="dxa"/>
            <w:gridSpan w:val="4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Grupo 4</w:t>
            </w:r>
          </w:p>
        </w:tc>
        <w:tc>
          <w:tcPr>
            <w:tcW w:w="1673" w:type="dxa"/>
            <w:gridSpan w:val="4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Grupo 5</w:t>
            </w:r>
          </w:p>
        </w:tc>
        <w:tc>
          <w:tcPr>
            <w:tcW w:w="1559" w:type="dxa"/>
            <w:vMerge w:val="restart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Ponderación</w:t>
            </w:r>
          </w:p>
        </w:tc>
      </w:tr>
      <w:tr w:rsidR="00A17D91" w:rsidRPr="008043E5" w:rsidTr="00EA0997">
        <w:trPr>
          <w:cantSplit/>
          <w:trHeight w:val="1683"/>
        </w:trPr>
        <w:tc>
          <w:tcPr>
            <w:tcW w:w="2588" w:type="dxa"/>
            <w:vMerge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Siempre</w:t>
            </w:r>
          </w:p>
        </w:tc>
        <w:tc>
          <w:tcPr>
            <w:tcW w:w="283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Casi siempre</w:t>
            </w:r>
          </w:p>
        </w:tc>
        <w:tc>
          <w:tcPr>
            <w:tcW w:w="411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A veces</w:t>
            </w:r>
          </w:p>
        </w:tc>
        <w:tc>
          <w:tcPr>
            <w:tcW w:w="425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Nunca</w:t>
            </w:r>
          </w:p>
        </w:tc>
        <w:tc>
          <w:tcPr>
            <w:tcW w:w="391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Siempre</w:t>
            </w:r>
          </w:p>
        </w:tc>
        <w:tc>
          <w:tcPr>
            <w:tcW w:w="284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Casi siempre</w:t>
            </w:r>
          </w:p>
        </w:tc>
        <w:tc>
          <w:tcPr>
            <w:tcW w:w="413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A veces</w:t>
            </w:r>
          </w:p>
        </w:tc>
        <w:tc>
          <w:tcPr>
            <w:tcW w:w="346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Nunca</w:t>
            </w:r>
          </w:p>
        </w:tc>
        <w:tc>
          <w:tcPr>
            <w:tcW w:w="283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Siempre</w:t>
            </w:r>
          </w:p>
        </w:tc>
        <w:tc>
          <w:tcPr>
            <w:tcW w:w="284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Casi siempre</w:t>
            </w:r>
          </w:p>
        </w:tc>
        <w:tc>
          <w:tcPr>
            <w:tcW w:w="283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A veces</w:t>
            </w:r>
          </w:p>
        </w:tc>
        <w:tc>
          <w:tcPr>
            <w:tcW w:w="363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Nunca</w:t>
            </w:r>
          </w:p>
        </w:tc>
        <w:tc>
          <w:tcPr>
            <w:tcW w:w="346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Siempre</w:t>
            </w:r>
          </w:p>
        </w:tc>
        <w:tc>
          <w:tcPr>
            <w:tcW w:w="283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Casi siempre</w:t>
            </w:r>
          </w:p>
        </w:tc>
        <w:tc>
          <w:tcPr>
            <w:tcW w:w="426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A veces</w:t>
            </w:r>
          </w:p>
        </w:tc>
        <w:tc>
          <w:tcPr>
            <w:tcW w:w="363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Nunca</w:t>
            </w:r>
          </w:p>
        </w:tc>
        <w:tc>
          <w:tcPr>
            <w:tcW w:w="397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Siempre</w:t>
            </w:r>
          </w:p>
        </w:tc>
        <w:tc>
          <w:tcPr>
            <w:tcW w:w="425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Casi siempre</w:t>
            </w:r>
          </w:p>
        </w:tc>
        <w:tc>
          <w:tcPr>
            <w:tcW w:w="425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A veces</w:t>
            </w:r>
          </w:p>
        </w:tc>
        <w:tc>
          <w:tcPr>
            <w:tcW w:w="426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Nunca</w:t>
            </w:r>
          </w:p>
        </w:tc>
        <w:tc>
          <w:tcPr>
            <w:tcW w:w="1559" w:type="dxa"/>
            <w:vMerge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  <w:tr w:rsidR="00A17D91" w:rsidRPr="008043E5" w:rsidTr="00EA0997">
        <w:trPr>
          <w:trHeight w:val="2121"/>
        </w:trPr>
        <w:tc>
          <w:tcPr>
            <w:tcW w:w="2588" w:type="dxa"/>
            <w:vAlign w:val="center"/>
          </w:tcPr>
          <w:p w:rsidR="00A17D91" w:rsidRPr="008043E5" w:rsidRDefault="00A17D91" w:rsidP="00A17D91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Respeta la normativa de bienestar animal, de higiene y seguridad y las medidas de prevención y control de enfermedades aplicando métodos de control de enfermedades según los síntomas y signos de animales enfermos detectados.</w:t>
            </w:r>
          </w:p>
        </w:tc>
        <w:tc>
          <w:tcPr>
            <w:tcW w:w="422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3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11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91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4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13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46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3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4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3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63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46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3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6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63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9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6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559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50%</w:t>
            </w:r>
          </w:p>
        </w:tc>
      </w:tr>
      <w:tr w:rsidR="00A17D91" w:rsidRPr="008043E5" w:rsidTr="00EA0997">
        <w:trPr>
          <w:trHeight w:val="2121"/>
        </w:trPr>
        <w:tc>
          <w:tcPr>
            <w:tcW w:w="2588" w:type="dxa"/>
            <w:vAlign w:val="center"/>
          </w:tcPr>
          <w:p w:rsidR="00A17D91" w:rsidRPr="008043E5" w:rsidRDefault="00A17D91" w:rsidP="00A17D91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EYR3: Comprende y valora los efectos de sus acciones sobre la salud y la vida, la organización, la sociedad y el medio ambiente.</w:t>
            </w:r>
          </w:p>
        </w:tc>
        <w:tc>
          <w:tcPr>
            <w:tcW w:w="422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3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11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91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4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13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46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3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4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3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63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46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83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6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63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9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6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559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50%</w:t>
            </w:r>
          </w:p>
        </w:tc>
      </w:tr>
    </w:tbl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rPr>
          <w:rFonts w:ascii="gobCL" w:eastAsia="Arial" w:hAnsi="gobCL" w:cs="Arial"/>
          <w:sz w:val="22"/>
          <w:szCs w:val="22"/>
        </w:rPr>
      </w:pPr>
      <w:r w:rsidRPr="008043E5">
        <w:rPr>
          <w:rFonts w:ascii="gobCL" w:eastAsia="Arial" w:hAnsi="gobCL" w:cs="Arial"/>
          <w:sz w:val="22"/>
          <w:szCs w:val="22"/>
        </w:rPr>
        <w:br w:type="page"/>
      </w:r>
    </w:p>
    <w:p w:rsidR="00A17D91" w:rsidRPr="008043E5" w:rsidRDefault="00A17D91" w:rsidP="00A17D91">
      <w:pPr>
        <w:spacing w:after="160" w:line="259" w:lineRule="auto"/>
        <w:ind w:left="360"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8043E5">
        <w:rPr>
          <w:rFonts w:ascii="gobCL" w:eastAsia="Arial" w:hAnsi="gobCL" w:cs="Arial"/>
          <w:b/>
          <w:sz w:val="22"/>
          <w:szCs w:val="22"/>
          <w:u w:val="single"/>
        </w:rPr>
        <w:t>LISTA DE COTEJO</w:t>
      </w:r>
    </w:p>
    <w:p w:rsidR="00A17D91" w:rsidRPr="008043E5" w:rsidRDefault="00A17D91" w:rsidP="00A17D91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8043E5">
        <w:rPr>
          <w:rFonts w:ascii="gobCL" w:eastAsia="Arial" w:hAnsi="gobCL" w:cs="Arial"/>
          <w:b/>
          <w:sz w:val="22"/>
          <w:szCs w:val="22"/>
          <w:u w:val="single"/>
        </w:rPr>
        <w:t>“Métodos de control de enfermedades”</w:t>
      </w:r>
    </w:p>
    <w:p w:rsidR="00A17D91" w:rsidRPr="008043E5" w:rsidRDefault="00A17D91" w:rsidP="00A17D91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tbl>
      <w:tblPr>
        <w:tblStyle w:val="Tablaconcuadrcul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1"/>
        <w:gridCol w:w="425"/>
        <w:gridCol w:w="567"/>
        <w:gridCol w:w="567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1078"/>
      </w:tblGrid>
      <w:tr w:rsidR="00A17D91" w:rsidRPr="008043E5" w:rsidTr="00EA0997">
        <w:trPr>
          <w:cantSplit/>
          <w:trHeight w:val="1550"/>
          <w:jc w:val="center"/>
        </w:trPr>
        <w:tc>
          <w:tcPr>
            <w:tcW w:w="4001" w:type="dxa"/>
            <w:vMerge w:val="restart"/>
            <w:vAlign w:val="center"/>
          </w:tcPr>
          <w:p w:rsidR="00A17D91" w:rsidRPr="008043E5" w:rsidRDefault="00A17D91" w:rsidP="00A17D91">
            <w:pPr>
              <w:ind w:left="360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Indicador</w:t>
            </w:r>
          </w:p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</w:rPr>
            </w:pP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Grupo 1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Grupo 2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Grupo 3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Grupo 4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Grupo 5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Grupo 6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Grupo 7</w:t>
            </w:r>
          </w:p>
        </w:tc>
        <w:tc>
          <w:tcPr>
            <w:tcW w:w="1078" w:type="dxa"/>
            <w:vMerge w:val="restart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Ponderación</w:t>
            </w:r>
          </w:p>
        </w:tc>
      </w:tr>
      <w:tr w:rsidR="00A17D91" w:rsidRPr="008043E5" w:rsidTr="00EA0997">
        <w:trPr>
          <w:trHeight w:val="546"/>
          <w:jc w:val="center"/>
        </w:trPr>
        <w:tc>
          <w:tcPr>
            <w:tcW w:w="4001" w:type="dxa"/>
            <w:vMerge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NO</w:t>
            </w:r>
          </w:p>
        </w:tc>
        <w:tc>
          <w:tcPr>
            <w:tcW w:w="56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NO</w:t>
            </w:r>
          </w:p>
        </w:tc>
        <w:tc>
          <w:tcPr>
            <w:tcW w:w="425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NO</w:t>
            </w:r>
          </w:p>
        </w:tc>
        <w:tc>
          <w:tcPr>
            <w:tcW w:w="426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NO</w:t>
            </w:r>
          </w:p>
        </w:tc>
        <w:tc>
          <w:tcPr>
            <w:tcW w:w="425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NO</w:t>
            </w:r>
          </w:p>
        </w:tc>
        <w:tc>
          <w:tcPr>
            <w:tcW w:w="425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NO</w:t>
            </w:r>
          </w:p>
        </w:tc>
        <w:tc>
          <w:tcPr>
            <w:tcW w:w="425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NO</w:t>
            </w:r>
          </w:p>
        </w:tc>
        <w:tc>
          <w:tcPr>
            <w:tcW w:w="1078" w:type="dxa"/>
            <w:vMerge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</w:tr>
      <w:tr w:rsidR="00A17D91" w:rsidRPr="008043E5" w:rsidTr="00EA0997">
        <w:trPr>
          <w:trHeight w:val="1158"/>
          <w:jc w:val="center"/>
        </w:trPr>
        <w:tc>
          <w:tcPr>
            <w:tcW w:w="4001" w:type="dxa"/>
            <w:vAlign w:val="center"/>
          </w:tcPr>
          <w:p w:rsidR="00A17D91" w:rsidRPr="008043E5" w:rsidRDefault="00A17D91" w:rsidP="00A17D91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UDR3: Organiza y comprueba la disponibilidad de los materiales, herramientas y equipamiento.</w:t>
            </w:r>
          </w:p>
        </w:tc>
        <w:tc>
          <w:tcPr>
            <w:tcW w:w="425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6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078" w:type="dxa"/>
            <w:vAlign w:val="center"/>
          </w:tcPr>
          <w:p w:rsidR="00A17D91" w:rsidRPr="008043E5" w:rsidRDefault="00A17D91" w:rsidP="00A17D91">
            <w:pPr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100%</w:t>
            </w:r>
          </w:p>
        </w:tc>
      </w:tr>
    </w:tbl>
    <w:p w:rsidR="00A17D91" w:rsidRPr="008043E5" w:rsidRDefault="00A17D91" w:rsidP="00A17D91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rPr>
          <w:rFonts w:ascii="gobCL" w:eastAsia="Calibri" w:hAnsi="gobCL" w:cs="Calibri"/>
          <w:sz w:val="22"/>
          <w:szCs w:val="22"/>
        </w:rPr>
      </w:pPr>
      <w:r w:rsidRPr="008043E5">
        <w:rPr>
          <w:rFonts w:ascii="gobCL" w:eastAsia="Calibri" w:hAnsi="gobCL" w:cs="Calibri"/>
          <w:sz w:val="22"/>
          <w:szCs w:val="22"/>
        </w:rPr>
        <w:br w:type="page"/>
      </w:r>
    </w:p>
    <w:p w:rsidR="00A17D91" w:rsidRPr="008043E5" w:rsidRDefault="00A17D91" w:rsidP="00A17D91">
      <w:pPr>
        <w:spacing w:after="160" w:line="259" w:lineRule="auto"/>
        <w:rPr>
          <w:rFonts w:ascii="gobCL" w:eastAsia="Calibri" w:hAnsi="gobCL" w:cs="Calibri"/>
          <w:sz w:val="22"/>
          <w:szCs w:val="22"/>
        </w:rPr>
        <w:sectPr w:rsidR="00A17D91" w:rsidRPr="008043E5" w:rsidSect="00157715">
          <w:pgSz w:w="15840" w:h="12240" w:orient="landscape"/>
          <w:pgMar w:top="720" w:right="720" w:bottom="720" w:left="720" w:header="709" w:footer="709" w:gutter="0"/>
          <w:pgNumType w:start="1"/>
          <w:cols w:space="720"/>
        </w:sectPr>
      </w:pPr>
    </w:p>
    <w:p w:rsidR="00A17D91" w:rsidRPr="008043E5" w:rsidRDefault="00A17D91" w:rsidP="00A17D91">
      <w:pPr>
        <w:spacing w:after="160" w:line="259" w:lineRule="auto"/>
        <w:rPr>
          <w:rFonts w:ascii="gobCL" w:eastAsia="Calibri" w:hAnsi="gobCL" w:cs="Calibri"/>
          <w:sz w:val="22"/>
          <w:szCs w:val="22"/>
        </w:rPr>
      </w:pPr>
    </w:p>
    <w:p w:rsidR="00A17D91" w:rsidRPr="008043E5" w:rsidRDefault="00A17D91" w:rsidP="00A17D91">
      <w:pPr>
        <w:tabs>
          <w:tab w:val="left" w:pos="6120"/>
          <w:tab w:val="center" w:pos="7380"/>
        </w:tabs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8043E5">
        <w:rPr>
          <w:rFonts w:ascii="gobCL" w:eastAsia="Arial" w:hAnsi="gobCL" w:cs="Arial"/>
          <w:b/>
          <w:sz w:val="22"/>
          <w:szCs w:val="22"/>
          <w:u w:val="single"/>
        </w:rPr>
        <w:t>AUTOEVALUACIÓN</w:t>
      </w:r>
    </w:p>
    <w:p w:rsidR="00A17D91" w:rsidRPr="008043E5" w:rsidRDefault="00A17D91" w:rsidP="00A17D91">
      <w:pPr>
        <w:tabs>
          <w:tab w:val="left" w:pos="6120"/>
          <w:tab w:val="center" w:pos="7380"/>
        </w:tabs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A17D91" w:rsidRPr="008043E5" w:rsidRDefault="00A17D91" w:rsidP="00A17D91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8043E5">
        <w:rPr>
          <w:rFonts w:ascii="gobCL" w:eastAsia="Arial" w:hAnsi="gobCL" w:cs="Arial"/>
          <w:b/>
          <w:sz w:val="22"/>
          <w:szCs w:val="22"/>
          <w:u w:val="single"/>
        </w:rPr>
        <w:t>“Métodos de control de enfermedades”</w:t>
      </w:r>
    </w:p>
    <w:tbl>
      <w:tblPr>
        <w:tblStyle w:val="Tablaconcuadrcula7"/>
        <w:tblpPr w:leftFromText="141" w:rightFromText="141" w:vertAnchor="text" w:horzAnchor="margin" w:tblpXSpec="center" w:tblpY="213"/>
        <w:tblW w:w="9290" w:type="dxa"/>
        <w:tblLayout w:type="fixed"/>
        <w:tblLook w:val="04A0" w:firstRow="1" w:lastRow="0" w:firstColumn="1" w:lastColumn="0" w:noHBand="0" w:noVBand="1"/>
      </w:tblPr>
      <w:tblGrid>
        <w:gridCol w:w="3194"/>
        <w:gridCol w:w="851"/>
        <w:gridCol w:w="709"/>
        <w:gridCol w:w="792"/>
        <w:gridCol w:w="767"/>
        <w:gridCol w:w="992"/>
        <w:gridCol w:w="992"/>
        <w:gridCol w:w="993"/>
      </w:tblGrid>
      <w:tr w:rsidR="00A17D91" w:rsidRPr="008043E5" w:rsidTr="00EA0997">
        <w:trPr>
          <w:cantSplit/>
          <w:trHeight w:val="2252"/>
        </w:trPr>
        <w:tc>
          <w:tcPr>
            <w:tcW w:w="3194" w:type="dxa"/>
            <w:vAlign w:val="center"/>
          </w:tcPr>
          <w:p w:rsidR="00A17D91" w:rsidRPr="008043E5" w:rsidRDefault="00A17D91" w:rsidP="00A17D91">
            <w:pPr>
              <w:ind w:left="360"/>
              <w:jc w:val="center"/>
              <w:rPr>
                <w:rFonts w:ascii="gobCL" w:eastAsia="Arial" w:hAnsi="gobCL" w:cs="Arial"/>
                <w:b/>
                <w:u w:val="single"/>
              </w:rPr>
            </w:pPr>
            <w:r w:rsidRPr="008043E5">
              <w:rPr>
                <w:rFonts w:ascii="gobCL" w:eastAsia="Arial" w:hAnsi="gobCL" w:cs="Arial"/>
                <w:b/>
              </w:rPr>
              <w:t>Realice a conciencia una Autoevaluación de su desempeño en la actividad “</w:t>
            </w:r>
            <w:r w:rsidRPr="008043E5">
              <w:rPr>
                <w:rFonts w:ascii="gobCL" w:eastAsia="Arial" w:hAnsi="gobCL" w:cs="Arial"/>
                <w:b/>
                <w:u w:val="single"/>
              </w:rPr>
              <w:t>Métodos de control de enfermedades</w:t>
            </w:r>
            <w:r w:rsidRPr="008043E5">
              <w:rPr>
                <w:rFonts w:ascii="gobCL" w:eastAsia="Arial" w:hAnsi="gobCL" w:cs="Arial"/>
                <w:b/>
              </w:rPr>
              <w:t>”, con nota de 1 a 7</w:t>
            </w:r>
          </w:p>
          <w:p w:rsidR="00A17D91" w:rsidRPr="008043E5" w:rsidRDefault="00A17D91" w:rsidP="00A17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1.- Muy deficiente.</w:t>
            </w:r>
          </w:p>
        </w:tc>
        <w:tc>
          <w:tcPr>
            <w:tcW w:w="709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2.- Deficiente.</w:t>
            </w:r>
          </w:p>
        </w:tc>
        <w:tc>
          <w:tcPr>
            <w:tcW w:w="792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3.- Sin interés. Me da igual.</w:t>
            </w:r>
          </w:p>
        </w:tc>
        <w:tc>
          <w:tcPr>
            <w:tcW w:w="767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4.- Suficiente.</w:t>
            </w:r>
          </w:p>
        </w:tc>
        <w:tc>
          <w:tcPr>
            <w:tcW w:w="992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5.- Bien.</w:t>
            </w:r>
          </w:p>
        </w:tc>
        <w:tc>
          <w:tcPr>
            <w:tcW w:w="992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6.- Muy Bien.</w:t>
            </w:r>
          </w:p>
        </w:tc>
        <w:tc>
          <w:tcPr>
            <w:tcW w:w="993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8043E5">
              <w:rPr>
                <w:rFonts w:ascii="gobCL" w:eastAsia="Arial" w:hAnsi="gobCL" w:cs="Arial"/>
                <w:b/>
              </w:rPr>
              <w:t>7.- Excelente.</w:t>
            </w:r>
          </w:p>
        </w:tc>
      </w:tr>
      <w:tr w:rsidR="00A17D91" w:rsidRPr="008043E5" w:rsidTr="00EA0997">
        <w:trPr>
          <w:cantSplit/>
          <w:trHeight w:val="2988"/>
        </w:trPr>
        <w:tc>
          <w:tcPr>
            <w:tcW w:w="3194" w:type="dxa"/>
            <w:vAlign w:val="center"/>
          </w:tcPr>
          <w:p w:rsidR="00A17D91" w:rsidRPr="008043E5" w:rsidRDefault="00A17D91" w:rsidP="00A17D91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</w:tc>
        <w:tc>
          <w:tcPr>
            <w:tcW w:w="851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  <w:tr w:rsidR="00A17D91" w:rsidRPr="008043E5" w:rsidTr="00EA0997">
        <w:trPr>
          <w:cantSplit/>
          <w:trHeight w:val="2988"/>
        </w:trPr>
        <w:tc>
          <w:tcPr>
            <w:tcW w:w="3194" w:type="dxa"/>
            <w:vAlign w:val="center"/>
          </w:tcPr>
          <w:p w:rsidR="00A17D91" w:rsidRPr="008043E5" w:rsidRDefault="00A17D91" w:rsidP="00A17D91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8043E5">
              <w:rPr>
                <w:rFonts w:ascii="gobCL" w:eastAsia="Arial" w:hAnsi="gobCL" w:cs="Arial"/>
              </w:rPr>
              <w:t>OAG_K: Prevenir situaciones de riesgo y enfermedades ocupacionales, evaluando las condiciones del entorno del trabajo y utilizando los elementos de protección personal según la normativa correspondiente.</w:t>
            </w:r>
          </w:p>
        </w:tc>
        <w:tc>
          <w:tcPr>
            <w:tcW w:w="851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17D91" w:rsidRPr="008043E5" w:rsidRDefault="00A17D91" w:rsidP="00A17D91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</w:tbl>
    <w:p w:rsidR="00A17D91" w:rsidRPr="008043E5" w:rsidRDefault="00A17D91" w:rsidP="00A17D91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ind w:left="360"/>
        <w:rPr>
          <w:rFonts w:ascii="gobCL" w:eastAsia="Arial" w:hAnsi="gobCL" w:cs="Arial"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A17D91" w:rsidRPr="008043E5" w:rsidRDefault="00A17D91" w:rsidP="00A17D91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2C3722" w:rsidRPr="008043E5" w:rsidRDefault="002C3722" w:rsidP="00A17D91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</w:pPr>
    </w:p>
    <w:p w:rsidR="00A17D91" w:rsidRPr="008043E5" w:rsidRDefault="00A17D91" w:rsidP="00A17D91">
      <w:pPr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  <w:sectPr w:rsidR="00A17D91" w:rsidRPr="008043E5" w:rsidSect="00A17D91">
          <w:pgSz w:w="15840" w:h="12240" w:orient="landscape"/>
          <w:pgMar w:top="720" w:right="720" w:bottom="720" w:left="720" w:header="567" w:footer="624" w:gutter="0"/>
          <w:cols w:space="720"/>
        </w:sectPr>
      </w:pPr>
    </w:p>
    <w:p w:rsidR="0040166E" w:rsidRPr="008043E5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8043E5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5F3997" w:rsidRPr="008043E5" w:rsidRDefault="005F3997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tbl>
      <w:tblPr>
        <w:tblStyle w:val="a7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050C83" w:rsidRPr="008043E5" w:rsidTr="00037072">
        <w:trPr>
          <w:jc w:val="center"/>
        </w:trPr>
        <w:tc>
          <w:tcPr>
            <w:tcW w:w="5599" w:type="dxa"/>
            <w:gridSpan w:val="2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lastRenderedPageBreak/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8043E5" w:rsidRDefault="00050C83">
      <w:pPr>
        <w:rPr>
          <w:rFonts w:ascii="gobCL" w:eastAsia="Arial" w:hAnsi="gobCL" w:cs="Arial"/>
          <w:sz w:val="22"/>
          <w:szCs w:val="22"/>
        </w:rPr>
      </w:pPr>
    </w:p>
    <w:p w:rsidR="00050C83" w:rsidRPr="008043E5" w:rsidRDefault="00050C83">
      <w:pPr>
        <w:rPr>
          <w:rFonts w:ascii="gobCL" w:eastAsia="Arial" w:hAnsi="gobCL" w:cs="Arial"/>
          <w:sz w:val="22"/>
          <w:szCs w:val="22"/>
        </w:rPr>
      </w:pPr>
    </w:p>
    <w:p w:rsidR="008309DB" w:rsidRPr="008043E5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8043E5" w:rsidRDefault="008309DB">
      <w:pPr>
        <w:rPr>
          <w:rFonts w:ascii="gobCL" w:eastAsia="Arial" w:hAnsi="gobCL" w:cs="Arial"/>
          <w:sz w:val="22"/>
          <w:szCs w:val="22"/>
        </w:rPr>
      </w:pPr>
    </w:p>
    <w:p w:rsidR="00160075" w:rsidRPr="008043E5" w:rsidRDefault="00160075">
      <w:pPr>
        <w:rPr>
          <w:rFonts w:ascii="gobCL" w:eastAsia="Arial" w:hAnsi="gobCL" w:cs="Arial"/>
          <w:sz w:val="22"/>
          <w:szCs w:val="22"/>
        </w:rPr>
      </w:pPr>
    </w:p>
    <w:p w:rsidR="00037072" w:rsidRPr="008043E5" w:rsidRDefault="00037072">
      <w:pPr>
        <w:rPr>
          <w:rFonts w:ascii="gobCL" w:eastAsia="Arial" w:hAnsi="gobCL" w:cs="Arial"/>
          <w:sz w:val="22"/>
          <w:szCs w:val="22"/>
        </w:rPr>
      </w:pPr>
    </w:p>
    <w:p w:rsidR="00037072" w:rsidRPr="008043E5" w:rsidRDefault="00037072">
      <w:pPr>
        <w:rPr>
          <w:rFonts w:ascii="gobCL" w:eastAsia="Arial" w:hAnsi="gobCL" w:cs="Arial"/>
          <w:sz w:val="22"/>
          <w:szCs w:val="22"/>
        </w:rPr>
      </w:pPr>
    </w:p>
    <w:p w:rsidR="00037072" w:rsidRPr="008043E5" w:rsidRDefault="00037072">
      <w:pPr>
        <w:rPr>
          <w:rFonts w:ascii="gobCL" w:eastAsia="Arial" w:hAnsi="gobCL" w:cs="Arial"/>
          <w:sz w:val="22"/>
          <w:szCs w:val="22"/>
        </w:rPr>
      </w:pPr>
    </w:p>
    <w:p w:rsidR="00037072" w:rsidRPr="008043E5" w:rsidRDefault="00037072">
      <w:pPr>
        <w:rPr>
          <w:rFonts w:ascii="gobCL" w:eastAsia="Arial" w:hAnsi="gobCL" w:cs="Arial"/>
          <w:sz w:val="22"/>
          <w:szCs w:val="22"/>
        </w:rPr>
      </w:pPr>
    </w:p>
    <w:p w:rsidR="008309DB" w:rsidRPr="008043E5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8043E5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8043E5" w:rsidRDefault="008309DB">
      <w:pPr>
        <w:rPr>
          <w:rFonts w:ascii="gobCL" w:eastAsia="Arial" w:hAnsi="gobCL" w:cs="Arial"/>
          <w:sz w:val="22"/>
          <w:szCs w:val="22"/>
        </w:rPr>
      </w:pPr>
    </w:p>
    <w:tbl>
      <w:tblPr>
        <w:tblStyle w:val="a8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050C83" w:rsidRPr="008043E5" w:rsidTr="00037072">
        <w:trPr>
          <w:jc w:val="center"/>
        </w:trPr>
        <w:tc>
          <w:tcPr>
            <w:tcW w:w="6380" w:type="dxa"/>
            <w:gridSpan w:val="2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4861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050C83" w:rsidRPr="008043E5" w:rsidTr="00037072">
        <w:trPr>
          <w:trHeight w:val="179"/>
          <w:jc w:val="center"/>
        </w:trPr>
        <w:tc>
          <w:tcPr>
            <w:tcW w:w="4861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8043E5" w:rsidTr="00037072">
        <w:trPr>
          <w:jc w:val="center"/>
        </w:trPr>
        <w:tc>
          <w:tcPr>
            <w:tcW w:w="4861" w:type="dxa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8043E5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8043E5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050C83" w:rsidRPr="008043E5" w:rsidTr="00037072">
        <w:trPr>
          <w:jc w:val="center"/>
        </w:trPr>
        <w:tc>
          <w:tcPr>
            <w:tcW w:w="4861" w:type="dxa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8043E5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8043E5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050C83" w:rsidRPr="008043E5" w:rsidSect="00A17D91">
      <w:pgSz w:w="12240" w:h="15840"/>
      <w:pgMar w:top="720" w:right="720" w:bottom="720" w:left="720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90" w:rsidRDefault="004C6690">
      <w:r>
        <w:separator/>
      </w:r>
    </w:p>
  </w:endnote>
  <w:endnote w:type="continuationSeparator" w:id="0">
    <w:p w:rsidR="004C6690" w:rsidRDefault="004C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113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90" w:rsidRDefault="004C6690">
      <w:r>
        <w:separator/>
      </w:r>
    </w:p>
  </w:footnote>
  <w:footnote w:type="continuationSeparator" w:id="0">
    <w:p w:rsidR="004C6690" w:rsidRDefault="004C6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11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253"/>
    <w:multiLevelType w:val="hybridMultilevel"/>
    <w:tmpl w:val="B96C0A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1563E"/>
    <w:multiLevelType w:val="hybridMultilevel"/>
    <w:tmpl w:val="B69026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434CA"/>
    <w:multiLevelType w:val="hybridMultilevel"/>
    <w:tmpl w:val="2D824D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B1D84"/>
    <w:multiLevelType w:val="hybridMultilevel"/>
    <w:tmpl w:val="EA267A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218DF"/>
    <w:multiLevelType w:val="hybridMultilevel"/>
    <w:tmpl w:val="9A2E84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83"/>
    <w:rsid w:val="00010723"/>
    <w:rsid w:val="00037072"/>
    <w:rsid w:val="00050C83"/>
    <w:rsid w:val="000951AB"/>
    <w:rsid w:val="00107319"/>
    <w:rsid w:val="00147748"/>
    <w:rsid w:val="00160075"/>
    <w:rsid w:val="0017644E"/>
    <w:rsid w:val="00220224"/>
    <w:rsid w:val="002266E2"/>
    <w:rsid w:val="00227BE8"/>
    <w:rsid w:val="002A080D"/>
    <w:rsid w:val="002C3722"/>
    <w:rsid w:val="0034620A"/>
    <w:rsid w:val="00360A83"/>
    <w:rsid w:val="0040166E"/>
    <w:rsid w:val="004C6690"/>
    <w:rsid w:val="00526EAF"/>
    <w:rsid w:val="00545285"/>
    <w:rsid w:val="005A1E16"/>
    <w:rsid w:val="005F3997"/>
    <w:rsid w:val="00672913"/>
    <w:rsid w:val="00682E3F"/>
    <w:rsid w:val="006A008E"/>
    <w:rsid w:val="006A2BC4"/>
    <w:rsid w:val="006D2CDC"/>
    <w:rsid w:val="006D2D66"/>
    <w:rsid w:val="00713CB0"/>
    <w:rsid w:val="00724132"/>
    <w:rsid w:val="00741538"/>
    <w:rsid w:val="00752463"/>
    <w:rsid w:val="00770988"/>
    <w:rsid w:val="007B5305"/>
    <w:rsid w:val="007D66A1"/>
    <w:rsid w:val="008043E5"/>
    <w:rsid w:val="008238B8"/>
    <w:rsid w:val="008309DB"/>
    <w:rsid w:val="0083502E"/>
    <w:rsid w:val="008D50FB"/>
    <w:rsid w:val="00942EE7"/>
    <w:rsid w:val="0099047B"/>
    <w:rsid w:val="009F69F4"/>
    <w:rsid w:val="00A03A57"/>
    <w:rsid w:val="00A05F19"/>
    <w:rsid w:val="00A17D91"/>
    <w:rsid w:val="00A33C88"/>
    <w:rsid w:val="00A4135C"/>
    <w:rsid w:val="00A94A36"/>
    <w:rsid w:val="00AA1492"/>
    <w:rsid w:val="00AB5652"/>
    <w:rsid w:val="00AD467B"/>
    <w:rsid w:val="00AE3B64"/>
    <w:rsid w:val="00AF1D93"/>
    <w:rsid w:val="00AF5082"/>
    <w:rsid w:val="00B0731D"/>
    <w:rsid w:val="00B37011"/>
    <w:rsid w:val="00BB686F"/>
    <w:rsid w:val="00CA0D98"/>
    <w:rsid w:val="00CC62EA"/>
    <w:rsid w:val="00CE2635"/>
    <w:rsid w:val="00D31595"/>
    <w:rsid w:val="00D84CAE"/>
    <w:rsid w:val="00DB6E8C"/>
    <w:rsid w:val="00DC51EC"/>
    <w:rsid w:val="00DE65B1"/>
    <w:rsid w:val="00DF1DD2"/>
    <w:rsid w:val="00EA452D"/>
    <w:rsid w:val="00F44085"/>
    <w:rsid w:val="00F56ABE"/>
    <w:rsid w:val="00F62F46"/>
    <w:rsid w:val="00F6742F"/>
    <w:rsid w:val="00FA2659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39A6E"/>
  <w15:docId w15:val="{E2C52D43-9F0D-4D4F-9306-DF7B969A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452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0951AB"/>
  </w:style>
  <w:style w:type="character" w:customStyle="1" w:styleId="Ttulo7Car">
    <w:name w:val="Título 7 Car"/>
    <w:basedOn w:val="Fuentedeprrafopredeter"/>
    <w:link w:val="Ttulo7"/>
    <w:uiPriority w:val="9"/>
    <w:rsid w:val="005452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5452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2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2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2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2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2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28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F399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0166E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72913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9047B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2C3722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FA2659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A17D91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uco.azocar@sag.gob.c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g.gob.cl/ambitos-de-accion/control-y-erradicacion-de-enfermedad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g.gob.cl/ambitos-de-accion/control-y-erradicacion-de-enfermedad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se.aguilera@sag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ardo.parada@sag.gob.c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JfeHOQOfWbqdFyc3CVeCDYlyA==">AMUW2mVOydUN9MtR3DDy6pkadMo2cGz1E+Y6Ick0PkKca5oMqTl3796NSpQJZqvSa9XPduQqK7ZbDnJNX5U+iDakzSsTFP0PwUyL3Lrz/qyGxFZELqF3intZnZtwjqacsRBzYbj30OAb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Agustina.Foieri</dc:creator>
  <cp:lastModifiedBy>Andrés Iván Correa Guerrero</cp:lastModifiedBy>
  <cp:revision>4</cp:revision>
  <dcterms:created xsi:type="dcterms:W3CDTF">2020-11-29T04:31:00Z</dcterms:created>
  <dcterms:modified xsi:type="dcterms:W3CDTF">2020-12-11T19:24:00Z</dcterms:modified>
</cp:coreProperties>
</file>