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9E" w:rsidRDefault="00486D6A" w:rsidP="00E868AE">
      <w:pPr>
        <w:pStyle w:val="NormalWeb"/>
        <w:spacing w:before="0" w:beforeAutospacing="0" w:after="160" w:afterAutospacing="0"/>
        <w:jc w:val="center"/>
        <w:rPr>
          <w:rFonts w:ascii="Arial" w:hAnsi="Arial" w:cs="Arial"/>
          <w:b/>
          <w:bCs/>
          <w:color w:val="000000"/>
          <w:sz w:val="22"/>
          <w:szCs w:val="22"/>
        </w:rPr>
      </w:pPr>
      <w:r>
        <w:rPr>
          <w:b/>
          <w:bCs/>
          <w:sz w:val="7"/>
          <w:szCs w:val="7"/>
        </w:rPr>
        <w:t xml:space="preserve"> </w:t>
      </w:r>
      <w:r w:rsidR="00BA609E" w:rsidRPr="00BA609E">
        <w:rPr>
          <w:rFonts w:ascii="Arial" w:hAnsi="Arial" w:cs="Arial"/>
          <w:b/>
          <w:bCs/>
          <w:color w:val="000000"/>
          <w:sz w:val="22"/>
          <w:szCs w:val="22"/>
        </w:rPr>
        <w:t>GUÍA DE TRABAJO</w:t>
      </w:r>
      <w:r w:rsidR="008B13BA">
        <w:rPr>
          <w:rFonts w:ascii="Arial" w:hAnsi="Arial" w:cs="Arial"/>
          <w:b/>
          <w:bCs/>
          <w:color w:val="000000"/>
          <w:sz w:val="22"/>
          <w:szCs w:val="22"/>
        </w:rPr>
        <w:t xml:space="preserve"> N°2</w:t>
      </w:r>
      <w:r w:rsidR="00C343C3">
        <w:rPr>
          <w:rFonts w:ascii="Arial" w:hAnsi="Arial" w:cs="Arial"/>
          <w:b/>
          <w:bCs/>
          <w:color w:val="000000"/>
          <w:sz w:val="22"/>
          <w:szCs w:val="22"/>
        </w:rPr>
        <w:t>.</w:t>
      </w:r>
      <w:r w:rsidR="00BA609E" w:rsidRPr="00BA609E">
        <w:rPr>
          <w:rFonts w:ascii="Arial" w:hAnsi="Arial" w:cs="Arial"/>
          <w:b/>
          <w:bCs/>
          <w:color w:val="000000"/>
          <w:sz w:val="22"/>
          <w:szCs w:val="22"/>
        </w:rPr>
        <w:br/>
        <w:t>“</w:t>
      </w:r>
      <w:r w:rsidR="002E521A">
        <w:rPr>
          <w:rFonts w:ascii="Arial" w:hAnsi="Arial" w:cs="Arial"/>
          <w:b/>
          <w:bCs/>
          <w:color w:val="000000"/>
          <w:sz w:val="22"/>
          <w:szCs w:val="22"/>
        </w:rPr>
        <w:t xml:space="preserve"> </w:t>
      </w:r>
      <w:r w:rsidR="002E521A" w:rsidRPr="002E521A">
        <w:rPr>
          <w:rFonts w:ascii="Arial" w:hAnsi="Arial" w:cs="Arial"/>
          <w:b/>
          <w:bCs/>
          <w:color w:val="000000"/>
          <w:sz w:val="22"/>
          <w:szCs w:val="22"/>
          <w:lang w:val="en-US"/>
        </w:rPr>
        <w:t>“Maquinaria y/o Equipos de Carga utilizados en bodega vitivinícola”</w:t>
      </w:r>
      <w:r w:rsidR="002E521A">
        <w:rPr>
          <w:rFonts w:ascii="Arial" w:hAnsi="Arial" w:cs="Arial"/>
          <w:b/>
          <w:bCs/>
          <w:color w:val="000000"/>
          <w:sz w:val="22"/>
          <w:szCs w:val="22"/>
          <w:lang w:val="en-US"/>
        </w:rPr>
        <w:t>.</w:t>
      </w:r>
      <w:bookmarkStart w:id="0" w:name="_GoBack"/>
      <w:bookmarkEnd w:id="0"/>
    </w:p>
    <w:tbl>
      <w:tblPr>
        <w:tblW w:w="9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9"/>
        <w:gridCol w:w="312"/>
        <w:gridCol w:w="4819"/>
      </w:tblGrid>
      <w:tr w:rsidR="00EC42DA" w:rsidRPr="00EC42DA" w:rsidTr="00EC42DA">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eastAsia="es-CL"/>
              </w:rPr>
            </w:pPr>
            <w:r w:rsidRPr="00EC42DA">
              <w:rPr>
                <w:rFonts w:ascii="Arial" w:eastAsia="Arial" w:hAnsi="Arial" w:cs="Arial"/>
                <w:b/>
                <w:sz w:val="22"/>
                <w:szCs w:val="22"/>
                <w:bdr w:val="none" w:sz="0" w:space="0" w:color="auto"/>
                <w:lang w:val="es-ES"/>
              </w:rPr>
              <w:t>Nombre de la Actividad de Aprendizaje</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hAnsi="Arial" w:cs="Arial"/>
                <w:sz w:val="22"/>
                <w:szCs w:val="22"/>
                <w:bdr w:val="none" w:sz="0" w:space="0" w:color="auto"/>
                <w:lang w:val="es-ES"/>
              </w:rPr>
              <w:t>Maquinaria y equipos de carga</w:t>
            </w:r>
          </w:p>
        </w:tc>
      </w:tr>
      <w:tr w:rsidR="00EC42DA" w:rsidRPr="00EC42DA" w:rsidTr="00EC42DA">
        <w:trPr>
          <w:trHeight w:val="26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Especialidad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sz w:val="22"/>
                <w:szCs w:val="22"/>
                <w:bdr w:val="none" w:sz="0" w:space="0" w:color="auto"/>
                <w:lang w:val="es-ES"/>
              </w:rPr>
              <w:t>Agropecuaria</w:t>
            </w:r>
          </w:p>
        </w:tc>
      </w:tr>
      <w:tr w:rsidR="00EC42DA" w:rsidRPr="00EC42DA" w:rsidTr="00EC42DA">
        <w:trPr>
          <w:trHeight w:val="279"/>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Mención</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Vitivinícola</w:t>
            </w:r>
          </w:p>
        </w:tc>
      </w:tr>
      <w:tr w:rsidR="00EC42DA" w:rsidRPr="00EC42DA" w:rsidTr="00EC42DA">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Módulo</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Manejo de bodegas</w:t>
            </w:r>
          </w:p>
        </w:tc>
      </w:tr>
      <w:tr w:rsidR="00EC42DA" w:rsidRPr="00EC42DA" w:rsidTr="00EC42DA">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Duración de la actividad</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30 horas</w:t>
            </w:r>
          </w:p>
        </w:tc>
      </w:tr>
      <w:tr w:rsidR="00EC42DA" w:rsidRPr="00EC42DA" w:rsidTr="00EC42DA">
        <w:trPr>
          <w:trHeight w:val="44"/>
          <w:jc w:val="center"/>
        </w:trPr>
        <w:tc>
          <w:tcPr>
            <w:tcW w:w="46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Observaciones</w:t>
            </w:r>
          </w:p>
        </w:tc>
        <w:tc>
          <w:tcPr>
            <w:tcW w:w="5131"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 xml:space="preserve">Actividad evaluada de manera </w:t>
            </w:r>
            <w:proofErr w:type="spellStart"/>
            <w:r w:rsidRPr="00EC42DA">
              <w:rPr>
                <w:rFonts w:ascii="Arial" w:eastAsia="Arial" w:hAnsi="Arial" w:cs="Arial"/>
                <w:sz w:val="22"/>
                <w:szCs w:val="22"/>
                <w:bdr w:val="none" w:sz="0" w:space="0" w:color="auto"/>
                <w:lang w:val="es-ES"/>
              </w:rPr>
              <w:t>sumativa</w:t>
            </w:r>
            <w:proofErr w:type="spellEnd"/>
            <w:r w:rsidRPr="00EC42DA">
              <w:rPr>
                <w:rFonts w:ascii="Arial" w:eastAsia="Arial" w:hAnsi="Arial" w:cs="Arial"/>
                <w:sz w:val="22"/>
                <w:szCs w:val="22"/>
                <w:bdr w:val="none" w:sz="0" w:space="0" w:color="auto"/>
                <w:lang w:val="es-ES"/>
              </w:rPr>
              <w:t xml:space="preserve"> con rúbrica de evaluación</w:t>
            </w:r>
          </w:p>
        </w:tc>
      </w:tr>
      <w:tr w:rsidR="00EC42DA" w:rsidRPr="00EC42DA" w:rsidTr="00EC42DA">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Objetivos de Aprendizaje Técnicos</w:t>
            </w:r>
          </w:p>
        </w:tc>
      </w:tr>
      <w:tr w:rsidR="00EC42DA" w:rsidRPr="00EC42DA" w:rsidTr="00EC42DA">
        <w:trPr>
          <w:jc w:val="center"/>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OA 5</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Ejecutar procedimientos técnicos de bodegaje y almacenamiento del vino envasado, bajo las condiciones ambientales requeridas.</w:t>
            </w:r>
          </w:p>
        </w:tc>
      </w:tr>
      <w:tr w:rsidR="00EC42DA" w:rsidRPr="00EC42DA" w:rsidTr="00EC42DA">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Objetivos de Aprendizaje Genéricos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Dimensiones y habilidades</w:t>
            </w:r>
            <w:r w:rsidRPr="00EC42DA">
              <w:rPr>
                <w:rFonts w:ascii="Arial" w:eastAsia="Arial" w:hAnsi="Arial" w:cs="Arial"/>
                <w:b/>
                <w:sz w:val="22"/>
                <w:szCs w:val="22"/>
                <w:bdr w:val="none" w:sz="0" w:space="0" w:color="auto"/>
                <w:lang w:val="es-ES"/>
              </w:rPr>
              <w:br/>
              <w:t>Marco de Cualificaciones Técnico Profesional</w:t>
            </w:r>
          </w:p>
        </w:tc>
      </w:tr>
      <w:tr w:rsidR="00EC42DA" w:rsidRPr="00EC42DA" w:rsidTr="00EC42DA">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OAG_C: Realiza las tareas de manera prolija, cumpliendo plazos establecidos y estándares de calidad, y buscando alternativas y soluciones cuando se presentan problemas pertinentes a las funciones desempeñadas.</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OAG_K: Prevenir situaciones de riesgo y enfermedades ocupacionales, evaluando las condiciones del entorno del trabajo y utilizando los elementos de protección personal según la normativa correspondiente.</w:t>
            </w:r>
          </w:p>
        </w:tc>
        <w:tc>
          <w:tcPr>
            <w:tcW w:w="4819" w:type="dxa"/>
            <w:tcBorders>
              <w:top w:val="single" w:sz="4" w:space="0" w:color="000000"/>
              <w:left w:val="single" w:sz="4" w:space="0" w:color="000000"/>
              <w:bottom w:val="single" w:sz="4" w:space="0" w:color="000000"/>
              <w:right w:val="single" w:sz="4" w:space="0" w:color="000000"/>
            </w:tcBorders>
            <w:vAlign w:val="center"/>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TCO3: Trabaja colaborativamente en actividades y funciones coordinándose con otros en diversos contextos.</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RDP3: Detecta las causas que originan problemas en contextos conocidos de acuerdo a parámetros establecidos.</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AUT 3 Se desempeña con autonomía en actividades y funciones especializadas en diversos contextos con supervisión directa.</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p>
        </w:tc>
      </w:tr>
      <w:tr w:rsidR="00EC42DA" w:rsidRPr="00EC42DA" w:rsidTr="00EC42DA">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Aprendizajes esperados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Criterios de Evaluación</w:t>
            </w:r>
          </w:p>
        </w:tc>
      </w:tr>
      <w:tr w:rsidR="00EC42DA" w:rsidRPr="00EC42DA" w:rsidTr="00EC42DA">
        <w:trPr>
          <w:jc w:val="center"/>
        </w:trPr>
        <w:tc>
          <w:tcPr>
            <w:tcW w:w="4962" w:type="dxa"/>
            <w:gridSpan w:val="2"/>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Recibe y entrega productos terminados, manteniendo el control de los niveles de inventario definidos por la empresa, e implementando un uso eficiente de los recursos.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spacing w:after="160" w:line="254" w:lineRule="auto"/>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Opera maquinaria u otros equipos definidos para el movimiento de los productos, de acuerdo a las normas de seguridad e higiene.</w:t>
            </w:r>
          </w:p>
        </w:tc>
      </w:tr>
      <w:tr w:rsidR="00EC42DA" w:rsidRPr="00EC42DA" w:rsidTr="00EC42DA">
        <w:trPr>
          <w:jc w:val="center"/>
        </w:trPr>
        <w:tc>
          <w:tcPr>
            <w:tcW w:w="4962"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ind w:left="360"/>
              <w:jc w:val="center"/>
              <w:rPr>
                <w:rFonts w:ascii="Arial" w:eastAsia="Arial" w:hAnsi="Arial" w:cs="Arial"/>
                <w:b/>
                <w:sz w:val="22"/>
                <w:szCs w:val="22"/>
                <w:bdr w:val="none" w:sz="0" w:space="0" w:color="auto"/>
                <w:lang w:val="es-ES"/>
              </w:rPr>
            </w:pPr>
            <w:r w:rsidRPr="00EC42DA">
              <w:rPr>
                <w:rFonts w:ascii="Arial" w:eastAsia="Arial" w:hAnsi="Arial" w:cs="Arial"/>
                <w:b/>
                <w:sz w:val="22"/>
                <w:szCs w:val="22"/>
                <w:bdr w:val="none" w:sz="0" w:space="0" w:color="auto"/>
                <w:lang w:val="es-ES"/>
              </w:rPr>
              <w:t>Metodologías Seleccionadas</w:t>
            </w:r>
          </w:p>
        </w:tc>
        <w:tc>
          <w:tcPr>
            <w:tcW w:w="4819" w:type="dxa"/>
            <w:tcBorders>
              <w:top w:val="single" w:sz="4" w:space="0" w:color="000000"/>
              <w:left w:val="single" w:sz="4" w:space="0" w:color="000000"/>
              <w:bottom w:val="single" w:sz="4" w:space="0" w:color="000000"/>
              <w:right w:val="single" w:sz="4" w:space="0" w:color="000000"/>
            </w:tcBorders>
            <w:vAlign w:val="center"/>
            <w:hideMark/>
          </w:tcPr>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 xml:space="preserve">Actividades prácticas en terreno </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Aprendizaje Basado en problemas</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Demostración guiada</w:t>
            </w:r>
          </w:p>
          <w:p w:rsidR="00EC42DA" w:rsidRPr="00EC42DA" w:rsidRDefault="00EC42DA" w:rsidP="00EC42D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Arial" w:hAnsi="Arial" w:cs="Arial"/>
                <w:sz w:val="22"/>
                <w:szCs w:val="22"/>
                <w:bdr w:val="none" w:sz="0" w:space="0" w:color="auto"/>
                <w:lang w:val="es-ES"/>
              </w:rPr>
            </w:pPr>
            <w:r w:rsidRPr="00EC42DA">
              <w:rPr>
                <w:rFonts w:ascii="Arial" w:eastAsia="Arial" w:hAnsi="Arial" w:cs="Arial"/>
                <w:sz w:val="22"/>
                <w:szCs w:val="22"/>
                <w:bdr w:val="none" w:sz="0" w:space="0" w:color="auto"/>
                <w:lang w:val="es-ES"/>
              </w:rPr>
              <w:t>Trabajo colaborativo.</w:t>
            </w:r>
          </w:p>
        </w:tc>
      </w:tr>
    </w:tbl>
    <w:p w:rsidR="00E868AE" w:rsidRPr="00E868AE" w:rsidRDefault="00E868AE" w:rsidP="00E868AE">
      <w:pPr>
        <w:pStyle w:val="NormalWeb"/>
        <w:spacing w:before="0" w:beforeAutospacing="0" w:after="160" w:afterAutospacing="0"/>
        <w:jc w:val="center"/>
        <w:rPr>
          <w:rFonts w:ascii="Arial" w:hAnsi="Arial" w:cs="Arial"/>
          <w:b/>
          <w:bCs/>
          <w:color w:val="000000"/>
          <w:sz w:val="22"/>
          <w:szCs w:val="22"/>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Instrucciones Generales</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BA609E" w:rsidTr="00E868AE">
        <w:tc>
          <w:tcPr>
            <w:tcW w:w="0" w:type="auto"/>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rsidR="00FD630B" w:rsidRDefault="00FD630B" w:rsidP="002E521A">
            <w:pPr>
              <w:ind w:left="360"/>
              <w:jc w:val="both"/>
              <w:rPr>
                <w:rFonts w:ascii="Arial" w:eastAsia="Times New Roman" w:hAnsi="Arial" w:cs="Arial"/>
                <w:color w:val="000000"/>
                <w:sz w:val="22"/>
                <w:szCs w:val="22"/>
                <w:bdr w:val="none" w:sz="0" w:space="0" w:color="auto"/>
                <w:lang w:val="es-CL" w:eastAsia="es-ES_tradnl"/>
              </w:rPr>
            </w:pPr>
          </w:p>
          <w:p w:rsidR="002E521A" w:rsidRPr="002E521A" w:rsidRDefault="002E521A" w:rsidP="002E521A">
            <w:pPr>
              <w:ind w:left="360"/>
              <w:jc w:val="both"/>
              <w:rPr>
                <w:rFonts w:ascii="Arial" w:eastAsia="Times New Roman" w:hAnsi="Arial" w:cs="Arial"/>
                <w:color w:val="000000"/>
                <w:sz w:val="22"/>
                <w:szCs w:val="22"/>
                <w:bdr w:val="none" w:sz="0" w:space="0" w:color="auto"/>
                <w:lang w:val="es-CL" w:eastAsia="es-ES_tradnl"/>
              </w:rPr>
            </w:pPr>
            <w:r w:rsidRPr="002E521A">
              <w:rPr>
                <w:rFonts w:ascii="Arial" w:eastAsia="Times New Roman" w:hAnsi="Arial" w:cs="Arial"/>
                <w:color w:val="000000"/>
                <w:sz w:val="22"/>
                <w:szCs w:val="22"/>
                <w:bdr w:val="none" w:sz="0" w:space="0" w:color="auto"/>
                <w:lang w:val="es-CL" w:eastAsia="es-ES_tradnl"/>
              </w:rPr>
              <w:t>La presente guía de trabajo “</w:t>
            </w:r>
            <w:r w:rsidRPr="002E521A">
              <w:rPr>
                <w:rFonts w:ascii="Arial" w:eastAsia="Times New Roman" w:hAnsi="Arial" w:cs="Arial"/>
                <w:b/>
                <w:bCs/>
                <w:iCs/>
                <w:color w:val="000000"/>
                <w:sz w:val="22"/>
                <w:szCs w:val="22"/>
                <w:bdr w:val="none" w:sz="0" w:space="0" w:color="auto"/>
                <w:lang w:eastAsia="es-ES_tradnl"/>
              </w:rPr>
              <w:t>“Maquinaría y/o Equipos de Carga</w:t>
            </w:r>
            <w:r>
              <w:rPr>
                <w:rFonts w:ascii="Arial" w:eastAsia="Times New Roman" w:hAnsi="Arial" w:cs="Arial"/>
                <w:b/>
                <w:bCs/>
                <w:iCs/>
                <w:color w:val="000000"/>
                <w:sz w:val="22"/>
                <w:szCs w:val="22"/>
                <w:bdr w:val="none" w:sz="0" w:space="0" w:color="auto"/>
                <w:lang w:eastAsia="es-ES_tradnl"/>
              </w:rPr>
              <w:t xml:space="preserve"> </w:t>
            </w:r>
            <w:r w:rsidRPr="002E521A">
              <w:rPr>
                <w:rFonts w:ascii="Arial" w:eastAsia="Times New Roman" w:hAnsi="Arial" w:cs="Arial"/>
                <w:b/>
                <w:bCs/>
                <w:iCs/>
                <w:color w:val="000000"/>
                <w:sz w:val="22"/>
                <w:szCs w:val="22"/>
                <w:bdr w:val="none" w:sz="0" w:space="0" w:color="auto"/>
                <w:lang w:eastAsia="es-ES_tradnl"/>
              </w:rPr>
              <w:t xml:space="preserve">utilizados en bodega </w:t>
            </w:r>
            <w:r w:rsidR="00F21B39" w:rsidRPr="002E521A">
              <w:rPr>
                <w:rFonts w:ascii="Arial" w:eastAsia="Times New Roman" w:hAnsi="Arial" w:cs="Arial"/>
                <w:b/>
                <w:bCs/>
                <w:iCs/>
                <w:color w:val="000000"/>
                <w:sz w:val="22"/>
                <w:szCs w:val="22"/>
                <w:bdr w:val="none" w:sz="0" w:space="0" w:color="auto"/>
                <w:lang w:eastAsia="es-ES_tradnl"/>
              </w:rPr>
              <w:t>vitivinícola</w:t>
            </w:r>
            <w:r w:rsidR="00F21B39">
              <w:rPr>
                <w:rFonts w:ascii="Arial" w:eastAsia="Times New Roman" w:hAnsi="Arial" w:cs="Arial"/>
                <w:b/>
                <w:bCs/>
                <w:iCs/>
                <w:color w:val="000000"/>
                <w:sz w:val="22"/>
                <w:szCs w:val="22"/>
                <w:bdr w:val="none" w:sz="0" w:space="0" w:color="auto"/>
                <w:lang w:eastAsia="es-ES_tradnl"/>
              </w:rPr>
              <w:t>”</w:t>
            </w:r>
            <w:r w:rsidRPr="002E521A">
              <w:rPr>
                <w:rFonts w:ascii="Arial" w:eastAsia="Times New Roman" w:hAnsi="Arial" w:cs="Arial"/>
                <w:b/>
                <w:bCs/>
                <w:iCs/>
                <w:color w:val="000000"/>
                <w:sz w:val="22"/>
                <w:szCs w:val="22"/>
                <w:bdr w:val="none" w:sz="0" w:space="0" w:color="auto"/>
                <w:lang w:eastAsia="es-ES_tradnl"/>
              </w:rPr>
              <w:t xml:space="preserve"> </w:t>
            </w:r>
            <w:r w:rsidRPr="002E521A">
              <w:rPr>
                <w:rFonts w:ascii="Arial" w:eastAsia="Times New Roman" w:hAnsi="Arial" w:cs="Arial"/>
                <w:color w:val="000000"/>
                <w:sz w:val="22"/>
                <w:szCs w:val="22"/>
                <w:bdr w:val="none" w:sz="0" w:space="0" w:color="auto"/>
                <w:lang w:val="es-CL" w:eastAsia="es-ES_tradnl"/>
              </w:rPr>
              <w:t xml:space="preserve">es parte del </w:t>
            </w:r>
            <w:r w:rsidRPr="002E521A">
              <w:rPr>
                <w:rFonts w:ascii="Arial" w:eastAsia="Times New Roman" w:hAnsi="Arial" w:cs="Arial"/>
                <w:b/>
                <w:color w:val="000000"/>
                <w:sz w:val="22"/>
                <w:szCs w:val="22"/>
                <w:bdr w:val="none" w:sz="0" w:space="0" w:color="auto"/>
                <w:lang w:val="es-CL" w:eastAsia="es-ES_tradnl"/>
              </w:rPr>
              <w:t>módulo “</w:t>
            </w:r>
            <w:r w:rsidRPr="002E521A">
              <w:rPr>
                <w:rFonts w:ascii="Arial" w:eastAsia="Times New Roman" w:hAnsi="Arial" w:cs="Arial"/>
                <w:b/>
                <w:color w:val="000000"/>
                <w:sz w:val="22"/>
                <w:szCs w:val="22"/>
                <w:bdr w:val="none" w:sz="0" w:space="0" w:color="auto"/>
                <w:lang w:eastAsia="es-ES_tradnl"/>
              </w:rPr>
              <w:t>Manejo de bodegas vitivinícolas</w:t>
            </w:r>
            <w:r w:rsidRPr="002E521A">
              <w:rPr>
                <w:rFonts w:ascii="Arial" w:eastAsia="Times New Roman" w:hAnsi="Arial" w:cs="Arial"/>
                <w:b/>
                <w:color w:val="000000"/>
                <w:sz w:val="22"/>
                <w:szCs w:val="22"/>
                <w:bdr w:val="none" w:sz="0" w:space="0" w:color="auto"/>
                <w:lang w:val="es-CL" w:eastAsia="es-ES_tradnl"/>
              </w:rPr>
              <w:t>”</w:t>
            </w:r>
            <w:r w:rsidRPr="002E521A">
              <w:rPr>
                <w:rFonts w:ascii="Arial" w:eastAsia="Times New Roman" w:hAnsi="Arial" w:cs="Arial"/>
                <w:color w:val="000000"/>
                <w:sz w:val="22"/>
                <w:szCs w:val="22"/>
                <w:bdr w:val="none" w:sz="0" w:space="0" w:color="auto"/>
                <w:lang w:val="es-CL" w:eastAsia="es-ES_tradnl"/>
              </w:rPr>
              <w:t xml:space="preserve"> cuyo propósito es facilitar el proceso enseñanza-aprendizaje para operar maquinaria u otros equipos definidos para el movimiento de los productos, de acuerdo a las normas de seguridad e higiene.</w:t>
            </w:r>
          </w:p>
          <w:p w:rsidR="002E521A" w:rsidRDefault="002E521A" w:rsidP="002E521A">
            <w:pPr>
              <w:ind w:left="360"/>
              <w:jc w:val="both"/>
              <w:rPr>
                <w:rFonts w:ascii="Arial" w:eastAsia="Times New Roman" w:hAnsi="Arial" w:cs="Arial"/>
                <w:color w:val="000000"/>
                <w:sz w:val="22"/>
                <w:szCs w:val="22"/>
                <w:bdr w:val="none" w:sz="0" w:space="0" w:color="auto"/>
                <w:lang w:val="es-CL" w:eastAsia="es-ES_tradnl"/>
              </w:rPr>
            </w:pPr>
          </w:p>
          <w:p w:rsidR="002E521A" w:rsidRPr="00FD630B" w:rsidRDefault="002E521A" w:rsidP="002E521A">
            <w:pPr>
              <w:ind w:left="360"/>
              <w:jc w:val="both"/>
              <w:rPr>
                <w:rFonts w:ascii="Arial" w:eastAsia="Times New Roman" w:hAnsi="Arial" w:cs="Arial"/>
                <w:color w:val="000000"/>
                <w:sz w:val="22"/>
                <w:szCs w:val="22"/>
                <w:bdr w:val="none" w:sz="0" w:space="0" w:color="auto"/>
                <w:lang w:val="es-CL" w:eastAsia="es-ES_tradnl"/>
              </w:rPr>
            </w:pPr>
          </w:p>
        </w:tc>
      </w:tr>
      <w:tr w:rsidR="00BA609E" w:rsidRPr="00BA609E" w:rsidTr="00E868AE">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Objetivo</w:t>
            </w:r>
          </w:p>
        </w:tc>
      </w:tr>
      <w:tr w:rsidR="00BA609E" w:rsidRPr="00BA609E" w:rsidTr="00E868AE">
        <w:tc>
          <w:tcPr>
            <w:tcW w:w="0" w:type="auto"/>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p>
          <w:p w:rsidR="00D12CC2"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ascii="Arial" w:eastAsia="Times New Roman" w:hAnsi="Arial" w:cs="Arial"/>
                <w:color w:val="000000"/>
                <w:sz w:val="22"/>
                <w:szCs w:val="22"/>
                <w:bdr w:val="none" w:sz="0" w:space="0" w:color="auto"/>
                <w:lang w:val="es-CL" w:eastAsia="es-ES_tradnl"/>
              </w:rPr>
            </w:pPr>
            <w:r>
              <w:rPr>
                <w:rFonts w:ascii="Arial" w:eastAsia="Times New Roman" w:hAnsi="Arial" w:cs="Arial"/>
                <w:color w:val="000000"/>
                <w:sz w:val="22"/>
                <w:szCs w:val="22"/>
                <w:bdr w:val="none" w:sz="0" w:space="0" w:color="auto"/>
                <w:lang w:val="es-CL" w:eastAsia="es-ES_tradnl"/>
              </w:rPr>
              <w:t xml:space="preserve">Reconocer las </w:t>
            </w:r>
            <w:r w:rsidRPr="002E521A">
              <w:rPr>
                <w:rFonts w:ascii="Arial" w:eastAsia="Times New Roman" w:hAnsi="Arial" w:cs="Arial"/>
                <w:color w:val="000000"/>
                <w:sz w:val="22"/>
                <w:szCs w:val="22"/>
                <w:bdr w:val="none" w:sz="0" w:space="0" w:color="auto"/>
                <w:lang w:val="es-CL" w:eastAsia="es-ES_tradnl"/>
              </w:rPr>
              <w:t>“</w:t>
            </w:r>
            <w:r w:rsidRPr="002E521A">
              <w:rPr>
                <w:rFonts w:ascii="Arial" w:eastAsia="Times New Roman" w:hAnsi="Arial" w:cs="Arial"/>
                <w:b/>
                <w:bCs/>
                <w:iCs/>
                <w:color w:val="000000"/>
                <w:sz w:val="22"/>
                <w:szCs w:val="22"/>
                <w:bdr w:val="none" w:sz="0" w:space="0" w:color="auto"/>
                <w:lang w:eastAsia="es-ES_tradnl"/>
              </w:rPr>
              <w:t>Maquinaría y/o Equipos de Carga” utilizada en un a bodega vitivinicola</w:t>
            </w:r>
          </w:p>
          <w:p w:rsidR="002E521A" w:rsidRPr="008B13B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ind w:left="360"/>
              <w:jc w:val="both"/>
              <w:rPr>
                <w:rFonts w:eastAsia="Times New Roman"/>
                <w:b/>
                <w:bdr w:val="none" w:sz="0" w:space="0" w:color="auto"/>
                <w:lang w:val="es-CL" w:eastAsia="es-ES_tradnl"/>
              </w:rPr>
            </w:pPr>
          </w:p>
        </w:tc>
      </w:tr>
    </w:tbl>
    <w:p w:rsidR="00BA609E" w:rsidRPr="00BA609E"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CL" w:eastAsia="es-ES_tradnl"/>
        </w:rPr>
      </w:pPr>
    </w:p>
    <w:p w:rsidR="00BA609E" w:rsidRPr="00BA609E" w:rsidRDefault="00BA609E" w:rsidP="00BA609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textAlignment w:val="baseline"/>
        <w:rPr>
          <w:rFonts w:ascii="Arial" w:eastAsia="Times New Roman" w:hAnsi="Arial" w:cs="Arial"/>
          <w:b/>
          <w:bCs/>
          <w:color w:val="000000"/>
          <w:sz w:val="22"/>
          <w:szCs w:val="22"/>
          <w:bdr w:val="none" w:sz="0" w:space="0" w:color="auto"/>
          <w:lang w:val="es-CL" w:eastAsia="es-ES_tradnl"/>
        </w:rPr>
      </w:pPr>
      <w:r w:rsidRPr="00BA609E">
        <w:rPr>
          <w:rFonts w:ascii="Arial" w:eastAsia="Times New Roman" w:hAnsi="Arial" w:cs="Arial"/>
          <w:b/>
          <w:bCs/>
          <w:color w:val="000000"/>
          <w:sz w:val="22"/>
          <w:szCs w:val="22"/>
          <w:bdr w:val="none" w:sz="0" w:space="0" w:color="auto"/>
          <w:lang w:val="es-CL" w:eastAsia="es-ES_tradnl"/>
        </w:rPr>
        <w:t xml:space="preserve">Actividad: </w:t>
      </w:r>
      <w:r w:rsidR="002213AD">
        <w:rPr>
          <w:rFonts w:ascii="Arial" w:eastAsia="Times New Roman" w:hAnsi="Arial" w:cs="Arial"/>
          <w:b/>
          <w:bCs/>
          <w:color w:val="000000"/>
          <w:sz w:val="22"/>
          <w:szCs w:val="22"/>
          <w:bdr w:val="none" w:sz="0" w:space="0" w:color="auto"/>
          <w:lang w:val="es-CL" w:eastAsia="es-ES_tradnl"/>
        </w:rPr>
        <w:t xml:space="preserve"> </w:t>
      </w:r>
      <w:r w:rsidR="001677F5">
        <w:rPr>
          <w:rFonts w:ascii="Arial" w:eastAsia="Times New Roman" w:hAnsi="Arial" w:cs="Arial"/>
          <w:b/>
          <w:bCs/>
          <w:color w:val="000000"/>
          <w:sz w:val="22"/>
          <w:szCs w:val="22"/>
          <w:bdr w:val="none" w:sz="0" w:space="0" w:color="auto"/>
          <w:lang w:val="es-CL" w:eastAsia="es-ES_tradnl"/>
        </w:rPr>
        <w:t>Salida a Terreno</w:t>
      </w:r>
      <w:r w:rsidR="002213AD">
        <w:rPr>
          <w:rFonts w:ascii="Arial" w:eastAsia="Times New Roman" w:hAnsi="Arial" w:cs="Arial"/>
          <w:b/>
          <w:bCs/>
          <w:color w:val="000000"/>
          <w:sz w:val="22"/>
          <w:szCs w:val="22"/>
          <w:bdr w:val="none" w:sz="0" w:space="0" w:color="auto"/>
          <w:lang w:val="es-CL" w:eastAsia="es-ES_tradnl"/>
        </w:rPr>
        <w:t>.</w:t>
      </w:r>
    </w:p>
    <w:tbl>
      <w:tblPr>
        <w:tblW w:w="0" w:type="auto"/>
        <w:tblCellMar>
          <w:top w:w="15" w:type="dxa"/>
          <w:left w:w="15" w:type="dxa"/>
          <w:bottom w:w="15" w:type="dxa"/>
          <w:right w:w="15" w:type="dxa"/>
        </w:tblCellMar>
        <w:tblLook w:val="04A0" w:firstRow="1" w:lastRow="0" w:firstColumn="1" w:lastColumn="0" w:noHBand="0" w:noVBand="1"/>
      </w:tblPr>
      <w:tblGrid>
        <w:gridCol w:w="11150"/>
      </w:tblGrid>
      <w:tr w:rsidR="00BA609E" w:rsidRPr="002213AD" w:rsidTr="00BA609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D53516"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1677F5">
              <w:rPr>
                <w:rFonts w:ascii="Arial" w:eastAsia="Times New Roman" w:hAnsi="Arial" w:cs="Arial"/>
                <w:b/>
                <w:bCs/>
                <w:color w:val="000000"/>
                <w:sz w:val="22"/>
                <w:szCs w:val="22"/>
                <w:bdr w:val="none" w:sz="0" w:space="0" w:color="auto"/>
                <w:lang w:val="es-CL" w:eastAsia="es-ES_tradnl"/>
              </w:rPr>
              <w:t xml:space="preserve">Esta actividad se realizará en una </w:t>
            </w:r>
            <w:r w:rsidR="009A75C7">
              <w:rPr>
                <w:rFonts w:ascii="Arial" w:eastAsia="Times New Roman" w:hAnsi="Arial" w:cs="Arial"/>
                <w:b/>
                <w:bCs/>
                <w:color w:val="000000"/>
                <w:sz w:val="22"/>
                <w:szCs w:val="22"/>
                <w:bdr w:val="none" w:sz="0" w:space="0" w:color="auto"/>
                <w:lang w:val="es-CL" w:eastAsia="es-ES_tradnl"/>
              </w:rPr>
              <w:t>bodega vitivinícola.</w:t>
            </w:r>
          </w:p>
          <w:p w:rsidR="009A75C7" w:rsidRPr="001677F5" w:rsidRDefault="009A75C7"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D53516" w:rsidRDefault="00D53516" w:rsidP="00D53516">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r w:rsidRPr="002213AD">
              <w:rPr>
                <w:rFonts w:ascii="Arial" w:eastAsia="Times New Roman" w:hAnsi="Arial" w:cs="Arial"/>
                <w:b/>
                <w:bCs/>
                <w:color w:val="000000"/>
                <w:sz w:val="22"/>
                <w:szCs w:val="22"/>
                <w:bdr w:val="none" w:sz="0" w:space="0" w:color="auto"/>
                <w:lang w:val="es-CL" w:eastAsia="es-ES_tradnl"/>
              </w:rPr>
              <w:t xml:space="preserve">Instrucciones para el docente: </w:t>
            </w:r>
          </w:p>
          <w:p w:rsidR="001677F5" w:rsidRPr="001677F5"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1677F5" w:rsidRPr="001677F5" w:rsidRDefault="001677F5" w:rsidP="001677F5">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color w:val="000000"/>
                <w:sz w:val="22"/>
                <w:szCs w:val="22"/>
                <w:bdr w:val="none" w:sz="0" w:space="0" w:color="auto"/>
                <w:lang w:val="es-CL" w:eastAsia="es-ES_tradn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Antes de iniciar la actividad:</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w:t>
            </w:r>
            <w:r w:rsidRPr="002E521A">
              <w:rPr>
                <w:rFonts w:ascii="Arial" w:eastAsia="Calibri" w:hAnsi="Arial" w:cs="Arial"/>
                <w:sz w:val="22"/>
                <w:szCs w:val="22"/>
                <w:bdr w:val="none" w:sz="0" w:space="0" w:color="auto"/>
                <w:lang w:val="es-CL"/>
              </w:rPr>
              <w:tab/>
              <w:t xml:space="preserve">Iniciar con una retroalimentación utilizando lluvia de ideas con preguntas dirigidas a todos los estudiantes respecto de la actividad a realizar relacionada con </w:t>
            </w:r>
            <w:r w:rsidRPr="002E521A">
              <w:rPr>
                <w:rFonts w:ascii="Arial" w:eastAsia="Calibri" w:hAnsi="Arial" w:cs="Arial"/>
                <w:b/>
                <w:sz w:val="22"/>
                <w:szCs w:val="22"/>
                <w:bdr w:val="none" w:sz="0" w:space="0" w:color="auto"/>
                <w:lang w:val="es-CL"/>
              </w:rPr>
              <w:t>Maquinaria y Equipos de carga</w:t>
            </w:r>
            <w:r w:rsidR="00F21B39">
              <w:rPr>
                <w:rFonts w:ascii="Arial" w:eastAsia="Calibri" w:hAnsi="Arial" w:cs="Arial"/>
                <w:sz w:val="22"/>
                <w:szCs w:val="22"/>
                <w:bdr w:val="none" w:sz="0" w:space="0" w:color="auto"/>
                <w:lang w:val="es-CL"/>
              </w:rPr>
              <w:t>.</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1.</w:t>
            </w:r>
            <w:r w:rsidRPr="002E521A">
              <w:rPr>
                <w:rFonts w:ascii="Arial" w:eastAsia="Calibri" w:hAnsi="Arial" w:cs="Arial"/>
                <w:b/>
                <w:sz w:val="22"/>
                <w:szCs w:val="22"/>
                <w:bdr w:val="none" w:sz="0" w:space="0" w:color="auto"/>
                <w:lang w:val="es-CL"/>
              </w:rPr>
              <w:tab/>
              <w:t>¿Alguien de ustedes a Operado Maquinaria u Equipo de Carga en una bodega vitivinícola?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2E521A" w:rsidRPr="002E521A" w:rsidRDefault="002E521A" w:rsidP="002E521A">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¿Qué precauciones se deben considerar al momento de manipular una maquinaria y/o equipo de carga en una bodega vitivinícola?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jc w:val="both"/>
              <w:rPr>
                <w:rFonts w:ascii="Arial" w:eastAsia="Calibri" w:hAnsi="Arial" w:cs="Arial"/>
                <w:b/>
                <w:sz w:val="22"/>
                <w:szCs w:val="22"/>
                <w:bdr w:val="none" w:sz="0" w:space="0" w:color="auto"/>
                <w:lang w:val="es-CL"/>
              </w:rPr>
            </w:pPr>
          </w:p>
          <w:p w:rsidR="002E521A" w:rsidRPr="002E521A" w:rsidRDefault="002E521A" w:rsidP="002E521A">
            <w:pPr>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¿Qué Licencia de conducir debe tener el Operador para Manipular Maquinaria para cargar productos vitivinícolas en una Bodega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w:t>
            </w:r>
            <w:r w:rsidRPr="002E521A">
              <w:rPr>
                <w:rFonts w:ascii="Arial" w:eastAsia="Calibri" w:hAnsi="Arial" w:cs="Arial"/>
                <w:sz w:val="22"/>
                <w:szCs w:val="22"/>
                <w:bdr w:val="none" w:sz="0" w:space="0" w:color="auto"/>
                <w:lang w:val="es-CL"/>
              </w:rPr>
              <w:tab/>
              <w:t>Si corresponde, presentar al anfitrión o encargado del predio donde se realizará la actividad práctica.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15" w:hanging="284"/>
              <w:contextualSpacing/>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 xml:space="preserve">Organizar el curso en grupos de estudiantes conformado por 2 o 3 estudiantes, dentro de lo posible designar como monitor o representante de equipo a un estudiante de género femenino. </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 Entregar los implementos de seguridad a cada grupo de trabajo en misma cantidad que sus integrantes, en caso de ser necesario deben contar con protector solar.</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r w:rsidRPr="002E521A">
              <w:rPr>
                <w:rFonts w:ascii="Arial" w:eastAsia="Calibri" w:hAnsi="Arial" w:cs="Arial"/>
                <w:sz w:val="22"/>
                <w:szCs w:val="22"/>
                <w:bdr w:val="none" w:sz="0" w:space="0" w:color="auto"/>
                <w:lang w:val="es-CL"/>
              </w:rPr>
              <w:t>•</w:t>
            </w:r>
            <w:r w:rsidRPr="002E521A">
              <w:rPr>
                <w:rFonts w:ascii="Arial" w:eastAsia="Calibri" w:hAnsi="Arial" w:cs="Arial"/>
                <w:sz w:val="22"/>
                <w:szCs w:val="22"/>
                <w:bdr w:val="none" w:sz="0" w:space="0" w:color="auto"/>
                <w:lang w:val="es-CL"/>
              </w:rPr>
              <w:tab/>
            </w:r>
            <w:r w:rsidRPr="002E521A">
              <w:rPr>
                <w:rFonts w:ascii="Arial" w:eastAsia="Calibri" w:hAnsi="Arial" w:cs="Arial"/>
                <w:color w:val="000000"/>
                <w:sz w:val="22"/>
                <w:szCs w:val="22"/>
                <w:bdr w:val="none" w:sz="0" w:space="0" w:color="auto"/>
                <w:lang w:val="es-CL"/>
              </w:rPr>
              <w:t>Indicar a los estudiantes la importancia de revisar el estado de los implementos de seguridad al equiparse antes de comenzar cualquier faena.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r w:rsidRPr="002E521A">
              <w:rPr>
                <w:rFonts w:ascii="Arial" w:eastAsia="Calibri" w:hAnsi="Arial" w:cs="Arial"/>
                <w:color w:val="000000"/>
                <w:sz w:val="22"/>
                <w:szCs w:val="22"/>
                <w:bdr w:val="none" w:sz="0" w:space="0" w:color="auto"/>
                <w:lang w:val="es-CL"/>
              </w:rPr>
              <w:t>•</w:t>
            </w:r>
            <w:r w:rsidRPr="002E521A">
              <w:rPr>
                <w:rFonts w:ascii="Arial" w:eastAsia="Calibri" w:hAnsi="Arial" w:cs="Arial"/>
                <w:color w:val="000000"/>
                <w:sz w:val="22"/>
                <w:szCs w:val="22"/>
                <w:bdr w:val="none" w:sz="0" w:space="0" w:color="auto"/>
                <w:lang w:val="es-CL"/>
              </w:rPr>
              <w:tab/>
              <w:t>Dar a conocer a todo el grupo curso el material y equipos con que trabajarán.</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color w:val="000000"/>
                <w:sz w:val="22"/>
                <w:szCs w:val="22"/>
                <w:bdr w:val="none" w:sz="0" w:space="0" w:color="auto"/>
                <w:lang w:val="es-CL"/>
              </w:rPr>
            </w:pPr>
          </w:p>
          <w:p w:rsidR="002E521A" w:rsidRPr="002E521A" w:rsidRDefault="002E521A" w:rsidP="002E521A">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2E521A">
              <w:rPr>
                <w:rFonts w:ascii="Arial" w:eastAsia="Calibri" w:hAnsi="Arial" w:cs="Arial"/>
                <w:color w:val="000000"/>
                <w:sz w:val="22"/>
                <w:szCs w:val="22"/>
                <w:bdr w:val="none" w:sz="0" w:space="0" w:color="auto"/>
                <w:lang w:val="es-CL"/>
              </w:rPr>
              <w:t xml:space="preserve">Explicar al curso que durante la salida a terreno deberán realizar todas las actividades señaladas en la </w:t>
            </w:r>
            <w:r w:rsidRPr="002E521A">
              <w:rPr>
                <w:rFonts w:ascii="Arial" w:eastAsia="Calibri" w:hAnsi="Arial" w:cs="Arial"/>
                <w:b/>
                <w:color w:val="000000"/>
                <w:sz w:val="22"/>
                <w:szCs w:val="22"/>
                <w:bdr w:val="none" w:sz="0" w:space="0" w:color="auto"/>
                <w:lang w:val="es-CL"/>
              </w:rPr>
              <w:t>Guía de Trabajo N°2 denominada “Maquinaria y/o Equipos de Carga utilizados en bodega vitivinícola”, entre las que se encuentran.</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77"/>
              <w:contextualSpacing/>
              <w:jc w:val="both"/>
              <w:rPr>
                <w:rFonts w:ascii="Arial" w:eastAsia="Calibri" w:hAnsi="Arial" w:cs="Arial"/>
                <w:b/>
                <w:sz w:val="22"/>
                <w:szCs w:val="22"/>
                <w:bdr w:val="none" w:sz="0" w:space="0" w:color="auto"/>
                <w:lang w:val="es-CL"/>
              </w:rPr>
            </w:pPr>
          </w:p>
          <w:p w:rsidR="002E521A" w:rsidRPr="002E521A" w:rsidRDefault="002E521A" w:rsidP="002E521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2E521A">
              <w:rPr>
                <w:rFonts w:ascii="Arial" w:eastAsia="Calibri" w:hAnsi="Arial" w:cs="Arial"/>
                <w:b/>
                <w:color w:val="000000"/>
                <w:sz w:val="22"/>
                <w:szCs w:val="22"/>
                <w:bdr w:val="none" w:sz="0" w:space="0" w:color="auto"/>
                <w:lang w:val="es-CL"/>
              </w:rPr>
              <w:t>Identificar maquinarias y/o equipos de carga utilizados en una bodega vitivinícola.</w:t>
            </w:r>
          </w:p>
          <w:p w:rsidR="002E521A" w:rsidRPr="002E521A" w:rsidRDefault="002E521A" w:rsidP="002E521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2E521A">
              <w:rPr>
                <w:rFonts w:ascii="Arial" w:eastAsia="Calibri" w:hAnsi="Arial" w:cs="Arial"/>
                <w:b/>
                <w:color w:val="000000"/>
                <w:sz w:val="22"/>
                <w:szCs w:val="22"/>
                <w:bdr w:val="none" w:sz="0" w:space="0" w:color="auto"/>
                <w:lang w:val="es-CL"/>
              </w:rPr>
              <w:lastRenderedPageBreak/>
              <w:t>Reconocer las partes de cada maquinaria y/o equipo de carga utilizado en una bodega vitivinícola.</w:t>
            </w:r>
          </w:p>
          <w:p w:rsidR="002E521A" w:rsidRPr="002E521A" w:rsidRDefault="002E521A" w:rsidP="002E521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Arial" w:eastAsia="Calibri" w:hAnsi="Arial" w:cs="Arial"/>
                <w:b/>
                <w:color w:val="000000"/>
                <w:sz w:val="22"/>
                <w:szCs w:val="22"/>
                <w:bdr w:val="none" w:sz="0" w:space="0" w:color="auto"/>
                <w:lang w:val="es-CL"/>
              </w:rPr>
            </w:pPr>
            <w:r w:rsidRPr="002E521A">
              <w:rPr>
                <w:rFonts w:ascii="Arial" w:eastAsia="Calibri" w:hAnsi="Arial" w:cs="Arial"/>
                <w:b/>
                <w:color w:val="000000"/>
                <w:sz w:val="22"/>
                <w:szCs w:val="22"/>
                <w:bdr w:val="none" w:sz="0" w:space="0" w:color="auto"/>
                <w:lang w:val="es-CL"/>
              </w:rPr>
              <w:t>Identificar las mantenciones que se realizan a cada maquinaria y/o equipo de carga utilizado en una bodega vitivinícola.</w:t>
            </w:r>
          </w:p>
          <w:p w:rsidR="002E521A" w:rsidRPr="002E521A" w:rsidRDefault="002E521A" w:rsidP="002E521A">
            <w:pPr>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color w:val="000000"/>
                <w:sz w:val="22"/>
                <w:szCs w:val="22"/>
                <w:bdr w:val="none" w:sz="0" w:space="0" w:color="auto"/>
                <w:lang w:val="es-CL"/>
              </w:rPr>
            </w:pPr>
            <w:r w:rsidRPr="002E521A">
              <w:rPr>
                <w:rFonts w:ascii="Arial" w:eastAsia="Calibri" w:hAnsi="Arial" w:cs="Arial"/>
                <w:b/>
                <w:color w:val="000000"/>
                <w:sz w:val="22"/>
                <w:szCs w:val="22"/>
                <w:bdr w:val="none" w:sz="0" w:space="0" w:color="auto"/>
                <w:lang w:val="es-CL"/>
              </w:rPr>
              <w:t xml:space="preserve"> Conocer el valor comercial de una maquinaria y/o equipo de carga utilizado en una bodega vitivinícola.</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p>
          <w:p w:rsidR="002E521A" w:rsidRPr="00F21B39"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Al finalizar la salida el docente realiza las siguientes preguntas:</w:t>
            </w:r>
          </w:p>
          <w:p w:rsidR="002E521A" w:rsidRDefault="002E521A" w:rsidP="002E521A">
            <w:pPr>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jc w:val="both"/>
              <w:rPr>
                <w:rFonts w:ascii="Arial" w:eastAsia="Calibri" w:hAnsi="Arial" w:cs="Arial"/>
                <w:b/>
                <w:sz w:val="22"/>
                <w:szCs w:val="22"/>
                <w:bdr w:val="none" w:sz="0" w:space="0" w:color="auto"/>
                <w:lang w:val="es-CL"/>
              </w:rPr>
            </w:pPr>
            <w:r w:rsidRPr="002E521A">
              <w:rPr>
                <w:rFonts w:ascii="Arial" w:eastAsia="Calibri" w:hAnsi="Arial" w:cs="Arial"/>
                <w:b/>
                <w:sz w:val="22"/>
                <w:szCs w:val="22"/>
                <w:bdr w:val="none" w:sz="0" w:space="0" w:color="auto"/>
                <w:lang w:val="es-CL"/>
              </w:rPr>
              <w:t>¿Cuáles fueron las maquinarias y/o equipo de carga vistos en la salida a terreno?</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ontextualSpacing/>
              <w:jc w:val="both"/>
              <w:rPr>
                <w:rFonts w:ascii="Arial" w:eastAsia="Calibri" w:hAnsi="Arial" w:cs="Arial"/>
                <w:b/>
                <w:sz w:val="22"/>
                <w:szCs w:val="22"/>
                <w:bdr w:val="none" w:sz="0" w:space="0" w:color="auto"/>
                <w:lang w:val="es-CL"/>
              </w:rPr>
            </w:pPr>
            <w:r w:rsidRPr="002E521A">
              <w:rPr>
                <w:rFonts w:ascii="Arial" w:eastAsia="Times New Roman" w:hAnsi="Arial" w:cs="Arial"/>
                <w:b/>
                <w:color w:val="000000"/>
                <w:sz w:val="22"/>
                <w:szCs w:val="22"/>
                <w:bdr w:val="none" w:sz="0" w:space="0" w:color="auto"/>
                <w:lang w:val="es-CL" w:eastAsia="es-ES_tradnl"/>
              </w:rPr>
              <w:t>2.</w:t>
            </w:r>
            <w:r w:rsidRPr="002E521A">
              <w:rPr>
                <w:rFonts w:ascii="Arial" w:eastAsia="Times New Roman" w:hAnsi="Arial" w:cs="Arial"/>
                <w:b/>
                <w:color w:val="000000"/>
                <w:sz w:val="22"/>
                <w:szCs w:val="22"/>
                <w:bdr w:val="none" w:sz="0" w:space="0" w:color="auto"/>
                <w:lang w:val="es-CL" w:eastAsia="es-ES_tradnl"/>
              </w:rPr>
              <w:tab/>
              <w:t xml:space="preserve">En relación a las actividades realizada durante la salida a terreno responda las siguientes preguntas. </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2E521A">
              <w:rPr>
                <w:rFonts w:ascii="Arial" w:eastAsia="Times New Roman" w:hAnsi="Arial" w:cs="Arial"/>
                <w:b/>
                <w:color w:val="000000"/>
                <w:sz w:val="22"/>
                <w:szCs w:val="22"/>
                <w:bdr w:val="none" w:sz="0" w:space="0" w:color="auto"/>
                <w:lang w:val="es-CL" w:eastAsia="es-ES_tradnl"/>
              </w:rPr>
              <w:t xml:space="preserve"> </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2E521A">
              <w:rPr>
                <w:rFonts w:ascii="Arial" w:eastAsia="Times New Roman" w:hAnsi="Arial" w:cs="Arial"/>
                <w:b/>
                <w:color w:val="000000"/>
                <w:sz w:val="22"/>
                <w:szCs w:val="22"/>
                <w:bdr w:val="none" w:sz="0" w:space="0" w:color="auto"/>
                <w:lang w:val="es-CL" w:eastAsia="es-ES_tradnl"/>
              </w:rPr>
              <w:t>a.</w:t>
            </w:r>
            <w:r w:rsidRPr="002E521A">
              <w:rPr>
                <w:rFonts w:ascii="Arial" w:eastAsia="Times New Roman" w:hAnsi="Arial" w:cs="Arial"/>
                <w:b/>
                <w:color w:val="000000"/>
                <w:sz w:val="22"/>
                <w:szCs w:val="22"/>
                <w:bdr w:val="none" w:sz="0" w:space="0" w:color="auto"/>
                <w:lang w:val="es-CL" w:eastAsia="es-ES_tradnl"/>
              </w:rPr>
              <w:tab/>
              <w:t>¿Qué fue lo que más le costó abordar en el trabajo?</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2E521A">
              <w:rPr>
                <w:rFonts w:ascii="Arial" w:eastAsia="Times New Roman" w:hAnsi="Arial" w:cs="Arial"/>
                <w:b/>
                <w:color w:val="000000"/>
                <w:sz w:val="22"/>
                <w:szCs w:val="22"/>
                <w:bdr w:val="none" w:sz="0" w:space="0" w:color="auto"/>
                <w:lang w:val="es-CL" w:eastAsia="es-ES_tradnl"/>
              </w:rPr>
              <w:t>b.</w:t>
            </w:r>
            <w:r w:rsidRPr="002E521A">
              <w:rPr>
                <w:rFonts w:ascii="Arial" w:eastAsia="Times New Roman" w:hAnsi="Arial" w:cs="Arial"/>
                <w:b/>
                <w:color w:val="000000"/>
                <w:sz w:val="22"/>
                <w:szCs w:val="22"/>
                <w:bdr w:val="none" w:sz="0" w:space="0" w:color="auto"/>
                <w:lang w:val="es-CL" w:eastAsia="es-ES_tradnl"/>
              </w:rPr>
              <w:tab/>
              <w:t>¿Qué fue lo que menos le costó abordar en el trabajo?</w:t>
            </w:r>
          </w:p>
          <w:p w:rsidR="00BB610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r w:rsidRPr="002E521A">
              <w:rPr>
                <w:rFonts w:ascii="Arial" w:eastAsia="Times New Roman" w:hAnsi="Arial" w:cs="Arial"/>
                <w:b/>
                <w:color w:val="000000"/>
                <w:sz w:val="22"/>
                <w:szCs w:val="22"/>
                <w:bdr w:val="none" w:sz="0" w:space="0" w:color="auto"/>
                <w:lang w:val="es-CL" w:eastAsia="es-ES_tradnl"/>
              </w:rPr>
              <w:t>c.</w:t>
            </w:r>
            <w:r w:rsidRPr="002E521A">
              <w:rPr>
                <w:rFonts w:ascii="Arial" w:eastAsia="Times New Roman" w:hAnsi="Arial" w:cs="Arial"/>
                <w:b/>
                <w:color w:val="000000"/>
                <w:sz w:val="22"/>
                <w:szCs w:val="22"/>
                <w:bdr w:val="none" w:sz="0" w:space="0" w:color="auto"/>
                <w:lang w:val="es-CL" w:eastAsia="es-ES_tradnl"/>
              </w:rPr>
              <w:tab/>
              <w:t>¿Qué relevancia tiene para su futuro profesional realizar este tipo de actividades?</w:t>
            </w:r>
          </w:p>
          <w:p w:rsidR="00BB610A" w:rsidRDefault="00BB610A" w:rsidP="00BB610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bCs/>
                <w:color w:val="000000"/>
                <w:sz w:val="22"/>
                <w:szCs w:val="22"/>
                <w:bdr w:val="none" w:sz="0" w:space="0" w:color="auto"/>
                <w:lang w:val="es-CL" w:eastAsia="es-ES_tradnl"/>
              </w:rPr>
            </w:pPr>
            <w:r w:rsidRPr="00BB610A">
              <w:rPr>
                <w:rFonts w:ascii="Arial" w:eastAsia="Times New Roman" w:hAnsi="Arial" w:cs="Arial"/>
                <w:b/>
                <w:color w:val="000000"/>
                <w:sz w:val="22"/>
                <w:szCs w:val="22"/>
                <w:bdr w:val="none" w:sz="0" w:space="0" w:color="auto"/>
                <w:lang w:val="es-CL" w:eastAsia="es-ES_tradnl"/>
              </w:rPr>
              <w:t xml:space="preserve">Instrucciones para </w:t>
            </w:r>
            <w:r w:rsidRPr="00BB610A">
              <w:rPr>
                <w:rFonts w:ascii="Arial" w:eastAsia="Times New Roman" w:hAnsi="Arial" w:cs="Arial"/>
                <w:b/>
                <w:bCs/>
                <w:color w:val="000000"/>
                <w:sz w:val="22"/>
                <w:szCs w:val="22"/>
                <w:bdr w:val="none" w:sz="0" w:space="0" w:color="auto"/>
                <w:lang w:val="es-CL" w:eastAsia="es-ES_tradnl"/>
              </w:rPr>
              <w:t>el estudiante</w:t>
            </w:r>
            <w:r w:rsidR="001677F5">
              <w:rPr>
                <w:rFonts w:ascii="Arial" w:eastAsia="Times New Roman" w:hAnsi="Arial" w:cs="Arial"/>
                <w:b/>
                <w:bCs/>
                <w:color w:val="000000"/>
                <w:sz w:val="22"/>
                <w:szCs w:val="22"/>
                <w:bdr w:val="none" w:sz="0" w:space="0" w:color="auto"/>
                <w:lang w:val="es-CL" w:eastAsia="es-ES_tradnl"/>
              </w:rPr>
              <w:t>.</w:t>
            </w:r>
          </w:p>
          <w:p w:rsidR="002E521A" w:rsidRDefault="002E521A" w:rsidP="00BB610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bCs/>
                <w:color w:val="000000"/>
                <w:sz w:val="22"/>
                <w:szCs w:val="22"/>
                <w:bdr w:val="none" w:sz="0" w:space="0" w:color="auto"/>
                <w:lang w:val="es-CL" w:eastAsia="es-ES_tradn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Escucha atentamente y con respeto las instrucciones de tu docente respecto al trabajo a realizar.</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Forma grupos de trabajo, y respeta al representante asignado, y comunica cualquier inquietud, sugerencias, hallazgos y contingencias.</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Durante esta actividad, respeta las normas de convivencia escolar, seguridad, procedimientos de prevención de riesgos, higiene y espacio asignados.</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Utiliza en todo momento el equipo de protección personal (overol, gorro misionero, zapatos de seguridad) y uso de bloqueador solar en cara y brazos</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 xml:space="preserve">Lee atentamente la </w:t>
            </w:r>
            <w:r w:rsidRPr="002E521A">
              <w:rPr>
                <w:rFonts w:ascii="Arial" w:eastAsia="Calibri" w:hAnsi="Arial" w:cs="Arial"/>
                <w:b/>
                <w:sz w:val="22"/>
                <w:szCs w:val="22"/>
                <w:bdr w:val="none" w:sz="0" w:space="0" w:color="auto"/>
                <w:lang w:val="es-CL"/>
              </w:rPr>
              <w:t xml:space="preserve">Guía de Trabajo N°2 denominada “Maquinaria y/o Equipos de Carga utilizados en Bodega vitivinícola” </w:t>
            </w:r>
            <w:r w:rsidRPr="002E521A">
              <w:rPr>
                <w:rFonts w:ascii="Arial" w:eastAsia="Calibri" w:hAnsi="Arial" w:cs="Arial"/>
                <w:sz w:val="22"/>
                <w:szCs w:val="22"/>
                <w:bdr w:val="none" w:sz="0" w:space="0" w:color="auto"/>
                <w:lang w:val="es-CL"/>
              </w:rPr>
              <w:t>y utiliza tu cuaderno de trabajo para registrar cada observación que a tu juicio es relevante, según lo indicado en esta guía de trabajo.</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Si fuera necesario, manifiesta a tu líder de grupo las dudas, quien se las comunica al docente.</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Respeta las normas de seguridad consideradas en la salida a terreno.</w:t>
            </w: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p>
          <w:p w:rsidR="002E521A" w:rsidRPr="002E521A" w:rsidRDefault="002E521A"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Arial" w:eastAsia="Calibri" w:hAnsi="Arial" w:cs="Arial"/>
                <w:sz w:val="22"/>
                <w:szCs w:val="22"/>
                <w:bdr w:val="none" w:sz="0" w:space="0" w:color="auto"/>
                <w:lang w:val="es-CL"/>
              </w:rPr>
            </w:pPr>
            <w:r w:rsidRPr="002E521A">
              <w:rPr>
                <w:rFonts w:ascii="Arial" w:eastAsia="Calibri" w:hAnsi="Arial" w:cs="Arial"/>
                <w:sz w:val="22"/>
                <w:szCs w:val="22"/>
                <w:bdr w:val="none" w:sz="0" w:space="0" w:color="auto"/>
                <w:lang w:val="es-CL"/>
              </w:rPr>
              <w:t xml:space="preserve">Una vez finalizada la actividad el grupo deberá confeccionar un informe de la visita a terreno según lo establecido en </w:t>
            </w:r>
            <w:r w:rsidRPr="002E521A">
              <w:rPr>
                <w:rFonts w:ascii="Arial" w:eastAsia="Calibri" w:hAnsi="Arial" w:cs="Arial"/>
                <w:b/>
                <w:sz w:val="22"/>
                <w:szCs w:val="22"/>
                <w:bdr w:val="none" w:sz="0" w:space="0" w:color="auto"/>
                <w:lang w:val="es-CL"/>
              </w:rPr>
              <w:t>Guía de Trabajo N°2 denominada “Maquinaria y/o Equipos de Carga utilizados en Bodega vitivinícola”.</w:t>
            </w:r>
          </w:p>
          <w:p w:rsidR="00D12CC2" w:rsidRPr="002E521A" w:rsidRDefault="00D12CC2" w:rsidP="002E521A">
            <w:pPr>
              <w:pBdr>
                <w:top w:val="none" w:sz="0" w:space="0" w:color="auto"/>
                <w:left w:val="none" w:sz="0" w:space="0" w:color="auto"/>
                <w:bottom w:val="none" w:sz="0" w:space="0" w:color="auto"/>
                <w:right w:val="none" w:sz="0" w:space="0" w:color="auto"/>
                <w:between w:val="none" w:sz="0" w:space="0" w:color="auto"/>
                <w:bar w:val="none" w:sz="0" w:color="auto"/>
              </w:pBdr>
              <w:spacing w:after="160"/>
              <w:jc w:val="both"/>
              <w:textAlignment w:val="baseline"/>
              <w:rPr>
                <w:rFonts w:ascii="Arial" w:eastAsia="Times New Roman" w:hAnsi="Arial" w:cs="Arial"/>
                <w:b/>
                <w:color w:val="000000"/>
                <w:sz w:val="22"/>
                <w:szCs w:val="22"/>
                <w:bdr w:val="none" w:sz="0" w:space="0" w:color="auto"/>
                <w:lang w:val="es-CL" w:eastAsia="es-ES_tradnl"/>
              </w:rPr>
            </w:pPr>
          </w:p>
        </w:tc>
      </w:tr>
    </w:tbl>
    <w:p w:rsidR="00BA609E" w:rsidRPr="002213AD" w:rsidRDefault="00BA609E" w:rsidP="00BA609E">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eastAsia="Times New Roman"/>
          <w:bdr w:val="none" w:sz="0" w:space="0" w:color="auto"/>
          <w:lang w:val="es-CL" w:eastAsia="es-ES_tradnl"/>
        </w:rPr>
      </w:pPr>
    </w:p>
    <w:tbl>
      <w:tblPr>
        <w:tblW w:w="11194" w:type="dxa"/>
        <w:tblInd w:w="137" w:type="dxa"/>
        <w:tblCellMar>
          <w:top w:w="15" w:type="dxa"/>
          <w:left w:w="15" w:type="dxa"/>
          <w:bottom w:w="15" w:type="dxa"/>
          <w:right w:w="15" w:type="dxa"/>
        </w:tblCellMar>
        <w:tblLook w:val="04A0" w:firstRow="1" w:lastRow="0" w:firstColumn="1" w:lastColumn="0" w:noHBand="0" w:noVBand="1"/>
      </w:tblPr>
      <w:tblGrid>
        <w:gridCol w:w="11194"/>
      </w:tblGrid>
      <w:tr w:rsidR="00BA609E" w:rsidRPr="00BA609E" w:rsidTr="00E42F8D">
        <w:trPr>
          <w:trHeight w:val="5363"/>
        </w:trPr>
        <w:tc>
          <w:tcPr>
            <w:tcW w:w="11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609E" w:rsidRPr="000D215A"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r w:rsidRPr="000D215A">
              <w:rPr>
                <w:rFonts w:ascii="Arial" w:eastAsia="Times New Roman" w:hAnsi="Arial" w:cs="Arial"/>
                <w:b/>
                <w:bCs/>
                <w:color w:val="000000"/>
                <w:sz w:val="22"/>
                <w:szCs w:val="22"/>
                <w:bdr w:val="none" w:sz="0" w:space="0" w:color="auto"/>
                <w:lang w:val="es-CL" w:eastAsia="es-ES_tradnl"/>
              </w:rPr>
              <w:t>Actividad</w:t>
            </w:r>
          </w:p>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sz w:val="22"/>
                <w:szCs w:val="22"/>
                <w:bdr w:val="none" w:sz="0" w:space="0" w:color="auto"/>
                <w:lang w:val="es-CL" w:eastAsia="es-ES_tradnl"/>
              </w:rPr>
            </w:pPr>
          </w:p>
          <w:p w:rsidR="00826508" w:rsidRPr="00826508" w:rsidRDefault="00BB610A" w:rsidP="00141478">
            <w:pPr>
              <w:rPr>
                <w:rFonts w:ascii="Arial" w:eastAsia="Times New Roman" w:hAnsi="Arial" w:cs="Arial"/>
                <w:b/>
                <w:sz w:val="22"/>
                <w:szCs w:val="22"/>
                <w:bdr w:val="none" w:sz="0" w:space="0" w:color="auto"/>
                <w:lang w:val="es-CL" w:eastAsia="es-ES_tradnl"/>
              </w:rPr>
            </w:pPr>
            <w:r w:rsidRPr="003A2CD4">
              <w:rPr>
                <w:rFonts w:ascii="Arial" w:eastAsia="Times New Roman" w:hAnsi="Arial" w:cs="Arial"/>
                <w:sz w:val="22"/>
                <w:szCs w:val="22"/>
                <w:bdr w:val="none" w:sz="0" w:space="0" w:color="auto"/>
                <w:lang w:val="es-CL" w:eastAsia="es-ES_tradnl"/>
              </w:rPr>
              <w:t xml:space="preserve">Los estudiantes visitan una empresa vitivinícola con el </w:t>
            </w:r>
            <w:r w:rsidR="00A51AE1" w:rsidRPr="003A2CD4">
              <w:rPr>
                <w:rFonts w:ascii="Arial" w:eastAsia="Times New Roman" w:hAnsi="Arial" w:cs="Arial"/>
                <w:sz w:val="22"/>
                <w:szCs w:val="22"/>
                <w:bdr w:val="none" w:sz="0" w:space="0" w:color="auto"/>
                <w:lang w:val="es-CL" w:eastAsia="es-ES_tradnl"/>
              </w:rPr>
              <w:t xml:space="preserve">objetivo de realizar una serie de actividades </w:t>
            </w:r>
            <w:r w:rsidR="003A2CD4" w:rsidRPr="003A2CD4">
              <w:rPr>
                <w:rFonts w:ascii="Arial" w:eastAsia="Times New Roman" w:hAnsi="Arial" w:cs="Arial"/>
                <w:sz w:val="22"/>
                <w:szCs w:val="22"/>
                <w:bdr w:val="none" w:sz="0" w:space="0" w:color="auto"/>
                <w:lang w:val="es-CL" w:eastAsia="es-ES_tradnl"/>
              </w:rPr>
              <w:t xml:space="preserve">prácticas </w:t>
            </w:r>
            <w:r w:rsidR="003A2CD4">
              <w:rPr>
                <w:rFonts w:ascii="Arial" w:eastAsia="Times New Roman" w:hAnsi="Arial" w:cs="Arial"/>
                <w:sz w:val="22"/>
                <w:szCs w:val="22"/>
                <w:bdr w:val="none" w:sz="0" w:space="0" w:color="auto"/>
                <w:lang w:val="es-CL" w:eastAsia="es-ES_tradnl"/>
              </w:rPr>
              <w:t xml:space="preserve">o procedimentales </w:t>
            </w:r>
            <w:r w:rsidR="00A51AE1" w:rsidRPr="003A2CD4">
              <w:rPr>
                <w:rFonts w:ascii="Arial" w:eastAsia="Times New Roman" w:hAnsi="Arial" w:cs="Arial"/>
                <w:sz w:val="22"/>
                <w:szCs w:val="22"/>
                <w:bdr w:val="none" w:sz="0" w:space="0" w:color="auto"/>
                <w:lang w:val="es-CL" w:eastAsia="es-ES_tradnl"/>
              </w:rPr>
              <w:t>para</w:t>
            </w:r>
            <w:r w:rsidR="002E521A">
              <w:rPr>
                <w:rFonts w:ascii="Arial" w:eastAsia="Times New Roman" w:hAnsi="Arial" w:cs="Arial"/>
                <w:sz w:val="22"/>
                <w:szCs w:val="22"/>
                <w:bdr w:val="none" w:sz="0" w:space="0" w:color="auto"/>
                <w:lang w:val="es-CL" w:eastAsia="es-ES_tradnl"/>
              </w:rPr>
              <w:t xml:space="preserve"> posteriormente entregar un informe relacionado con </w:t>
            </w:r>
            <w:r w:rsidR="002E521A" w:rsidRPr="002E521A">
              <w:rPr>
                <w:rFonts w:ascii="Arial" w:eastAsia="Times New Roman" w:hAnsi="Arial" w:cs="Arial"/>
                <w:b/>
                <w:sz w:val="22"/>
                <w:szCs w:val="22"/>
                <w:bdr w:val="none" w:sz="0" w:space="0" w:color="auto"/>
                <w:lang w:val="es-CL" w:eastAsia="es-ES_tradnl"/>
              </w:rPr>
              <w:t xml:space="preserve">“Maquinaria y/o Equipos de Carga utilizados en Bodega </w:t>
            </w:r>
            <w:r w:rsidR="002E521A">
              <w:rPr>
                <w:rFonts w:ascii="Arial" w:eastAsia="Times New Roman" w:hAnsi="Arial" w:cs="Arial"/>
                <w:b/>
                <w:sz w:val="22"/>
                <w:szCs w:val="22"/>
                <w:bdr w:val="none" w:sz="0" w:space="0" w:color="auto"/>
                <w:lang w:val="es-CL" w:eastAsia="es-ES_tradnl"/>
              </w:rPr>
              <w:t>vitivinícola”</w:t>
            </w:r>
            <w:r w:rsidR="00826508" w:rsidRPr="00826508">
              <w:rPr>
                <w:rFonts w:ascii="Arial" w:eastAsia="Times New Roman" w:hAnsi="Arial" w:cs="Arial"/>
                <w:b/>
                <w:sz w:val="22"/>
                <w:szCs w:val="22"/>
                <w:bdr w:val="none" w:sz="0" w:space="0" w:color="auto"/>
                <w:lang w:val="es-CL" w:eastAsia="es-ES_tradnl"/>
              </w:rPr>
              <w:t>.</w:t>
            </w:r>
          </w:p>
          <w:p w:rsidR="00826508" w:rsidRPr="00826508" w:rsidRDefault="00826508" w:rsidP="00141478">
            <w:pPr>
              <w:rPr>
                <w:rFonts w:ascii="Arial" w:eastAsia="Times New Roman" w:hAnsi="Arial" w:cs="Arial"/>
                <w:b/>
                <w:sz w:val="22"/>
                <w:szCs w:val="22"/>
                <w:bdr w:val="none" w:sz="0" w:space="0" w:color="auto"/>
                <w:lang w:val="es-CL" w:eastAsia="es-ES_tradnl"/>
              </w:rPr>
            </w:pPr>
          </w:p>
          <w:p w:rsidR="00A51AE1" w:rsidRDefault="00A51AE1" w:rsidP="00141478">
            <w:pPr>
              <w:rPr>
                <w:rFonts w:ascii="Arial" w:eastAsia="Times New Roman" w:hAnsi="Arial" w:cs="Arial"/>
                <w:sz w:val="22"/>
                <w:szCs w:val="22"/>
                <w:bdr w:val="none" w:sz="0" w:space="0" w:color="auto"/>
                <w:lang w:val="es-CL" w:eastAsia="es-ES_tradnl"/>
              </w:rPr>
            </w:pPr>
            <w:r>
              <w:rPr>
                <w:rFonts w:ascii="Arial" w:eastAsia="Times New Roman" w:hAnsi="Arial" w:cs="Arial"/>
                <w:sz w:val="22"/>
                <w:szCs w:val="22"/>
                <w:bdr w:val="none" w:sz="0" w:space="0" w:color="auto"/>
                <w:lang w:val="es-CL" w:eastAsia="es-ES_tradnl"/>
              </w:rPr>
              <w:t xml:space="preserve">Al finalizar la actividad los estudiantes en forma grupal (2 a 3 estudiantes) confeccionan un </w:t>
            </w:r>
            <w:r w:rsidR="00826508">
              <w:rPr>
                <w:rFonts w:ascii="Arial" w:eastAsia="Times New Roman" w:hAnsi="Arial" w:cs="Arial"/>
                <w:sz w:val="22"/>
                <w:szCs w:val="22"/>
                <w:bdr w:val="none" w:sz="0" w:space="0" w:color="auto"/>
                <w:lang w:val="es-CL" w:eastAsia="es-ES_tradnl"/>
              </w:rPr>
              <w:t>informe sobre</w:t>
            </w:r>
            <w:r>
              <w:rPr>
                <w:rFonts w:ascii="Arial" w:eastAsia="Times New Roman" w:hAnsi="Arial" w:cs="Arial"/>
                <w:sz w:val="22"/>
                <w:szCs w:val="22"/>
                <w:bdr w:val="none" w:sz="0" w:space="0" w:color="auto"/>
                <w:lang w:val="es-CL" w:eastAsia="es-ES_tradnl"/>
              </w:rPr>
              <w:t xml:space="preserve"> las actividades realizada el cual debe considerar lo siguiente:</w:t>
            </w:r>
          </w:p>
          <w:p w:rsid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Portada.</w:t>
            </w:r>
          </w:p>
          <w:p w:rsidR="00A51AE1" w:rsidRDefault="00A51AE1" w:rsidP="00A51AE1">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A51AE1" w:rsidRDefault="00E75FB0" w:rsidP="00A51AE1">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Índice.</w:t>
            </w:r>
          </w:p>
          <w:p w:rsidR="00A51AE1" w:rsidRPr="00A51AE1" w:rsidRDefault="00A51AE1" w:rsidP="00A51AE1">
            <w:pPr>
              <w:pStyle w:val="Prrafodelista"/>
              <w:rPr>
                <w:rFonts w:ascii="Arial" w:eastAsia="Times New Roman" w:hAnsi="Arial" w:cs="Arial"/>
                <w:b/>
                <w:color w:val="000000"/>
                <w:sz w:val="22"/>
                <w:szCs w:val="22"/>
                <w:bdr w:val="none" w:sz="0" w:space="0" w:color="auto" w:frame="1"/>
                <w:lang w:val="es-CL" w:eastAsia="es-ES_tradnl"/>
              </w:rPr>
            </w:pPr>
          </w:p>
          <w:p w:rsidR="00A51AE1" w:rsidRPr="00A51AE1" w:rsidRDefault="00A51AE1" w:rsidP="00A51AE1">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Introducción. </w:t>
            </w:r>
          </w:p>
          <w:p w:rsidR="00E75FB0" w:rsidRPr="00E75FB0" w:rsidRDefault="00E75FB0" w:rsidP="00E75FB0">
            <w:pPr>
              <w:pStyle w:val="Prrafodelista"/>
              <w:rPr>
                <w:rFonts w:ascii="Arial" w:eastAsia="Times New Roman" w:hAnsi="Arial" w:cs="Arial"/>
                <w:b/>
                <w:color w:val="000000"/>
                <w:sz w:val="22"/>
                <w:szCs w:val="22"/>
                <w:bdr w:val="none" w:sz="0" w:space="0" w:color="auto" w:frame="1"/>
                <w:lang w:val="es-CL" w:eastAsia="es-ES_tradnl"/>
              </w:rPr>
            </w:pP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spacing w:after="240"/>
              <w:ind w:left="360"/>
              <w:jc w:val="both"/>
              <w:rPr>
                <w:rFonts w:ascii="Arial" w:eastAsia="Times New Roman" w:hAnsi="Arial" w:cs="Arial"/>
                <w:b/>
                <w:color w:val="000000"/>
                <w:sz w:val="22"/>
                <w:szCs w:val="22"/>
                <w:bdr w:val="none" w:sz="0" w:space="0" w:color="auto" w:frame="1"/>
                <w:lang w:val="es-CL" w:eastAsia="es-ES_tradnl"/>
              </w:rPr>
            </w:pP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Tema.</w:t>
            </w:r>
          </w:p>
          <w:p w:rsidR="004B4544" w:rsidRPr="000B01B4" w:rsidRDefault="004B454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Default="000B01B4" w:rsidP="00141478">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0B01B4">
              <w:rPr>
                <w:rFonts w:ascii="Arial" w:eastAsia="Times New Roman" w:hAnsi="Arial" w:cs="Arial"/>
                <w:color w:val="000000"/>
                <w:sz w:val="22"/>
                <w:szCs w:val="22"/>
                <w:bdr w:val="none" w:sz="0" w:space="0" w:color="auto" w:frame="1"/>
                <w:lang w:val="es-CL" w:eastAsia="es-ES_tradnl"/>
              </w:rPr>
              <w:t>Debe reflejar el tema, ámbito o asunto que compete desarrollar. El título no debe ser muy extenso, una línea con alrededor de 15 palabras máximo. Su lectura debe dar la idea general de lo que tratara la práctica.</w:t>
            </w:r>
          </w:p>
          <w:p w:rsidR="000B01B4" w:rsidRPr="00E75FB0" w:rsidRDefault="000B01B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Objetivos. </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0B01B4"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4B4544">
              <w:rPr>
                <w:rFonts w:ascii="Arial" w:eastAsia="Times New Roman" w:hAnsi="Arial" w:cs="Arial"/>
                <w:color w:val="000000"/>
                <w:sz w:val="22"/>
                <w:szCs w:val="22"/>
                <w:bdr w:val="none" w:sz="0" w:space="0" w:color="auto" w:frame="1"/>
                <w:lang w:val="es-CL" w:eastAsia="es-ES_tradnl"/>
              </w:rPr>
              <w:t>Los objetivos se definirán según el tema y mostrarán lo que se es</w:t>
            </w:r>
            <w:r>
              <w:rPr>
                <w:rFonts w:ascii="Arial" w:eastAsia="Times New Roman" w:hAnsi="Arial" w:cs="Arial"/>
                <w:color w:val="000000"/>
                <w:sz w:val="22"/>
                <w:szCs w:val="22"/>
                <w:bdr w:val="none" w:sz="0" w:space="0" w:color="auto" w:frame="1"/>
                <w:lang w:val="es-CL" w:eastAsia="es-ES_tradnl"/>
              </w:rPr>
              <w:t xml:space="preserve">pera que el estudiante alcance.                                       </w:t>
            </w:r>
            <w:r w:rsidRPr="004B4544">
              <w:rPr>
                <w:rFonts w:ascii="Arial" w:eastAsia="Times New Roman" w:hAnsi="Arial" w:cs="Arial"/>
                <w:color w:val="000000"/>
                <w:sz w:val="22"/>
                <w:szCs w:val="22"/>
                <w:bdr w:val="none" w:sz="0" w:space="0" w:color="auto" w:frame="1"/>
                <w:lang w:val="es-CL" w:eastAsia="es-ES_tradnl"/>
              </w:rPr>
              <w:t>Uno o dos objetivos es un número adecuado para cubrir cualquier tema, pero</w:t>
            </w:r>
            <w:r>
              <w:rPr>
                <w:rFonts w:ascii="Arial" w:eastAsia="Times New Roman" w:hAnsi="Arial" w:cs="Arial"/>
                <w:color w:val="000000"/>
                <w:sz w:val="22"/>
                <w:szCs w:val="22"/>
                <w:bdr w:val="none" w:sz="0" w:space="0" w:color="auto" w:frame="1"/>
                <w:lang w:val="es-CL" w:eastAsia="es-ES_tradnl"/>
              </w:rPr>
              <w:t xml:space="preserve"> de requerirlo podrían ser más.                      </w:t>
            </w:r>
            <w:r w:rsidRPr="004B4544">
              <w:rPr>
                <w:rFonts w:ascii="Arial" w:eastAsia="Times New Roman" w:hAnsi="Arial" w:cs="Arial"/>
                <w:color w:val="000000"/>
                <w:sz w:val="22"/>
                <w:szCs w:val="22"/>
                <w:bdr w:val="none" w:sz="0" w:space="0" w:color="auto" w:frame="1"/>
                <w:lang w:val="es-CL" w:eastAsia="es-ES_tradnl"/>
              </w:rPr>
              <w:t xml:space="preserve">La forma de escribir un objetivo es con un verbo en infinitivo, por ejemplo: Describir, </w:t>
            </w:r>
            <w:r>
              <w:rPr>
                <w:rFonts w:ascii="Arial" w:eastAsia="Times New Roman" w:hAnsi="Arial" w:cs="Arial"/>
                <w:color w:val="000000"/>
                <w:sz w:val="22"/>
                <w:szCs w:val="22"/>
                <w:bdr w:val="none" w:sz="0" w:space="0" w:color="auto" w:frame="1"/>
                <w:lang w:val="es-CL" w:eastAsia="es-ES_tradnl"/>
              </w:rPr>
              <w:t xml:space="preserve">Realizar, Demostrar, Verificar, </w:t>
            </w:r>
            <w:r w:rsidRPr="004B4544">
              <w:rPr>
                <w:rFonts w:ascii="Arial" w:eastAsia="Times New Roman" w:hAnsi="Arial" w:cs="Arial"/>
                <w:color w:val="000000"/>
                <w:sz w:val="22"/>
                <w:szCs w:val="22"/>
                <w:bdr w:val="none" w:sz="0" w:space="0" w:color="auto" w:frame="1"/>
                <w:lang w:val="es-CL" w:eastAsia="es-ES_tradnl"/>
              </w:rPr>
              <w:t>Medir, Calcular, Contrastar, Conocer, etc.</w:t>
            </w:r>
          </w:p>
          <w:p w:rsid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0B01B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Marco Teórico.</w:t>
            </w:r>
          </w:p>
          <w:p w:rsidR="004B4544" w:rsidRPr="004B4544"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p>
          <w:p w:rsidR="00141478" w:rsidRPr="00E75FB0" w:rsidRDefault="000B01B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lastRenderedPageBreak/>
              <w:t xml:space="preserve">Debe escribirse aquí, de forma resumida, los conceptos que se relacionan con el tema. </w:t>
            </w:r>
            <w:r w:rsidR="004B4544" w:rsidRPr="00E75FB0">
              <w:rPr>
                <w:rFonts w:ascii="Arial" w:eastAsia="Times New Roman" w:hAnsi="Arial" w:cs="Arial"/>
                <w:color w:val="000000"/>
                <w:sz w:val="22"/>
                <w:szCs w:val="22"/>
                <w:bdr w:val="none" w:sz="0" w:space="0" w:color="auto" w:frame="1"/>
                <w:lang w:val="es-CL" w:eastAsia="es-ES_tradnl"/>
              </w:rPr>
              <w:t>Se recomienda</w:t>
            </w:r>
            <w:r w:rsidRPr="00E75FB0">
              <w:rPr>
                <w:rFonts w:ascii="Arial" w:eastAsia="Times New Roman" w:hAnsi="Arial" w:cs="Arial"/>
                <w:color w:val="000000"/>
                <w:sz w:val="22"/>
                <w:szCs w:val="22"/>
                <w:bdr w:val="none" w:sz="0" w:space="0" w:color="auto" w:frame="1"/>
                <w:lang w:val="es-CL" w:eastAsia="es-ES_tradnl"/>
              </w:rPr>
              <w:t xml:space="preserve"> una extensión máxima de 1 o 2 planas, aunque esto dependerá de que tan</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profundo se requiera abordar el tema. Una extensión limitada requiere que el estudiante</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sintetice las ideas, la investigación del tema le llevará a recolectar mucho material bibliográfico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que se contrastara con lo aprendido en clase, el proceso de redacción implicará discernir lo</w:t>
            </w:r>
            <w:r w:rsidR="004B4544" w:rsidRPr="00E75FB0">
              <w:rPr>
                <w:rFonts w:ascii="Arial" w:eastAsia="Times New Roman" w:hAnsi="Arial" w:cs="Arial"/>
                <w:color w:val="000000"/>
                <w:sz w:val="22"/>
                <w:szCs w:val="22"/>
                <w:bdr w:val="none" w:sz="0" w:space="0" w:color="auto" w:frame="1"/>
                <w:lang w:val="es-CL" w:eastAsia="es-ES_tradnl"/>
              </w:rPr>
              <w:t xml:space="preserve"> </w:t>
            </w:r>
            <w:r w:rsidRPr="00E75FB0">
              <w:rPr>
                <w:rFonts w:ascii="Arial" w:eastAsia="Times New Roman" w:hAnsi="Arial" w:cs="Arial"/>
                <w:color w:val="000000"/>
                <w:sz w:val="22"/>
                <w:szCs w:val="22"/>
                <w:bdr w:val="none" w:sz="0" w:space="0" w:color="auto" w:frame="1"/>
                <w:lang w:val="es-CL" w:eastAsia="es-ES_tradnl"/>
              </w:rPr>
              <w:t>esencial de lo complementario, o de lo no importante para el desarrollo de la práctica.</w:t>
            </w:r>
          </w:p>
          <w:p w:rsidR="004B4544" w:rsidRPr="00E75FB0" w:rsidRDefault="004B4544" w:rsidP="000B01B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141478" w:rsidRPr="003A2CD4" w:rsidRDefault="004B4544" w:rsidP="00141478">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Lista de materiales, herramientas y equipos. </w:t>
            </w:r>
          </w:p>
          <w:p w:rsidR="00141478" w:rsidRPr="00E75FB0" w:rsidRDefault="004B4544" w:rsidP="004B4544">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E75FB0">
              <w:rPr>
                <w:rFonts w:ascii="Arial" w:eastAsia="Times New Roman" w:hAnsi="Arial" w:cs="Arial"/>
                <w:color w:val="000000"/>
                <w:sz w:val="22"/>
                <w:szCs w:val="22"/>
                <w:bdr w:val="none" w:sz="0" w:space="0" w:color="auto" w:frame="1"/>
                <w:lang w:val="es-CL" w:eastAsia="es-ES_tradnl"/>
              </w:rPr>
              <w:t>Escribir una lista simple con los materiales esenciales usados, las herramientas requeridas y los equipos necesarios.</w:t>
            </w:r>
          </w:p>
          <w:p w:rsidR="004B4544" w:rsidRPr="00E75FB0" w:rsidRDefault="004B4544" w:rsidP="00E75FB0">
            <w:pPr>
              <w:pStyle w:val="Prrafodelista"/>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 xml:space="preserve">Desarrollo de la </w:t>
            </w:r>
            <w:r w:rsidR="00E75FB0" w:rsidRPr="00E75FB0">
              <w:rPr>
                <w:rFonts w:ascii="Arial" w:eastAsia="Times New Roman" w:hAnsi="Arial" w:cs="Arial"/>
                <w:b/>
                <w:color w:val="000000"/>
                <w:sz w:val="22"/>
                <w:szCs w:val="22"/>
                <w:bdr w:val="none" w:sz="0" w:space="0" w:color="auto" w:frame="1"/>
                <w:lang w:val="es-CL" w:eastAsia="es-ES_tradnl"/>
              </w:rPr>
              <w:t>práctica</w:t>
            </w:r>
            <w:r w:rsidRPr="00E75FB0">
              <w:rPr>
                <w:rFonts w:ascii="Arial" w:eastAsia="Times New Roman" w:hAnsi="Arial" w:cs="Arial"/>
                <w:b/>
                <w:color w:val="000000"/>
                <w:sz w:val="22"/>
                <w:szCs w:val="22"/>
                <w:bdr w:val="none" w:sz="0" w:space="0" w:color="auto" w:frame="1"/>
                <w:lang w:val="es-CL" w:eastAsia="es-ES_tradn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 xml:space="preserve">Aquí se describirán todos los pasos o procesos que requiere la ejecución de la práctica. </w:t>
            </w:r>
            <w:r w:rsidRPr="00E75FB0">
              <w:rPr>
                <w:rFonts w:ascii="Arial" w:eastAsia="Times New Roman" w:hAnsi="Arial" w:cs="Arial"/>
                <w:color w:val="000000"/>
                <w:sz w:val="22"/>
                <w:szCs w:val="22"/>
                <w:bdr w:val="none" w:sz="0" w:space="0" w:color="auto"/>
                <w:lang w:val="es-CL" w:eastAsia="es-CL"/>
              </w:rPr>
              <w:t>Estos pasos</w:t>
            </w:r>
            <w:r w:rsidRPr="004B4544">
              <w:rPr>
                <w:rFonts w:ascii="Arial" w:eastAsia="Times New Roman" w:hAnsi="Arial" w:cs="Arial"/>
                <w:color w:val="000000"/>
                <w:sz w:val="22"/>
                <w:szCs w:val="22"/>
                <w:bdr w:val="none" w:sz="0" w:space="0" w:color="auto"/>
                <w:lang w:val="es-CL" w:eastAsia="es-CL"/>
              </w:rPr>
              <w:t xml:space="preserve"> pueden ser presentados de forma:</w:t>
            </w:r>
            <w:r w:rsidRPr="00E75FB0">
              <w:rPr>
                <w:rFonts w:ascii="Arial" w:eastAsia="Times New Roman" w:hAnsi="Arial" w:cs="Arial"/>
                <w:color w:val="000000"/>
                <w:sz w:val="22"/>
                <w:szCs w:val="22"/>
                <w:bdr w:val="none" w:sz="0" w:space="0" w:color="auto"/>
                <w:lang w:val="es-CL" w:eastAsia="es-CL"/>
              </w:rPr>
              <w:t xml:space="preserve"> </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Lógica o secuencial</w:t>
            </w:r>
            <w:r w:rsidRPr="00E75FB0">
              <w:rPr>
                <w:rFonts w:ascii="Arial" w:eastAsia="Times New Roman" w:hAnsi="Arial" w:cs="Arial"/>
                <w:color w:val="000000"/>
                <w:sz w:val="22"/>
                <w:szCs w:val="22"/>
                <w:bdr w:val="none" w:sz="0" w:space="0" w:color="auto"/>
                <w:lang w:val="es-CL" w:eastAsia="es-CL"/>
              </w:rPr>
              <w:t xml:space="preserve">; implica mostrar los pasos necesarios para la elaboración del experimento, haciendo énfasis en los detalles de cada paso. </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E75FB0" w:rsidRPr="00E75FB0" w:rsidRDefault="00E75FB0" w:rsidP="00E75FB0">
            <w:pPr>
              <w:pStyle w:val="Prrafodelista"/>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r w:rsidRPr="00E75FB0">
              <w:rPr>
                <w:rFonts w:ascii="Arial" w:eastAsia="Times New Roman" w:hAnsi="Arial" w:cs="Arial"/>
                <w:b/>
                <w:color w:val="000000"/>
                <w:sz w:val="22"/>
                <w:szCs w:val="22"/>
                <w:bdr w:val="none" w:sz="0" w:space="0" w:color="auto"/>
                <w:lang w:val="es-CL" w:eastAsia="es-CL"/>
              </w:rPr>
              <w:t xml:space="preserve"> Cronológica;</w:t>
            </w:r>
            <w:r w:rsidRPr="00E75FB0">
              <w:rPr>
                <w:rFonts w:ascii="Arial" w:eastAsia="Times New Roman" w:hAnsi="Arial" w:cs="Arial"/>
                <w:color w:val="000000"/>
                <w:sz w:val="22"/>
                <w:szCs w:val="22"/>
                <w:bdr w:val="none" w:sz="0" w:space="0" w:color="auto"/>
                <w:lang w:val="es-CL" w:eastAsia="es-CL"/>
              </w:rPr>
              <w:t xml:space="preserve"> este enfoque pone énfasis al orden temporal de los pasos para elaborar la práctica.</w:t>
            </w:r>
          </w:p>
          <w:p w:rsidR="00E75FB0" w:rsidRPr="00E75FB0" w:rsidRDefault="00E75FB0" w:rsidP="00E75FB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2"/>
                <w:szCs w:val="22"/>
                <w:bdr w:val="none" w:sz="0" w:space="0" w:color="auto"/>
                <w:lang w:val="es-CL" w:eastAsia="es-CL"/>
              </w:rPr>
            </w:pPr>
          </w:p>
          <w:p w:rsidR="00C343C3" w:rsidRPr="00BB610A" w:rsidRDefault="00E75FB0" w:rsidP="00BB610A">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lang w:val="es-CL" w:eastAsia="es-CL"/>
              </w:rPr>
            </w:pPr>
            <w:r w:rsidRPr="004B4544">
              <w:rPr>
                <w:rFonts w:ascii="Arial" w:eastAsia="Times New Roman" w:hAnsi="Arial" w:cs="Arial"/>
                <w:color w:val="000000"/>
                <w:sz w:val="22"/>
                <w:szCs w:val="22"/>
                <w:bdr w:val="none" w:sz="0" w:space="0" w:color="auto"/>
                <w:lang w:val="es-CL" w:eastAsia="es-CL"/>
              </w:rPr>
              <w:t>El desarrollo de la práctica contendrá las explicaciones, los cálculos, las simulaciones, los</w:t>
            </w:r>
            <w:r w:rsidRPr="00E75FB0">
              <w:rPr>
                <w:rFonts w:ascii="Arial" w:eastAsia="Times New Roman" w:hAnsi="Arial" w:cs="Arial"/>
                <w:color w:val="000000"/>
                <w:sz w:val="22"/>
                <w:szCs w:val="22"/>
                <w:bdr w:val="none" w:sz="0" w:space="0" w:color="auto"/>
                <w:lang w:val="es-CL" w:eastAsia="es-CL"/>
              </w:rPr>
              <w:t xml:space="preserve"> </w:t>
            </w:r>
            <w:r w:rsidRPr="004B4544">
              <w:rPr>
                <w:rFonts w:ascii="Arial" w:eastAsia="Times New Roman" w:hAnsi="Arial" w:cs="Arial"/>
                <w:color w:val="000000"/>
                <w:sz w:val="22"/>
                <w:szCs w:val="22"/>
                <w:bdr w:val="none" w:sz="0" w:space="0" w:color="auto"/>
                <w:lang w:val="es-CL" w:eastAsia="es-CL"/>
              </w:rPr>
              <w:t>esquemas, gráficos, tablas, etc.</w:t>
            </w:r>
          </w:p>
          <w:p w:rsidR="00C343C3" w:rsidRPr="00C343C3" w:rsidRDefault="00C343C3" w:rsidP="00C343C3">
            <w:p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E75FB0" w:rsidRPr="00E75FB0" w:rsidRDefault="00BB610A"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Pr>
                <w:rFonts w:ascii="Arial" w:eastAsia="Times New Roman" w:hAnsi="Arial" w:cs="Arial"/>
                <w:b/>
                <w:color w:val="000000"/>
                <w:sz w:val="22"/>
                <w:szCs w:val="22"/>
                <w:bdr w:val="none" w:sz="0" w:space="0" w:color="auto" w:frame="1"/>
                <w:lang w:val="es-CL" w:eastAsia="es-ES_tradnl"/>
              </w:rPr>
              <w:t>Reflexiones</w:t>
            </w:r>
            <w:r w:rsidR="00E75FB0" w:rsidRPr="00E75FB0">
              <w:rPr>
                <w:rFonts w:ascii="Arial" w:eastAsia="Times New Roman" w:hAnsi="Arial" w:cs="Arial"/>
                <w:b/>
                <w:color w:val="000000"/>
                <w:sz w:val="22"/>
                <w:szCs w:val="22"/>
                <w:bdr w:val="none" w:sz="0" w:space="0" w:color="auto" w:frame="1"/>
                <w:lang w:val="es-CL" w:eastAsia="es-ES_tradnl"/>
              </w:rPr>
              <w:t>.</w:t>
            </w:r>
          </w:p>
          <w:p w:rsidR="00E75FB0" w:rsidRDefault="00E75FB0" w:rsidP="00E75FB0">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Esta tiene como objetivo que el estudiante responda las siguientes preguntas:</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a.</w:t>
            </w:r>
            <w:r w:rsidRPr="00BB610A">
              <w:rPr>
                <w:rFonts w:ascii="Arial" w:eastAsia="Times New Roman" w:hAnsi="Arial" w:cs="Arial"/>
                <w:color w:val="000000"/>
                <w:sz w:val="22"/>
                <w:szCs w:val="22"/>
                <w:bdr w:val="none" w:sz="0" w:space="0" w:color="auto" w:frame="1"/>
                <w:lang w:val="es-CL" w:eastAsia="es-ES_tradnl"/>
              </w:rPr>
              <w:tab/>
              <w:t>¿Qué fue lo que más le costó abordar en el trabajo?</w:t>
            </w:r>
          </w:p>
          <w:p w:rsidR="00BB610A" w:rsidRPr="00BB610A"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b.</w:t>
            </w:r>
            <w:r w:rsidRPr="00BB610A">
              <w:rPr>
                <w:rFonts w:ascii="Arial" w:eastAsia="Times New Roman" w:hAnsi="Arial" w:cs="Arial"/>
                <w:color w:val="000000"/>
                <w:sz w:val="22"/>
                <w:szCs w:val="22"/>
                <w:bdr w:val="none" w:sz="0" w:space="0" w:color="auto" w:frame="1"/>
                <w:lang w:val="es-CL" w:eastAsia="es-ES_tradnl"/>
              </w:rPr>
              <w:tab/>
              <w:t>¿Qué fue lo que menos le costó abordar en el trabajo?</w:t>
            </w:r>
          </w:p>
          <w:p w:rsidR="00BB610A" w:rsidRPr="00C343C3" w:rsidRDefault="00BB610A" w:rsidP="00BB610A">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color w:val="000000"/>
                <w:sz w:val="22"/>
                <w:szCs w:val="22"/>
                <w:bdr w:val="none" w:sz="0" w:space="0" w:color="auto" w:frame="1"/>
                <w:lang w:val="es-CL" w:eastAsia="es-ES_tradnl"/>
              </w:rPr>
            </w:pPr>
            <w:r w:rsidRPr="00BB610A">
              <w:rPr>
                <w:rFonts w:ascii="Arial" w:eastAsia="Times New Roman" w:hAnsi="Arial" w:cs="Arial"/>
                <w:color w:val="000000"/>
                <w:sz w:val="22"/>
                <w:szCs w:val="22"/>
                <w:bdr w:val="none" w:sz="0" w:space="0" w:color="auto" w:frame="1"/>
                <w:lang w:val="es-CL" w:eastAsia="es-ES_tradnl"/>
              </w:rPr>
              <w:t>c.</w:t>
            </w:r>
            <w:r w:rsidRPr="00BB610A">
              <w:rPr>
                <w:rFonts w:ascii="Arial" w:eastAsia="Times New Roman" w:hAnsi="Arial" w:cs="Arial"/>
                <w:color w:val="000000"/>
                <w:sz w:val="22"/>
                <w:szCs w:val="22"/>
                <w:bdr w:val="none" w:sz="0" w:space="0" w:color="auto" w:frame="1"/>
                <w:lang w:val="es-CL" w:eastAsia="es-ES_tradnl"/>
              </w:rPr>
              <w:tab/>
              <w:t>¿Qué relevancia tiene para su futuro profesional realizar este tipo de Análisis?</w:t>
            </w:r>
          </w:p>
          <w:p w:rsidR="00BB610A" w:rsidRDefault="00BB610A" w:rsidP="00C343C3">
            <w:pPr>
              <w:jc w:val="both"/>
              <w:rPr>
                <w:rStyle w:val="fontstyle01"/>
                <w:rFonts w:hint="eastAsia"/>
              </w:rPr>
            </w:pPr>
          </w:p>
          <w:p w:rsidR="00BB610A" w:rsidRPr="00C343C3" w:rsidRDefault="00BB610A" w:rsidP="00C343C3">
            <w:pPr>
              <w:jc w:val="both"/>
              <w:rPr>
                <w:rFonts w:ascii="Arial" w:hAnsi="Arial" w:cs="Arial"/>
                <w:lang w:val="es-CL" w:eastAsia="es-CL"/>
              </w:rPr>
            </w:pPr>
          </w:p>
          <w:p w:rsidR="004B4544" w:rsidRPr="00E75FB0" w:rsidRDefault="00E75FB0" w:rsidP="00E75FB0">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Arial" w:eastAsia="Times New Roman" w:hAnsi="Arial" w:cs="Arial"/>
                <w:b/>
                <w:color w:val="000000"/>
                <w:sz w:val="22"/>
                <w:szCs w:val="22"/>
                <w:bdr w:val="none" w:sz="0" w:space="0" w:color="auto" w:frame="1"/>
                <w:lang w:val="es-CL" w:eastAsia="es-ES_tradnl"/>
              </w:rPr>
            </w:pPr>
            <w:r w:rsidRPr="00E75FB0">
              <w:rPr>
                <w:rFonts w:ascii="Arial" w:eastAsia="Times New Roman" w:hAnsi="Arial" w:cs="Arial"/>
                <w:b/>
                <w:color w:val="000000"/>
                <w:sz w:val="22"/>
                <w:szCs w:val="22"/>
                <w:bdr w:val="none" w:sz="0" w:space="0" w:color="auto" w:frame="1"/>
                <w:lang w:val="es-CL" w:eastAsia="es-ES_tradnl"/>
              </w:rPr>
              <w:t>Bibliografía.</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r w:rsidRPr="009E1901">
              <w:rPr>
                <w:rFonts w:ascii="Arial" w:eastAsia="Times New Roman" w:hAnsi="Arial" w:cs="Arial"/>
                <w:sz w:val="22"/>
                <w:szCs w:val="22"/>
                <w:bdr w:val="none" w:sz="0" w:space="0" w:color="auto"/>
                <w:lang w:val="es-CL" w:eastAsia="es-ES_tradnl"/>
              </w:rPr>
              <w:t xml:space="preserve">Una norma bibliográfica lo único que establece es la forma en la que se indicará el origen de la información citada en el texto y en el listado final. Para el listado final se sigue un patrón: </w:t>
            </w: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2"/>
                <w:szCs w:val="22"/>
                <w:bdr w:val="none" w:sz="0" w:space="0" w:color="auto"/>
                <w:lang w:val="es-CL" w:eastAsia="es-ES_tradnl"/>
              </w:rPr>
            </w:pPr>
          </w:p>
          <w:p w:rsidR="009E1901" w:rsidRPr="009E1901" w:rsidRDefault="009E1901" w:rsidP="009E1901">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b/>
                <w:i/>
                <w:sz w:val="22"/>
                <w:szCs w:val="22"/>
                <w:bdr w:val="none" w:sz="0" w:space="0" w:color="auto"/>
                <w:lang w:val="es-CL" w:eastAsia="es-ES_tradnl"/>
              </w:rPr>
            </w:pPr>
            <w:r w:rsidRPr="009E1901">
              <w:rPr>
                <w:rFonts w:ascii="Arial" w:eastAsia="Times New Roman" w:hAnsi="Arial" w:cs="Arial"/>
                <w:b/>
                <w:i/>
                <w:sz w:val="22"/>
                <w:szCs w:val="22"/>
                <w:bdr w:val="none" w:sz="0" w:space="0" w:color="auto"/>
                <w:lang w:val="es-CL" w:eastAsia="es-ES_tradnl"/>
              </w:rPr>
              <w:t>Autor(es</w:t>
            </w:r>
            <w:r w:rsidR="000439D8" w:rsidRPr="009E1901">
              <w:rPr>
                <w:rFonts w:ascii="Arial" w:eastAsia="Times New Roman" w:hAnsi="Arial" w:cs="Arial"/>
                <w:b/>
                <w:i/>
                <w:sz w:val="22"/>
                <w:szCs w:val="22"/>
                <w:bdr w:val="none" w:sz="0" w:space="0" w:color="auto"/>
                <w:lang w:val="es-CL" w:eastAsia="es-ES_tradnl"/>
              </w:rPr>
              <w:t>), “</w:t>
            </w:r>
            <w:r w:rsidRPr="009E1901">
              <w:rPr>
                <w:rFonts w:ascii="Arial" w:eastAsia="Times New Roman" w:hAnsi="Arial" w:cs="Arial"/>
                <w:b/>
                <w:i/>
                <w:sz w:val="22"/>
                <w:szCs w:val="22"/>
                <w:bdr w:val="none" w:sz="0" w:space="0" w:color="auto"/>
                <w:lang w:val="es-CL" w:eastAsia="es-ES_tradnl"/>
              </w:rPr>
              <w:t>Titulo del articulo/Tema”, Nombre del libro/revista, otros datos publicación, Fecha.</w:t>
            </w:r>
          </w:p>
          <w:p w:rsidR="00141478" w:rsidRPr="00BA609E" w:rsidRDefault="00141478" w:rsidP="009E1901">
            <w:pPr>
              <w:jc w:val="both"/>
              <w:rPr>
                <w:rFonts w:eastAsia="Times New Roman"/>
                <w:bdr w:val="none" w:sz="0" w:space="0" w:color="auto"/>
                <w:lang w:val="es-CL" w:eastAsia="es-ES_tradnl"/>
              </w:rPr>
            </w:pPr>
          </w:p>
        </w:tc>
      </w:tr>
    </w:tbl>
    <w:p w:rsidR="00BA609E" w:rsidRDefault="00BA609E"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9E1901" w:rsidRDefault="009E1901" w:rsidP="000D215A">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Times New Roman"/>
          <w:bdr w:val="none" w:sz="0" w:space="0" w:color="auto"/>
          <w:lang w:val="es-CL" w:eastAsia="es-ES_tradnl"/>
        </w:rPr>
      </w:pPr>
    </w:p>
    <w:p w:rsidR="00E92362" w:rsidRPr="00045331" w:rsidRDefault="00E92362" w:rsidP="000D215A">
      <w:pPr>
        <w:pStyle w:val="Textoindependiente"/>
        <w:spacing w:before="7"/>
        <w:ind w:left="250" w:hanging="250"/>
        <w:jc w:val="both"/>
        <w:rPr>
          <w:rFonts w:ascii="Times New Roman" w:hAnsi="Times New Roman"/>
          <w:b w:val="0"/>
          <w:bCs w:val="0"/>
          <w:sz w:val="7"/>
          <w:szCs w:val="7"/>
          <w:u w:val="none"/>
          <w:lang w:val="es-CL"/>
        </w:rPr>
      </w:pPr>
    </w:p>
    <w:sectPr w:rsidR="00E92362" w:rsidRPr="00045331">
      <w:headerReference w:type="default" r:id="rId7"/>
      <w:footerReference w:type="default" r:id="rId8"/>
      <w:pgSz w:w="12240" w:h="15840"/>
      <w:pgMar w:top="880" w:right="600" w:bottom="1100" w:left="480" w:header="2" w:footer="91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6A0" w:rsidRDefault="003106A0">
      <w:r>
        <w:separator/>
      </w:r>
    </w:p>
  </w:endnote>
  <w:endnote w:type="continuationSeparator" w:id="0">
    <w:p w:rsidR="003106A0" w:rsidRDefault="00310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Bold">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Italic">
    <w:altName w:val="Times New Roman"/>
    <w:panose1 w:val="00000000000000000000"/>
    <w:charset w:val="00"/>
    <w:family w:val="roman"/>
    <w:notTrueType/>
    <w:pitch w:val="default"/>
  </w:font>
  <w:font w:name="Helvetica Neue">
    <w:altName w:val="Corbel"/>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C42DA">
    <w:pPr>
      <w:pStyle w:val="Textoindependiente"/>
      <w:spacing w:line="14" w:lineRule="auto"/>
    </w:pPr>
    <w:r>
      <w:rPr>
        <w:noProof/>
        <w:lang w:val="es-CL" w:eastAsia="es-CL"/>
      </w:rPr>
      <w:drawing>
        <wp:anchor distT="152400" distB="152400" distL="152400" distR="152400" simplePos="0" relativeHeight="251661312" behindDoc="1" locked="0" layoutInCell="1" allowOverlap="1" wp14:anchorId="7554D98D" wp14:editId="532AFE71">
          <wp:simplePos x="0" y="0"/>
          <wp:positionH relativeFrom="margin">
            <wp:align>left</wp:align>
          </wp:positionH>
          <wp:positionV relativeFrom="page">
            <wp:posOffset>9686925</wp:posOffset>
          </wp:positionV>
          <wp:extent cx="1057275" cy="94615"/>
          <wp:effectExtent l="0" t="0" r="9525" b="635"/>
          <wp:wrapNone/>
          <wp:docPr id="1"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057275" cy="946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6A0" w:rsidRDefault="003106A0">
      <w:r>
        <w:separator/>
      </w:r>
    </w:p>
  </w:footnote>
  <w:footnote w:type="continuationSeparator" w:id="0">
    <w:p w:rsidR="003106A0" w:rsidRDefault="003106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362" w:rsidRDefault="00EC42DA">
    <w:pPr>
      <w:pStyle w:val="Textoindependiente"/>
      <w:spacing w:line="14" w:lineRule="auto"/>
    </w:pPr>
    <w:r>
      <w:rPr>
        <w:noProof/>
        <w:lang w:val="es-CL" w:eastAsia="es-CL"/>
      </w:rPr>
      <w:drawing>
        <wp:anchor distT="152400" distB="152400" distL="152400" distR="152400" simplePos="0" relativeHeight="251663360" behindDoc="1" locked="0" layoutInCell="1" allowOverlap="1" wp14:anchorId="7BD28D34" wp14:editId="577FFDA6">
          <wp:simplePos x="0" y="0"/>
          <wp:positionH relativeFrom="margin">
            <wp:posOffset>419100</wp:posOffset>
          </wp:positionH>
          <wp:positionV relativeFrom="topMargin">
            <wp:align>bottom</wp:align>
          </wp:positionV>
          <wp:extent cx="523875" cy="445770"/>
          <wp:effectExtent l="0" t="0" r="9525" b="0"/>
          <wp:wrapNone/>
          <wp:docPr id="2"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1"/>
                  <a:stretch>
                    <a:fillRect/>
                  </a:stretch>
                </pic:blipFill>
                <pic:spPr>
                  <a:xfrm>
                    <a:off x="0" y="0"/>
                    <a:ext cx="523875" cy="44577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CB0"/>
    <w:multiLevelType w:val="multilevel"/>
    <w:tmpl w:val="1CC03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73358A"/>
    <w:multiLevelType w:val="multilevel"/>
    <w:tmpl w:val="49326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E66A3F"/>
    <w:multiLevelType w:val="multilevel"/>
    <w:tmpl w:val="8D6E5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72357A"/>
    <w:multiLevelType w:val="hybridMultilevel"/>
    <w:tmpl w:val="61D2390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9D094A"/>
    <w:multiLevelType w:val="hybridMultilevel"/>
    <w:tmpl w:val="BF14044A"/>
    <w:lvl w:ilvl="0" w:tplc="340A0001">
      <w:start w:val="1"/>
      <w:numFmt w:val="bullet"/>
      <w:lvlText w:val=""/>
      <w:lvlJc w:val="left"/>
      <w:pPr>
        <w:ind w:left="777" w:hanging="360"/>
      </w:pPr>
      <w:rPr>
        <w:rFonts w:ascii="Symbol" w:hAnsi="Symbol" w:hint="default"/>
      </w:rPr>
    </w:lvl>
    <w:lvl w:ilvl="1" w:tplc="340A0003" w:tentative="1">
      <w:start w:val="1"/>
      <w:numFmt w:val="bullet"/>
      <w:lvlText w:val="o"/>
      <w:lvlJc w:val="left"/>
      <w:pPr>
        <w:ind w:left="1497" w:hanging="360"/>
      </w:pPr>
      <w:rPr>
        <w:rFonts w:ascii="Courier New" w:hAnsi="Courier New" w:cs="Courier New" w:hint="default"/>
      </w:rPr>
    </w:lvl>
    <w:lvl w:ilvl="2" w:tplc="340A0005" w:tentative="1">
      <w:start w:val="1"/>
      <w:numFmt w:val="bullet"/>
      <w:lvlText w:val=""/>
      <w:lvlJc w:val="left"/>
      <w:pPr>
        <w:ind w:left="2217" w:hanging="360"/>
      </w:pPr>
      <w:rPr>
        <w:rFonts w:ascii="Wingdings" w:hAnsi="Wingdings" w:hint="default"/>
      </w:rPr>
    </w:lvl>
    <w:lvl w:ilvl="3" w:tplc="340A0001" w:tentative="1">
      <w:start w:val="1"/>
      <w:numFmt w:val="bullet"/>
      <w:lvlText w:val=""/>
      <w:lvlJc w:val="left"/>
      <w:pPr>
        <w:ind w:left="2937" w:hanging="360"/>
      </w:pPr>
      <w:rPr>
        <w:rFonts w:ascii="Symbol" w:hAnsi="Symbol" w:hint="default"/>
      </w:rPr>
    </w:lvl>
    <w:lvl w:ilvl="4" w:tplc="340A0003" w:tentative="1">
      <w:start w:val="1"/>
      <w:numFmt w:val="bullet"/>
      <w:lvlText w:val="o"/>
      <w:lvlJc w:val="left"/>
      <w:pPr>
        <w:ind w:left="3657" w:hanging="360"/>
      </w:pPr>
      <w:rPr>
        <w:rFonts w:ascii="Courier New" w:hAnsi="Courier New" w:cs="Courier New" w:hint="default"/>
      </w:rPr>
    </w:lvl>
    <w:lvl w:ilvl="5" w:tplc="340A0005" w:tentative="1">
      <w:start w:val="1"/>
      <w:numFmt w:val="bullet"/>
      <w:lvlText w:val=""/>
      <w:lvlJc w:val="left"/>
      <w:pPr>
        <w:ind w:left="4377" w:hanging="360"/>
      </w:pPr>
      <w:rPr>
        <w:rFonts w:ascii="Wingdings" w:hAnsi="Wingdings" w:hint="default"/>
      </w:rPr>
    </w:lvl>
    <w:lvl w:ilvl="6" w:tplc="340A0001" w:tentative="1">
      <w:start w:val="1"/>
      <w:numFmt w:val="bullet"/>
      <w:lvlText w:val=""/>
      <w:lvlJc w:val="left"/>
      <w:pPr>
        <w:ind w:left="5097" w:hanging="360"/>
      </w:pPr>
      <w:rPr>
        <w:rFonts w:ascii="Symbol" w:hAnsi="Symbol" w:hint="default"/>
      </w:rPr>
    </w:lvl>
    <w:lvl w:ilvl="7" w:tplc="340A0003" w:tentative="1">
      <w:start w:val="1"/>
      <w:numFmt w:val="bullet"/>
      <w:lvlText w:val="o"/>
      <w:lvlJc w:val="left"/>
      <w:pPr>
        <w:ind w:left="5817" w:hanging="360"/>
      </w:pPr>
      <w:rPr>
        <w:rFonts w:ascii="Courier New" w:hAnsi="Courier New" w:cs="Courier New" w:hint="default"/>
      </w:rPr>
    </w:lvl>
    <w:lvl w:ilvl="8" w:tplc="340A0005" w:tentative="1">
      <w:start w:val="1"/>
      <w:numFmt w:val="bullet"/>
      <w:lvlText w:val=""/>
      <w:lvlJc w:val="left"/>
      <w:pPr>
        <w:ind w:left="6537" w:hanging="360"/>
      </w:pPr>
      <w:rPr>
        <w:rFonts w:ascii="Wingdings" w:hAnsi="Wingdings" w:hint="default"/>
      </w:rPr>
    </w:lvl>
  </w:abstractNum>
  <w:abstractNum w:abstractNumId="5" w15:restartNumberingAfterBreak="0">
    <w:nsid w:val="0C8F0751"/>
    <w:multiLevelType w:val="hybridMultilevel"/>
    <w:tmpl w:val="6DF4C5D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812251"/>
    <w:multiLevelType w:val="multilevel"/>
    <w:tmpl w:val="91E20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103"/>
    <w:multiLevelType w:val="hybridMultilevel"/>
    <w:tmpl w:val="7F009EAE"/>
    <w:lvl w:ilvl="0" w:tplc="0409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0356830"/>
    <w:multiLevelType w:val="hybridMultilevel"/>
    <w:tmpl w:val="94A88DC2"/>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AF444D"/>
    <w:multiLevelType w:val="hybridMultilevel"/>
    <w:tmpl w:val="76283D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E822343"/>
    <w:multiLevelType w:val="hybridMultilevel"/>
    <w:tmpl w:val="854AF630"/>
    <w:lvl w:ilvl="0" w:tplc="641631F2">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11" w15:restartNumberingAfterBreak="0">
    <w:nsid w:val="26850469"/>
    <w:multiLevelType w:val="multilevel"/>
    <w:tmpl w:val="5E94B2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A42662B"/>
    <w:multiLevelType w:val="multilevel"/>
    <w:tmpl w:val="8E528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E1A33"/>
    <w:multiLevelType w:val="hybridMultilevel"/>
    <w:tmpl w:val="BA083AD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1E66034"/>
    <w:multiLevelType w:val="hybridMultilevel"/>
    <w:tmpl w:val="689CA734"/>
    <w:lvl w:ilvl="0" w:tplc="0FB60C1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432A72C6"/>
    <w:multiLevelType w:val="multilevel"/>
    <w:tmpl w:val="71A654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3EF6A00"/>
    <w:multiLevelType w:val="multilevel"/>
    <w:tmpl w:val="65026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EB39C3"/>
    <w:multiLevelType w:val="hybridMultilevel"/>
    <w:tmpl w:val="1472C9D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C2C00ED"/>
    <w:multiLevelType w:val="hybridMultilevel"/>
    <w:tmpl w:val="570A8B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08F3B89"/>
    <w:multiLevelType w:val="hybridMultilevel"/>
    <w:tmpl w:val="E3D400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2282148"/>
    <w:multiLevelType w:val="hybridMultilevel"/>
    <w:tmpl w:val="F0048740"/>
    <w:lvl w:ilvl="0" w:tplc="2AD21D8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308174A"/>
    <w:multiLevelType w:val="multilevel"/>
    <w:tmpl w:val="B0D8FA3A"/>
    <w:lvl w:ilvl="0">
      <w:start w:val="3"/>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6409F9"/>
    <w:multiLevelType w:val="hybridMultilevel"/>
    <w:tmpl w:val="F7FE967A"/>
    <w:lvl w:ilvl="0" w:tplc="AA04FD88">
      <w:numFmt w:val="bullet"/>
      <w:lvlText w:val="•"/>
      <w:lvlJc w:val="left"/>
      <w:pPr>
        <w:ind w:left="1080" w:hanging="72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568C7B2D"/>
    <w:multiLevelType w:val="multilevel"/>
    <w:tmpl w:val="80B6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302BF"/>
    <w:multiLevelType w:val="hybridMultilevel"/>
    <w:tmpl w:val="F9D85C5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8DA6C2C"/>
    <w:multiLevelType w:val="hybridMultilevel"/>
    <w:tmpl w:val="7CF2EB0A"/>
    <w:lvl w:ilvl="0" w:tplc="340A0015">
      <w:start w:val="1"/>
      <w:numFmt w:val="upperLetter"/>
      <w:lvlText w:val="%1."/>
      <w:lvlJc w:val="left"/>
      <w:pPr>
        <w:ind w:left="720" w:hanging="360"/>
      </w:pPr>
      <w:rPr>
        <w:rFonts w:ascii="Times New Roman" w:hAnsi="Times New Roman" w:cs="Times New Roman"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0811BE"/>
    <w:multiLevelType w:val="hybridMultilevel"/>
    <w:tmpl w:val="A322DB74"/>
    <w:lvl w:ilvl="0" w:tplc="0409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742B1E"/>
    <w:multiLevelType w:val="hybridMultilevel"/>
    <w:tmpl w:val="A5EE2266"/>
    <w:lvl w:ilvl="0" w:tplc="A2A2C588">
      <w:start w:val="1"/>
      <w:numFmt w:val="lowerLetter"/>
      <w:lvlText w:val="%1."/>
      <w:lvlJc w:val="left"/>
      <w:pPr>
        <w:ind w:left="1137" w:hanging="360"/>
      </w:pPr>
      <w:rPr>
        <w:rFonts w:hint="default"/>
      </w:rPr>
    </w:lvl>
    <w:lvl w:ilvl="1" w:tplc="340A0019" w:tentative="1">
      <w:start w:val="1"/>
      <w:numFmt w:val="lowerLetter"/>
      <w:lvlText w:val="%2."/>
      <w:lvlJc w:val="left"/>
      <w:pPr>
        <w:ind w:left="1857" w:hanging="360"/>
      </w:pPr>
    </w:lvl>
    <w:lvl w:ilvl="2" w:tplc="340A001B" w:tentative="1">
      <w:start w:val="1"/>
      <w:numFmt w:val="lowerRoman"/>
      <w:lvlText w:val="%3."/>
      <w:lvlJc w:val="right"/>
      <w:pPr>
        <w:ind w:left="2577" w:hanging="180"/>
      </w:pPr>
    </w:lvl>
    <w:lvl w:ilvl="3" w:tplc="340A000F" w:tentative="1">
      <w:start w:val="1"/>
      <w:numFmt w:val="decimal"/>
      <w:lvlText w:val="%4."/>
      <w:lvlJc w:val="left"/>
      <w:pPr>
        <w:ind w:left="3297" w:hanging="360"/>
      </w:pPr>
    </w:lvl>
    <w:lvl w:ilvl="4" w:tplc="340A0019" w:tentative="1">
      <w:start w:val="1"/>
      <w:numFmt w:val="lowerLetter"/>
      <w:lvlText w:val="%5."/>
      <w:lvlJc w:val="left"/>
      <w:pPr>
        <w:ind w:left="4017" w:hanging="360"/>
      </w:pPr>
    </w:lvl>
    <w:lvl w:ilvl="5" w:tplc="340A001B" w:tentative="1">
      <w:start w:val="1"/>
      <w:numFmt w:val="lowerRoman"/>
      <w:lvlText w:val="%6."/>
      <w:lvlJc w:val="right"/>
      <w:pPr>
        <w:ind w:left="4737" w:hanging="180"/>
      </w:pPr>
    </w:lvl>
    <w:lvl w:ilvl="6" w:tplc="340A000F" w:tentative="1">
      <w:start w:val="1"/>
      <w:numFmt w:val="decimal"/>
      <w:lvlText w:val="%7."/>
      <w:lvlJc w:val="left"/>
      <w:pPr>
        <w:ind w:left="5457" w:hanging="360"/>
      </w:pPr>
    </w:lvl>
    <w:lvl w:ilvl="7" w:tplc="340A0019" w:tentative="1">
      <w:start w:val="1"/>
      <w:numFmt w:val="lowerLetter"/>
      <w:lvlText w:val="%8."/>
      <w:lvlJc w:val="left"/>
      <w:pPr>
        <w:ind w:left="6177" w:hanging="360"/>
      </w:pPr>
    </w:lvl>
    <w:lvl w:ilvl="8" w:tplc="340A001B" w:tentative="1">
      <w:start w:val="1"/>
      <w:numFmt w:val="lowerRoman"/>
      <w:lvlText w:val="%9."/>
      <w:lvlJc w:val="right"/>
      <w:pPr>
        <w:ind w:left="6897" w:hanging="180"/>
      </w:pPr>
    </w:lvl>
  </w:abstractNum>
  <w:abstractNum w:abstractNumId="28" w15:restartNumberingAfterBreak="0">
    <w:nsid w:val="5E3F5134"/>
    <w:multiLevelType w:val="hybridMultilevel"/>
    <w:tmpl w:val="2020B4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35D3896"/>
    <w:multiLevelType w:val="hybridMultilevel"/>
    <w:tmpl w:val="7C7E57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E836ACF"/>
    <w:multiLevelType w:val="multilevel"/>
    <w:tmpl w:val="89EA4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6E603E"/>
    <w:multiLevelType w:val="hybridMultilevel"/>
    <w:tmpl w:val="291EAE80"/>
    <w:lvl w:ilvl="0" w:tplc="18BEB4E0">
      <w:start w:val="1"/>
      <w:numFmt w:val="decimal"/>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75FA4DBB"/>
    <w:multiLevelType w:val="hybridMultilevel"/>
    <w:tmpl w:val="274603F2"/>
    <w:lvl w:ilvl="0" w:tplc="E626EA40">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7754202F"/>
    <w:multiLevelType w:val="hybridMultilevel"/>
    <w:tmpl w:val="BF7684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7A41569"/>
    <w:multiLevelType w:val="hybridMultilevel"/>
    <w:tmpl w:val="AC582736"/>
    <w:lvl w:ilvl="0" w:tplc="C784CAEA">
      <w:start w:val="1"/>
      <w:numFmt w:val="bullet"/>
      <w:lvlText w:val=""/>
      <w:lvlJc w:val="left"/>
      <w:pPr>
        <w:ind w:left="720" w:hanging="360"/>
      </w:pPr>
      <w:rPr>
        <w:rFonts w:ascii="Symbol" w:hAnsi="Symbol" w:hint="default"/>
        <w:color w:val="00B05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F04009A"/>
    <w:multiLevelType w:val="hybridMultilevel"/>
    <w:tmpl w:val="9BFA372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2"/>
    <w:lvlOverride w:ilvl="0">
      <w:lvl w:ilvl="0">
        <w:numFmt w:val="decimal"/>
        <w:lvlText w:val="%1."/>
        <w:lvlJc w:val="left"/>
      </w:lvl>
    </w:lvlOverride>
  </w:num>
  <w:num w:numId="4">
    <w:abstractNumId w:val="21"/>
    <w:lvlOverride w:ilvl="0">
      <w:lvl w:ilvl="0">
        <w:numFmt w:val="decimal"/>
        <w:lvlText w:val="%1."/>
        <w:lvlJc w:val="left"/>
      </w:lvl>
    </w:lvlOverride>
  </w:num>
  <w:num w:numId="5">
    <w:abstractNumId w:val="23"/>
  </w:num>
  <w:num w:numId="6">
    <w:abstractNumId w:val="2"/>
  </w:num>
  <w:num w:numId="7">
    <w:abstractNumId w:val="6"/>
  </w:num>
  <w:num w:numId="8">
    <w:abstractNumId w:val="30"/>
  </w:num>
  <w:num w:numId="9">
    <w:abstractNumId w:val="4"/>
  </w:num>
  <w:num w:numId="10">
    <w:abstractNumId w:val="27"/>
  </w:num>
  <w:num w:numId="11">
    <w:abstractNumId w:val="20"/>
  </w:num>
  <w:num w:numId="12">
    <w:abstractNumId w:val="26"/>
  </w:num>
  <w:num w:numId="13">
    <w:abstractNumId w:val="16"/>
  </w:num>
  <w:num w:numId="14">
    <w:abstractNumId w:val="11"/>
  </w:num>
  <w:num w:numId="15">
    <w:abstractNumId w:val="3"/>
  </w:num>
  <w:num w:numId="16">
    <w:abstractNumId w:val="7"/>
  </w:num>
  <w:num w:numId="17">
    <w:abstractNumId w:val="13"/>
  </w:num>
  <w:num w:numId="18">
    <w:abstractNumId w:val="18"/>
  </w:num>
  <w:num w:numId="19">
    <w:abstractNumId w:val="33"/>
  </w:num>
  <w:num w:numId="20">
    <w:abstractNumId w:val="28"/>
  </w:num>
  <w:num w:numId="21">
    <w:abstractNumId w:val="19"/>
  </w:num>
  <w:num w:numId="22">
    <w:abstractNumId w:val="32"/>
  </w:num>
  <w:num w:numId="23">
    <w:abstractNumId w:val="25"/>
  </w:num>
  <w:num w:numId="24">
    <w:abstractNumId w:val="9"/>
  </w:num>
  <w:num w:numId="25">
    <w:abstractNumId w:val="35"/>
  </w:num>
  <w:num w:numId="26">
    <w:abstractNumId w:val="15"/>
  </w:num>
  <w:num w:numId="27">
    <w:abstractNumId w:val="14"/>
  </w:num>
  <w:num w:numId="28">
    <w:abstractNumId w:val="8"/>
  </w:num>
  <w:num w:numId="29">
    <w:abstractNumId w:val="24"/>
  </w:num>
  <w:num w:numId="30">
    <w:abstractNumId w:val="22"/>
  </w:num>
  <w:num w:numId="31">
    <w:abstractNumId w:val="34"/>
  </w:num>
  <w:num w:numId="32">
    <w:abstractNumId w:val="31"/>
  </w:num>
  <w:num w:numId="33">
    <w:abstractNumId w:val="29"/>
  </w:num>
  <w:num w:numId="34">
    <w:abstractNumId w:val="17"/>
  </w:num>
  <w:num w:numId="35">
    <w:abstractNumId w:val="10"/>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362"/>
    <w:rsid w:val="00032AC5"/>
    <w:rsid w:val="000439D8"/>
    <w:rsid w:val="00045331"/>
    <w:rsid w:val="00056AF5"/>
    <w:rsid w:val="0007161F"/>
    <w:rsid w:val="00083B25"/>
    <w:rsid w:val="000B01B4"/>
    <w:rsid w:val="000D215A"/>
    <w:rsid w:val="00141478"/>
    <w:rsid w:val="001677F5"/>
    <w:rsid w:val="0017265B"/>
    <w:rsid w:val="00193E53"/>
    <w:rsid w:val="001D5D88"/>
    <w:rsid w:val="001F45EE"/>
    <w:rsid w:val="00213A3B"/>
    <w:rsid w:val="002213AD"/>
    <w:rsid w:val="002B67FB"/>
    <w:rsid w:val="002E521A"/>
    <w:rsid w:val="003106A0"/>
    <w:rsid w:val="003A2CD4"/>
    <w:rsid w:val="00406EAA"/>
    <w:rsid w:val="004743B3"/>
    <w:rsid w:val="00486D6A"/>
    <w:rsid w:val="004B4544"/>
    <w:rsid w:val="0058366D"/>
    <w:rsid w:val="005E4299"/>
    <w:rsid w:val="00600EDE"/>
    <w:rsid w:val="0060150B"/>
    <w:rsid w:val="006033FD"/>
    <w:rsid w:val="00652BA5"/>
    <w:rsid w:val="006B2DBA"/>
    <w:rsid w:val="007131F9"/>
    <w:rsid w:val="007F65F6"/>
    <w:rsid w:val="00826508"/>
    <w:rsid w:val="0085266A"/>
    <w:rsid w:val="008B13BA"/>
    <w:rsid w:val="0092708D"/>
    <w:rsid w:val="00935F1B"/>
    <w:rsid w:val="009502E1"/>
    <w:rsid w:val="00963833"/>
    <w:rsid w:val="009A75C7"/>
    <w:rsid w:val="009E1901"/>
    <w:rsid w:val="00A51AE1"/>
    <w:rsid w:val="00AC14B1"/>
    <w:rsid w:val="00AF62EB"/>
    <w:rsid w:val="00B67A5E"/>
    <w:rsid w:val="00BA609E"/>
    <w:rsid w:val="00BB610A"/>
    <w:rsid w:val="00C05868"/>
    <w:rsid w:val="00C343C3"/>
    <w:rsid w:val="00C74CBE"/>
    <w:rsid w:val="00CF28D3"/>
    <w:rsid w:val="00D00E91"/>
    <w:rsid w:val="00D12CC2"/>
    <w:rsid w:val="00D53516"/>
    <w:rsid w:val="00D94CC5"/>
    <w:rsid w:val="00DA18B7"/>
    <w:rsid w:val="00E42F8D"/>
    <w:rsid w:val="00E51A1E"/>
    <w:rsid w:val="00E75FB0"/>
    <w:rsid w:val="00E868AE"/>
    <w:rsid w:val="00E92362"/>
    <w:rsid w:val="00EA4FD8"/>
    <w:rsid w:val="00EC2DDE"/>
    <w:rsid w:val="00EC42DA"/>
    <w:rsid w:val="00EF2AA8"/>
    <w:rsid w:val="00F21B39"/>
    <w:rsid w:val="00F4178C"/>
    <w:rsid w:val="00F53C0F"/>
    <w:rsid w:val="00FA5FCC"/>
    <w:rsid w:val="00FD630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D09B"/>
  <w15:docId w15:val="{1C4DCDD7-96E7-BF4E-95C5-2D1E379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L"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Textoindependiente">
    <w:name w:val="Body Text"/>
    <w:pPr>
      <w:widowControl w:val="0"/>
    </w:pPr>
    <w:rPr>
      <w:rFonts w:ascii="Arial" w:hAnsi="Arial" w:cs="Arial Unicode MS"/>
      <w:b/>
      <w:bCs/>
      <w:color w:val="000000"/>
      <w:sz w:val="22"/>
      <w:szCs w:val="22"/>
      <w:u w:val="single" w:color="000000"/>
      <w:lang w:val="es-ES_tradnl"/>
    </w:rPr>
  </w:style>
  <w:style w:type="paragraph" w:styleId="NormalWeb">
    <w:name w:val="Normal (Web)"/>
    <w:basedOn w:val="Normal"/>
    <w:uiPriority w:val="99"/>
    <w:semiHidden/>
    <w:unhideWhenUsed/>
    <w:rsid w:val="00BA609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L" w:eastAsia="es-ES_tradnl"/>
    </w:rPr>
  </w:style>
  <w:style w:type="paragraph" w:styleId="Prrafodelista">
    <w:name w:val="List Paragraph"/>
    <w:basedOn w:val="Normal"/>
    <w:link w:val="PrrafodelistaCar"/>
    <w:uiPriority w:val="34"/>
    <w:qFormat/>
    <w:rsid w:val="000D215A"/>
    <w:pPr>
      <w:ind w:left="720"/>
      <w:contextualSpacing/>
    </w:pPr>
  </w:style>
  <w:style w:type="character" w:customStyle="1" w:styleId="fontstyle01">
    <w:name w:val="fontstyle01"/>
    <w:basedOn w:val="Fuentedeprrafopredeter"/>
    <w:rsid w:val="009E1901"/>
    <w:rPr>
      <w:rFonts w:ascii="Calibri-Bold" w:hAnsi="Calibri-Bold" w:hint="default"/>
      <w:b/>
      <w:bCs/>
      <w:i w:val="0"/>
      <w:iCs w:val="0"/>
      <w:color w:val="000000"/>
      <w:sz w:val="22"/>
      <w:szCs w:val="22"/>
    </w:rPr>
  </w:style>
  <w:style w:type="character" w:customStyle="1" w:styleId="fontstyle21">
    <w:name w:val="fontstyle21"/>
    <w:basedOn w:val="Fuentedeprrafopredeter"/>
    <w:rsid w:val="009E1901"/>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9E1901"/>
    <w:rPr>
      <w:rFonts w:ascii="Calibri-Italic" w:hAnsi="Calibri-Italic" w:hint="default"/>
      <w:b w:val="0"/>
      <w:bCs w:val="0"/>
      <w:i/>
      <w:iCs/>
      <w:color w:val="000000"/>
      <w:sz w:val="22"/>
      <w:szCs w:val="22"/>
    </w:rPr>
  </w:style>
  <w:style w:type="character" w:customStyle="1" w:styleId="PrrafodelistaCar">
    <w:name w:val="Párrafo de lista Car"/>
    <w:link w:val="Prrafodelista"/>
    <w:uiPriority w:val="34"/>
    <w:locked/>
    <w:rsid w:val="002E521A"/>
    <w:rPr>
      <w:sz w:val="24"/>
      <w:szCs w:val="24"/>
      <w:lang w:val="en-US" w:eastAsia="en-US"/>
    </w:rPr>
  </w:style>
  <w:style w:type="paragraph" w:styleId="Encabezado">
    <w:name w:val="header"/>
    <w:basedOn w:val="Normal"/>
    <w:link w:val="EncabezadoCar"/>
    <w:uiPriority w:val="99"/>
    <w:unhideWhenUsed/>
    <w:rsid w:val="00EC42DA"/>
    <w:pPr>
      <w:tabs>
        <w:tab w:val="center" w:pos="4419"/>
        <w:tab w:val="right" w:pos="8838"/>
      </w:tabs>
    </w:pPr>
  </w:style>
  <w:style w:type="character" w:customStyle="1" w:styleId="EncabezadoCar">
    <w:name w:val="Encabezado Car"/>
    <w:basedOn w:val="Fuentedeprrafopredeter"/>
    <w:link w:val="Encabezado"/>
    <w:uiPriority w:val="99"/>
    <w:rsid w:val="00EC42DA"/>
    <w:rPr>
      <w:sz w:val="24"/>
      <w:szCs w:val="24"/>
      <w:lang w:val="en-US" w:eastAsia="en-US"/>
    </w:rPr>
  </w:style>
  <w:style w:type="paragraph" w:styleId="Piedepgina">
    <w:name w:val="footer"/>
    <w:basedOn w:val="Normal"/>
    <w:link w:val="PiedepginaCar"/>
    <w:uiPriority w:val="99"/>
    <w:unhideWhenUsed/>
    <w:rsid w:val="00EC42DA"/>
    <w:pPr>
      <w:tabs>
        <w:tab w:val="center" w:pos="4419"/>
        <w:tab w:val="right" w:pos="8838"/>
      </w:tabs>
    </w:pPr>
  </w:style>
  <w:style w:type="character" w:customStyle="1" w:styleId="PiedepginaCar">
    <w:name w:val="Pie de página Car"/>
    <w:basedOn w:val="Fuentedeprrafopredeter"/>
    <w:link w:val="Piedepgina"/>
    <w:uiPriority w:val="99"/>
    <w:rsid w:val="00EC42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3521">
      <w:bodyDiv w:val="1"/>
      <w:marLeft w:val="0"/>
      <w:marRight w:val="0"/>
      <w:marTop w:val="0"/>
      <w:marBottom w:val="0"/>
      <w:divBdr>
        <w:top w:val="none" w:sz="0" w:space="0" w:color="auto"/>
        <w:left w:val="none" w:sz="0" w:space="0" w:color="auto"/>
        <w:bottom w:val="none" w:sz="0" w:space="0" w:color="auto"/>
        <w:right w:val="none" w:sz="0" w:space="0" w:color="auto"/>
      </w:divBdr>
    </w:div>
    <w:div w:id="169150998">
      <w:bodyDiv w:val="1"/>
      <w:marLeft w:val="0"/>
      <w:marRight w:val="0"/>
      <w:marTop w:val="0"/>
      <w:marBottom w:val="0"/>
      <w:divBdr>
        <w:top w:val="none" w:sz="0" w:space="0" w:color="auto"/>
        <w:left w:val="none" w:sz="0" w:space="0" w:color="auto"/>
        <w:bottom w:val="none" w:sz="0" w:space="0" w:color="auto"/>
        <w:right w:val="none" w:sz="0" w:space="0" w:color="auto"/>
      </w:divBdr>
    </w:div>
    <w:div w:id="183252474">
      <w:bodyDiv w:val="1"/>
      <w:marLeft w:val="0"/>
      <w:marRight w:val="0"/>
      <w:marTop w:val="0"/>
      <w:marBottom w:val="0"/>
      <w:divBdr>
        <w:top w:val="none" w:sz="0" w:space="0" w:color="auto"/>
        <w:left w:val="none" w:sz="0" w:space="0" w:color="auto"/>
        <w:bottom w:val="none" w:sz="0" w:space="0" w:color="auto"/>
        <w:right w:val="none" w:sz="0" w:space="0" w:color="auto"/>
      </w:divBdr>
    </w:div>
    <w:div w:id="387537461">
      <w:bodyDiv w:val="1"/>
      <w:marLeft w:val="0"/>
      <w:marRight w:val="0"/>
      <w:marTop w:val="0"/>
      <w:marBottom w:val="0"/>
      <w:divBdr>
        <w:top w:val="none" w:sz="0" w:space="0" w:color="auto"/>
        <w:left w:val="none" w:sz="0" w:space="0" w:color="auto"/>
        <w:bottom w:val="none" w:sz="0" w:space="0" w:color="auto"/>
        <w:right w:val="none" w:sz="0" w:space="0" w:color="auto"/>
      </w:divBdr>
      <w:divsChild>
        <w:div w:id="1081485483">
          <w:marLeft w:val="252"/>
          <w:marRight w:val="0"/>
          <w:marTop w:val="0"/>
          <w:marBottom w:val="0"/>
          <w:divBdr>
            <w:top w:val="none" w:sz="0" w:space="0" w:color="auto"/>
            <w:left w:val="none" w:sz="0" w:space="0" w:color="auto"/>
            <w:bottom w:val="none" w:sz="0" w:space="0" w:color="auto"/>
            <w:right w:val="none" w:sz="0" w:space="0" w:color="auto"/>
          </w:divBdr>
        </w:div>
        <w:div w:id="1435247630">
          <w:marLeft w:val="252"/>
          <w:marRight w:val="0"/>
          <w:marTop w:val="0"/>
          <w:marBottom w:val="0"/>
          <w:divBdr>
            <w:top w:val="none" w:sz="0" w:space="0" w:color="auto"/>
            <w:left w:val="none" w:sz="0" w:space="0" w:color="auto"/>
            <w:bottom w:val="none" w:sz="0" w:space="0" w:color="auto"/>
            <w:right w:val="none" w:sz="0" w:space="0" w:color="auto"/>
          </w:divBdr>
        </w:div>
        <w:div w:id="2000422207">
          <w:marLeft w:val="252"/>
          <w:marRight w:val="0"/>
          <w:marTop w:val="0"/>
          <w:marBottom w:val="0"/>
          <w:divBdr>
            <w:top w:val="none" w:sz="0" w:space="0" w:color="auto"/>
            <w:left w:val="none" w:sz="0" w:space="0" w:color="auto"/>
            <w:bottom w:val="none" w:sz="0" w:space="0" w:color="auto"/>
            <w:right w:val="none" w:sz="0" w:space="0" w:color="auto"/>
          </w:divBdr>
        </w:div>
        <w:div w:id="460849511">
          <w:marLeft w:val="252"/>
          <w:marRight w:val="0"/>
          <w:marTop w:val="0"/>
          <w:marBottom w:val="0"/>
          <w:divBdr>
            <w:top w:val="none" w:sz="0" w:space="0" w:color="auto"/>
            <w:left w:val="none" w:sz="0" w:space="0" w:color="auto"/>
            <w:bottom w:val="none" w:sz="0" w:space="0" w:color="auto"/>
            <w:right w:val="none" w:sz="0" w:space="0" w:color="auto"/>
          </w:divBdr>
        </w:div>
        <w:div w:id="1597639234">
          <w:marLeft w:val="252"/>
          <w:marRight w:val="0"/>
          <w:marTop w:val="0"/>
          <w:marBottom w:val="0"/>
          <w:divBdr>
            <w:top w:val="none" w:sz="0" w:space="0" w:color="auto"/>
            <w:left w:val="none" w:sz="0" w:space="0" w:color="auto"/>
            <w:bottom w:val="none" w:sz="0" w:space="0" w:color="auto"/>
            <w:right w:val="none" w:sz="0" w:space="0" w:color="auto"/>
          </w:divBdr>
        </w:div>
      </w:divsChild>
    </w:div>
    <w:div w:id="438917591">
      <w:bodyDiv w:val="1"/>
      <w:marLeft w:val="0"/>
      <w:marRight w:val="0"/>
      <w:marTop w:val="0"/>
      <w:marBottom w:val="0"/>
      <w:divBdr>
        <w:top w:val="none" w:sz="0" w:space="0" w:color="auto"/>
        <w:left w:val="none" w:sz="0" w:space="0" w:color="auto"/>
        <w:bottom w:val="none" w:sz="0" w:space="0" w:color="auto"/>
        <w:right w:val="none" w:sz="0" w:space="0" w:color="auto"/>
      </w:divBdr>
    </w:div>
    <w:div w:id="492837046">
      <w:bodyDiv w:val="1"/>
      <w:marLeft w:val="0"/>
      <w:marRight w:val="0"/>
      <w:marTop w:val="0"/>
      <w:marBottom w:val="0"/>
      <w:divBdr>
        <w:top w:val="none" w:sz="0" w:space="0" w:color="auto"/>
        <w:left w:val="none" w:sz="0" w:space="0" w:color="auto"/>
        <w:bottom w:val="none" w:sz="0" w:space="0" w:color="auto"/>
        <w:right w:val="none" w:sz="0" w:space="0" w:color="auto"/>
      </w:divBdr>
    </w:div>
    <w:div w:id="7415639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028">
          <w:marLeft w:val="252"/>
          <w:marRight w:val="0"/>
          <w:marTop w:val="0"/>
          <w:marBottom w:val="0"/>
          <w:divBdr>
            <w:top w:val="none" w:sz="0" w:space="0" w:color="auto"/>
            <w:left w:val="none" w:sz="0" w:space="0" w:color="auto"/>
            <w:bottom w:val="none" w:sz="0" w:space="0" w:color="auto"/>
            <w:right w:val="none" w:sz="0" w:space="0" w:color="auto"/>
          </w:divBdr>
        </w:div>
      </w:divsChild>
    </w:div>
    <w:div w:id="743530340">
      <w:bodyDiv w:val="1"/>
      <w:marLeft w:val="0"/>
      <w:marRight w:val="0"/>
      <w:marTop w:val="0"/>
      <w:marBottom w:val="0"/>
      <w:divBdr>
        <w:top w:val="none" w:sz="0" w:space="0" w:color="auto"/>
        <w:left w:val="none" w:sz="0" w:space="0" w:color="auto"/>
        <w:bottom w:val="none" w:sz="0" w:space="0" w:color="auto"/>
        <w:right w:val="none" w:sz="0" w:space="0" w:color="auto"/>
      </w:divBdr>
      <w:divsChild>
        <w:div w:id="1015619691">
          <w:marLeft w:val="252"/>
          <w:marRight w:val="0"/>
          <w:marTop w:val="0"/>
          <w:marBottom w:val="0"/>
          <w:divBdr>
            <w:top w:val="none" w:sz="0" w:space="0" w:color="auto"/>
            <w:left w:val="none" w:sz="0" w:space="0" w:color="auto"/>
            <w:bottom w:val="none" w:sz="0" w:space="0" w:color="auto"/>
            <w:right w:val="none" w:sz="0" w:space="0" w:color="auto"/>
          </w:divBdr>
        </w:div>
      </w:divsChild>
    </w:div>
    <w:div w:id="835418810">
      <w:bodyDiv w:val="1"/>
      <w:marLeft w:val="0"/>
      <w:marRight w:val="0"/>
      <w:marTop w:val="0"/>
      <w:marBottom w:val="0"/>
      <w:divBdr>
        <w:top w:val="none" w:sz="0" w:space="0" w:color="auto"/>
        <w:left w:val="none" w:sz="0" w:space="0" w:color="auto"/>
        <w:bottom w:val="none" w:sz="0" w:space="0" w:color="auto"/>
        <w:right w:val="none" w:sz="0" w:space="0" w:color="auto"/>
      </w:divBdr>
    </w:div>
    <w:div w:id="840393851">
      <w:bodyDiv w:val="1"/>
      <w:marLeft w:val="0"/>
      <w:marRight w:val="0"/>
      <w:marTop w:val="0"/>
      <w:marBottom w:val="0"/>
      <w:divBdr>
        <w:top w:val="none" w:sz="0" w:space="0" w:color="auto"/>
        <w:left w:val="none" w:sz="0" w:space="0" w:color="auto"/>
        <w:bottom w:val="none" w:sz="0" w:space="0" w:color="auto"/>
        <w:right w:val="none" w:sz="0" w:space="0" w:color="auto"/>
      </w:divBdr>
    </w:div>
    <w:div w:id="846023877">
      <w:bodyDiv w:val="1"/>
      <w:marLeft w:val="0"/>
      <w:marRight w:val="0"/>
      <w:marTop w:val="0"/>
      <w:marBottom w:val="0"/>
      <w:divBdr>
        <w:top w:val="none" w:sz="0" w:space="0" w:color="auto"/>
        <w:left w:val="none" w:sz="0" w:space="0" w:color="auto"/>
        <w:bottom w:val="none" w:sz="0" w:space="0" w:color="auto"/>
        <w:right w:val="none" w:sz="0" w:space="0" w:color="auto"/>
      </w:divBdr>
      <w:divsChild>
        <w:div w:id="140771945">
          <w:marLeft w:val="252"/>
          <w:marRight w:val="0"/>
          <w:marTop w:val="0"/>
          <w:marBottom w:val="0"/>
          <w:divBdr>
            <w:top w:val="none" w:sz="0" w:space="0" w:color="auto"/>
            <w:left w:val="none" w:sz="0" w:space="0" w:color="auto"/>
            <w:bottom w:val="none" w:sz="0" w:space="0" w:color="auto"/>
            <w:right w:val="none" w:sz="0" w:space="0" w:color="auto"/>
          </w:divBdr>
        </w:div>
        <w:div w:id="332071797">
          <w:marLeft w:val="252"/>
          <w:marRight w:val="0"/>
          <w:marTop w:val="0"/>
          <w:marBottom w:val="0"/>
          <w:divBdr>
            <w:top w:val="none" w:sz="0" w:space="0" w:color="auto"/>
            <w:left w:val="none" w:sz="0" w:space="0" w:color="auto"/>
            <w:bottom w:val="none" w:sz="0" w:space="0" w:color="auto"/>
            <w:right w:val="none" w:sz="0" w:space="0" w:color="auto"/>
          </w:divBdr>
        </w:div>
        <w:div w:id="1424305303">
          <w:marLeft w:val="252"/>
          <w:marRight w:val="0"/>
          <w:marTop w:val="0"/>
          <w:marBottom w:val="0"/>
          <w:divBdr>
            <w:top w:val="none" w:sz="0" w:space="0" w:color="auto"/>
            <w:left w:val="none" w:sz="0" w:space="0" w:color="auto"/>
            <w:bottom w:val="none" w:sz="0" w:space="0" w:color="auto"/>
            <w:right w:val="none" w:sz="0" w:space="0" w:color="auto"/>
          </w:divBdr>
        </w:div>
        <w:div w:id="1248688095">
          <w:marLeft w:val="252"/>
          <w:marRight w:val="0"/>
          <w:marTop w:val="0"/>
          <w:marBottom w:val="0"/>
          <w:divBdr>
            <w:top w:val="none" w:sz="0" w:space="0" w:color="auto"/>
            <w:left w:val="none" w:sz="0" w:space="0" w:color="auto"/>
            <w:bottom w:val="none" w:sz="0" w:space="0" w:color="auto"/>
            <w:right w:val="none" w:sz="0" w:space="0" w:color="auto"/>
          </w:divBdr>
        </w:div>
        <w:div w:id="1392801441">
          <w:marLeft w:val="252"/>
          <w:marRight w:val="0"/>
          <w:marTop w:val="0"/>
          <w:marBottom w:val="0"/>
          <w:divBdr>
            <w:top w:val="none" w:sz="0" w:space="0" w:color="auto"/>
            <w:left w:val="none" w:sz="0" w:space="0" w:color="auto"/>
            <w:bottom w:val="none" w:sz="0" w:space="0" w:color="auto"/>
            <w:right w:val="none" w:sz="0" w:space="0" w:color="auto"/>
          </w:divBdr>
        </w:div>
      </w:divsChild>
    </w:div>
    <w:div w:id="854228398">
      <w:bodyDiv w:val="1"/>
      <w:marLeft w:val="0"/>
      <w:marRight w:val="0"/>
      <w:marTop w:val="0"/>
      <w:marBottom w:val="0"/>
      <w:divBdr>
        <w:top w:val="none" w:sz="0" w:space="0" w:color="auto"/>
        <w:left w:val="none" w:sz="0" w:space="0" w:color="auto"/>
        <w:bottom w:val="none" w:sz="0" w:space="0" w:color="auto"/>
        <w:right w:val="none" w:sz="0" w:space="0" w:color="auto"/>
      </w:divBdr>
    </w:div>
    <w:div w:id="922685375">
      <w:bodyDiv w:val="1"/>
      <w:marLeft w:val="0"/>
      <w:marRight w:val="0"/>
      <w:marTop w:val="0"/>
      <w:marBottom w:val="0"/>
      <w:divBdr>
        <w:top w:val="none" w:sz="0" w:space="0" w:color="auto"/>
        <w:left w:val="none" w:sz="0" w:space="0" w:color="auto"/>
        <w:bottom w:val="none" w:sz="0" w:space="0" w:color="auto"/>
        <w:right w:val="none" w:sz="0" w:space="0" w:color="auto"/>
      </w:divBdr>
    </w:div>
    <w:div w:id="995567750">
      <w:bodyDiv w:val="1"/>
      <w:marLeft w:val="0"/>
      <w:marRight w:val="0"/>
      <w:marTop w:val="0"/>
      <w:marBottom w:val="0"/>
      <w:divBdr>
        <w:top w:val="none" w:sz="0" w:space="0" w:color="auto"/>
        <w:left w:val="none" w:sz="0" w:space="0" w:color="auto"/>
        <w:bottom w:val="none" w:sz="0" w:space="0" w:color="auto"/>
        <w:right w:val="none" w:sz="0" w:space="0" w:color="auto"/>
      </w:divBdr>
      <w:divsChild>
        <w:div w:id="227963595">
          <w:marLeft w:val="-108"/>
          <w:marRight w:val="0"/>
          <w:marTop w:val="0"/>
          <w:marBottom w:val="0"/>
          <w:divBdr>
            <w:top w:val="none" w:sz="0" w:space="0" w:color="auto"/>
            <w:left w:val="none" w:sz="0" w:space="0" w:color="auto"/>
            <w:bottom w:val="none" w:sz="0" w:space="0" w:color="auto"/>
            <w:right w:val="none" w:sz="0" w:space="0" w:color="auto"/>
          </w:divBdr>
        </w:div>
        <w:div w:id="1125778019">
          <w:marLeft w:val="-108"/>
          <w:marRight w:val="0"/>
          <w:marTop w:val="0"/>
          <w:marBottom w:val="0"/>
          <w:divBdr>
            <w:top w:val="none" w:sz="0" w:space="0" w:color="auto"/>
            <w:left w:val="none" w:sz="0" w:space="0" w:color="auto"/>
            <w:bottom w:val="none" w:sz="0" w:space="0" w:color="auto"/>
            <w:right w:val="none" w:sz="0" w:space="0" w:color="auto"/>
          </w:divBdr>
        </w:div>
        <w:div w:id="1431268849">
          <w:marLeft w:val="-108"/>
          <w:marRight w:val="0"/>
          <w:marTop w:val="0"/>
          <w:marBottom w:val="0"/>
          <w:divBdr>
            <w:top w:val="none" w:sz="0" w:space="0" w:color="auto"/>
            <w:left w:val="none" w:sz="0" w:space="0" w:color="auto"/>
            <w:bottom w:val="none" w:sz="0" w:space="0" w:color="auto"/>
            <w:right w:val="none" w:sz="0" w:space="0" w:color="auto"/>
          </w:divBdr>
        </w:div>
        <w:div w:id="496918148">
          <w:marLeft w:val="-108"/>
          <w:marRight w:val="0"/>
          <w:marTop w:val="0"/>
          <w:marBottom w:val="0"/>
          <w:divBdr>
            <w:top w:val="none" w:sz="0" w:space="0" w:color="auto"/>
            <w:left w:val="none" w:sz="0" w:space="0" w:color="auto"/>
            <w:bottom w:val="none" w:sz="0" w:space="0" w:color="auto"/>
            <w:right w:val="none" w:sz="0" w:space="0" w:color="auto"/>
          </w:divBdr>
        </w:div>
        <w:div w:id="1639800370">
          <w:marLeft w:val="-108"/>
          <w:marRight w:val="0"/>
          <w:marTop w:val="0"/>
          <w:marBottom w:val="0"/>
          <w:divBdr>
            <w:top w:val="none" w:sz="0" w:space="0" w:color="auto"/>
            <w:left w:val="none" w:sz="0" w:space="0" w:color="auto"/>
            <w:bottom w:val="none" w:sz="0" w:space="0" w:color="auto"/>
            <w:right w:val="none" w:sz="0" w:space="0" w:color="auto"/>
          </w:divBdr>
        </w:div>
      </w:divsChild>
    </w:div>
    <w:div w:id="1058163701">
      <w:bodyDiv w:val="1"/>
      <w:marLeft w:val="0"/>
      <w:marRight w:val="0"/>
      <w:marTop w:val="0"/>
      <w:marBottom w:val="0"/>
      <w:divBdr>
        <w:top w:val="none" w:sz="0" w:space="0" w:color="auto"/>
        <w:left w:val="none" w:sz="0" w:space="0" w:color="auto"/>
        <w:bottom w:val="none" w:sz="0" w:space="0" w:color="auto"/>
        <w:right w:val="none" w:sz="0" w:space="0" w:color="auto"/>
      </w:divBdr>
    </w:div>
    <w:div w:id="1073895934">
      <w:bodyDiv w:val="1"/>
      <w:marLeft w:val="0"/>
      <w:marRight w:val="0"/>
      <w:marTop w:val="0"/>
      <w:marBottom w:val="0"/>
      <w:divBdr>
        <w:top w:val="none" w:sz="0" w:space="0" w:color="auto"/>
        <w:left w:val="none" w:sz="0" w:space="0" w:color="auto"/>
        <w:bottom w:val="none" w:sz="0" w:space="0" w:color="auto"/>
        <w:right w:val="none" w:sz="0" w:space="0" w:color="auto"/>
      </w:divBdr>
      <w:divsChild>
        <w:div w:id="1404723443">
          <w:marLeft w:val="252"/>
          <w:marRight w:val="0"/>
          <w:marTop w:val="0"/>
          <w:marBottom w:val="0"/>
          <w:divBdr>
            <w:top w:val="none" w:sz="0" w:space="0" w:color="auto"/>
            <w:left w:val="none" w:sz="0" w:space="0" w:color="auto"/>
            <w:bottom w:val="none" w:sz="0" w:space="0" w:color="auto"/>
            <w:right w:val="none" w:sz="0" w:space="0" w:color="auto"/>
          </w:divBdr>
        </w:div>
        <w:div w:id="1710183595">
          <w:marLeft w:val="252"/>
          <w:marRight w:val="0"/>
          <w:marTop w:val="0"/>
          <w:marBottom w:val="0"/>
          <w:divBdr>
            <w:top w:val="none" w:sz="0" w:space="0" w:color="auto"/>
            <w:left w:val="none" w:sz="0" w:space="0" w:color="auto"/>
            <w:bottom w:val="none" w:sz="0" w:space="0" w:color="auto"/>
            <w:right w:val="none" w:sz="0" w:space="0" w:color="auto"/>
          </w:divBdr>
        </w:div>
      </w:divsChild>
    </w:div>
    <w:div w:id="1138449025">
      <w:bodyDiv w:val="1"/>
      <w:marLeft w:val="0"/>
      <w:marRight w:val="0"/>
      <w:marTop w:val="0"/>
      <w:marBottom w:val="0"/>
      <w:divBdr>
        <w:top w:val="none" w:sz="0" w:space="0" w:color="auto"/>
        <w:left w:val="none" w:sz="0" w:space="0" w:color="auto"/>
        <w:bottom w:val="none" w:sz="0" w:space="0" w:color="auto"/>
        <w:right w:val="none" w:sz="0" w:space="0" w:color="auto"/>
      </w:divBdr>
    </w:div>
    <w:div w:id="1142162300">
      <w:bodyDiv w:val="1"/>
      <w:marLeft w:val="0"/>
      <w:marRight w:val="0"/>
      <w:marTop w:val="0"/>
      <w:marBottom w:val="0"/>
      <w:divBdr>
        <w:top w:val="none" w:sz="0" w:space="0" w:color="auto"/>
        <w:left w:val="none" w:sz="0" w:space="0" w:color="auto"/>
        <w:bottom w:val="none" w:sz="0" w:space="0" w:color="auto"/>
        <w:right w:val="none" w:sz="0" w:space="0" w:color="auto"/>
      </w:divBdr>
    </w:div>
    <w:div w:id="1175149575">
      <w:bodyDiv w:val="1"/>
      <w:marLeft w:val="0"/>
      <w:marRight w:val="0"/>
      <w:marTop w:val="0"/>
      <w:marBottom w:val="0"/>
      <w:divBdr>
        <w:top w:val="none" w:sz="0" w:space="0" w:color="auto"/>
        <w:left w:val="none" w:sz="0" w:space="0" w:color="auto"/>
        <w:bottom w:val="none" w:sz="0" w:space="0" w:color="auto"/>
        <w:right w:val="none" w:sz="0" w:space="0" w:color="auto"/>
      </w:divBdr>
      <w:divsChild>
        <w:div w:id="1014696605">
          <w:marLeft w:val="252"/>
          <w:marRight w:val="0"/>
          <w:marTop w:val="0"/>
          <w:marBottom w:val="0"/>
          <w:divBdr>
            <w:top w:val="none" w:sz="0" w:space="0" w:color="auto"/>
            <w:left w:val="none" w:sz="0" w:space="0" w:color="auto"/>
            <w:bottom w:val="none" w:sz="0" w:space="0" w:color="auto"/>
            <w:right w:val="none" w:sz="0" w:space="0" w:color="auto"/>
          </w:divBdr>
        </w:div>
        <w:div w:id="680474188">
          <w:marLeft w:val="252"/>
          <w:marRight w:val="0"/>
          <w:marTop w:val="0"/>
          <w:marBottom w:val="0"/>
          <w:divBdr>
            <w:top w:val="none" w:sz="0" w:space="0" w:color="auto"/>
            <w:left w:val="none" w:sz="0" w:space="0" w:color="auto"/>
            <w:bottom w:val="none" w:sz="0" w:space="0" w:color="auto"/>
            <w:right w:val="none" w:sz="0" w:space="0" w:color="auto"/>
          </w:divBdr>
        </w:div>
        <w:div w:id="805122921">
          <w:marLeft w:val="252"/>
          <w:marRight w:val="0"/>
          <w:marTop w:val="0"/>
          <w:marBottom w:val="0"/>
          <w:divBdr>
            <w:top w:val="none" w:sz="0" w:space="0" w:color="auto"/>
            <w:left w:val="none" w:sz="0" w:space="0" w:color="auto"/>
            <w:bottom w:val="none" w:sz="0" w:space="0" w:color="auto"/>
            <w:right w:val="none" w:sz="0" w:space="0" w:color="auto"/>
          </w:divBdr>
        </w:div>
        <w:div w:id="390738711">
          <w:marLeft w:val="252"/>
          <w:marRight w:val="0"/>
          <w:marTop w:val="0"/>
          <w:marBottom w:val="0"/>
          <w:divBdr>
            <w:top w:val="none" w:sz="0" w:space="0" w:color="auto"/>
            <w:left w:val="none" w:sz="0" w:space="0" w:color="auto"/>
            <w:bottom w:val="none" w:sz="0" w:space="0" w:color="auto"/>
            <w:right w:val="none" w:sz="0" w:space="0" w:color="auto"/>
          </w:divBdr>
        </w:div>
        <w:div w:id="1128084409">
          <w:marLeft w:val="252"/>
          <w:marRight w:val="0"/>
          <w:marTop w:val="0"/>
          <w:marBottom w:val="0"/>
          <w:divBdr>
            <w:top w:val="none" w:sz="0" w:space="0" w:color="auto"/>
            <w:left w:val="none" w:sz="0" w:space="0" w:color="auto"/>
            <w:bottom w:val="none" w:sz="0" w:space="0" w:color="auto"/>
            <w:right w:val="none" w:sz="0" w:space="0" w:color="auto"/>
          </w:divBdr>
        </w:div>
      </w:divsChild>
    </w:div>
    <w:div w:id="1284724188">
      <w:bodyDiv w:val="1"/>
      <w:marLeft w:val="0"/>
      <w:marRight w:val="0"/>
      <w:marTop w:val="0"/>
      <w:marBottom w:val="0"/>
      <w:divBdr>
        <w:top w:val="none" w:sz="0" w:space="0" w:color="auto"/>
        <w:left w:val="none" w:sz="0" w:space="0" w:color="auto"/>
        <w:bottom w:val="none" w:sz="0" w:space="0" w:color="auto"/>
        <w:right w:val="none" w:sz="0" w:space="0" w:color="auto"/>
      </w:divBdr>
    </w:div>
    <w:div w:id="1337464128">
      <w:bodyDiv w:val="1"/>
      <w:marLeft w:val="0"/>
      <w:marRight w:val="0"/>
      <w:marTop w:val="0"/>
      <w:marBottom w:val="0"/>
      <w:divBdr>
        <w:top w:val="none" w:sz="0" w:space="0" w:color="auto"/>
        <w:left w:val="none" w:sz="0" w:space="0" w:color="auto"/>
        <w:bottom w:val="none" w:sz="0" w:space="0" w:color="auto"/>
        <w:right w:val="none" w:sz="0" w:space="0" w:color="auto"/>
      </w:divBdr>
    </w:div>
    <w:div w:id="1686323460">
      <w:bodyDiv w:val="1"/>
      <w:marLeft w:val="0"/>
      <w:marRight w:val="0"/>
      <w:marTop w:val="0"/>
      <w:marBottom w:val="0"/>
      <w:divBdr>
        <w:top w:val="none" w:sz="0" w:space="0" w:color="auto"/>
        <w:left w:val="none" w:sz="0" w:space="0" w:color="auto"/>
        <w:bottom w:val="none" w:sz="0" w:space="0" w:color="auto"/>
        <w:right w:val="none" w:sz="0" w:space="0" w:color="auto"/>
      </w:divBdr>
      <w:divsChild>
        <w:div w:id="144712184">
          <w:marLeft w:val="252"/>
          <w:marRight w:val="0"/>
          <w:marTop w:val="0"/>
          <w:marBottom w:val="0"/>
          <w:divBdr>
            <w:top w:val="none" w:sz="0" w:space="0" w:color="auto"/>
            <w:left w:val="none" w:sz="0" w:space="0" w:color="auto"/>
            <w:bottom w:val="none" w:sz="0" w:space="0" w:color="auto"/>
            <w:right w:val="none" w:sz="0" w:space="0" w:color="auto"/>
          </w:divBdr>
        </w:div>
        <w:div w:id="1037707236">
          <w:marLeft w:val="252"/>
          <w:marRight w:val="0"/>
          <w:marTop w:val="0"/>
          <w:marBottom w:val="0"/>
          <w:divBdr>
            <w:top w:val="none" w:sz="0" w:space="0" w:color="auto"/>
            <w:left w:val="none" w:sz="0" w:space="0" w:color="auto"/>
            <w:bottom w:val="none" w:sz="0" w:space="0" w:color="auto"/>
            <w:right w:val="none" w:sz="0" w:space="0" w:color="auto"/>
          </w:divBdr>
        </w:div>
      </w:divsChild>
    </w:div>
    <w:div w:id="1943951088">
      <w:bodyDiv w:val="1"/>
      <w:marLeft w:val="0"/>
      <w:marRight w:val="0"/>
      <w:marTop w:val="0"/>
      <w:marBottom w:val="0"/>
      <w:divBdr>
        <w:top w:val="none" w:sz="0" w:space="0" w:color="auto"/>
        <w:left w:val="none" w:sz="0" w:space="0" w:color="auto"/>
        <w:bottom w:val="none" w:sz="0" w:space="0" w:color="auto"/>
        <w:right w:val="none" w:sz="0" w:space="0" w:color="auto"/>
      </w:divBdr>
    </w:div>
    <w:div w:id="2133983521">
      <w:bodyDiv w:val="1"/>
      <w:marLeft w:val="0"/>
      <w:marRight w:val="0"/>
      <w:marTop w:val="0"/>
      <w:marBottom w:val="0"/>
      <w:divBdr>
        <w:top w:val="none" w:sz="0" w:space="0" w:color="auto"/>
        <w:left w:val="none" w:sz="0" w:space="0" w:color="auto"/>
        <w:bottom w:val="none" w:sz="0" w:space="0" w:color="auto"/>
        <w:right w:val="none" w:sz="0" w:space="0" w:color="auto"/>
      </w:divBdr>
      <w:divsChild>
        <w:div w:id="1412965965">
          <w:marLeft w:val="252"/>
          <w:marRight w:val="0"/>
          <w:marTop w:val="0"/>
          <w:marBottom w:val="0"/>
          <w:divBdr>
            <w:top w:val="none" w:sz="0" w:space="0" w:color="auto"/>
            <w:left w:val="none" w:sz="0" w:space="0" w:color="auto"/>
            <w:bottom w:val="none" w:sz="0" w:space="0" w:color="auto"/>
            <w:right w:val="none" w:sz="0" w:space="0" w:color="auto"/>
          </w:divBdr>
        </w:div>
        <w:div w:id="202593959">
          <w:marLeft w:val="252"/>
          <w:marRight w:val="0"/>
          <w:marTop w:val="0"/>
          <w:marBottom w:val="0"/>
          <w:divBdr>
            <w:top w:val="none" w:sz="0" w:space="0" w:color="auto"/>
            <w:left w:val="none" w:sz="0" w:space="0" w:color="auto"/>
            <w:bottom w:val="none" w:sz="0" w:space="0" w:color="auto"/>
            <w:right w:val="none" w:sz="0" w:space="0" w:color="auto"/>
          </w:divBdr>
        </w:div>
        <w:div w:id="1927569707">
          <w:marLeft w:val="252"/>
          <w:marRight w:val="0"/>
          <w:marTop w:val="0"/>
          <w:marBottom w:val="0"/>
          <w:divBdr>
            <w:top w:val="none" w:sz="0" w:space="0" w:color="auto"/>
            <w:left w:val="none" w:sz="0" w:space="0" w:color="auto"/>
            <w:bottom w:val="none" w:sz="0" w:space="0" w:color="auto"/>
            <w:right w:val="none" w:sz="0" w:space="0" w:color="auto"/>
          </w:divBdr>
        </w:div>
        <w:div w:id="519659824">
          <w:marLeft w:val="252"/>
          <w:marRight w:val="0"/>
          <w:marTop w:val="0"/>
          <w:marBottom w:val="0"/>
          <w:divBdr>
            <w:top w:val="none" w:sz="0" w:space="0" w:color="auto"/>
            <w:left w:val="none" w:sz="0" w:space="0" w:color="auto"/>
            <w:bottom w:val="none" w:sz="0" w:space="0" w:color="auto"/>
            <w:right w:val="none" w:sz="0" w:space="0" w:color="auto"/>
          </w:divBdr>
        </w:div>
        <w:div w:id="1186405922">
          <w:marLeft w:val="25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1390</Words>
  <Characters>7646</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PROYECTOSCFT3</cp:lastModifiedBy>
  <cp:revision>2</cp:revision>
  <dcterms:created xsi:type="dcterms:W3CDTF">2020-11-30T00:54:00Z</dcterms:created>
  <dcterms:modified xsi:type="dcterms:W3CDTF">2020-11-30T00:54:00Z</dcterms:modified>
</cp:coreProperties>
</file>