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4420B" w14:textId="77777777" w:rsidR="0093081C" w:rsidRDefault="007D7098">
      <w:pPr>
        <w:pStyle w:val="Ttulo"/>
      </w:pPr>
      <w:r>
        <w:t>DINÁMICA LA GRAN VENTA</w:t>
      </w:r>
    </w:p>
    <w:p w14:paraId="40268D51" w14:textId="77777777" w:rsidR="0093081C" w:rsidRDefault="0093081C">
      <w:pPr>
        <w:rPr>
          <w:b/>
          <w:color w:val="000000"/>
        </w:rPr>
      </w:pPr>
    </w:p>
    <w:p w14:paraId="220836DE" w14:textId="77777777" w:rsidR="0093081C" w:rsidRDefault="007D7098">
      <w:pPr>
        <w:shd w:val="clear" w:color="auto" w:fill="FFFFFF"/>
        <w:spacing w:before="240" w:after="240" w:line="276" w:lineRule="auto"/>
        <w:rPr>
          <w:b/>
          <w:color w:val="808080"/>
          <w:sz w:val="28"/>
          <w:szCs w:val="28"/>
        </w:rPr>
      </w:pPr>
      <w:r>
        <w:rPr>
          <w:b/>
          <w:color w:val="808080"/>
          <w:sz w:val="28"/>
          <w:szCs w:val="28"/>
        </w:rPr>
        <w:t>Dinámica de Rompe hielo</w:t>
      </w:r>
    </w:p>
    <w:p w14:paraId="302D9F57" w14:textId="77777777" w:rsidR="0093081C" w:rsidRDefault="007D7098">
      <w:pPr>
        <w:shd w:val="clear" w:color="auto" w:fill="FFFFFF"/>
        <w:spacing w:before="240" w:after="240" w:line="276" w:lineRule="auto"/>
        <w:rPr>
          <w:b/>
          <w:color w:val="808080"/>
          <w:sz w:val="28"/>
          <w:szCs w:val="28"/>
        </w:rPr>
      </w:pPr>
      <w:r>
        <w:rPr>
          <w:b/>
          <w:color w:val="808080"/>
          <w:sz w:val="28"/>
          <w:szCs w:val="28"/>
        </w:rPr>
        <w:t>Dinámica de Pensamiento Creativo</w:t>
      </w:r>
    </w:p>
    <w:p w14:paraId="6146AB63" w14:textId="77777777" w:rsidR="0093081C" w:rsidRDefault="007D7098">
      <w:pPr>
        <w:shd w:val="clear" w:color="auto" w:fill="FFFFFF"/>
        <w:spacing w:before="240" w:after="180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Objetivo de la dinámica La Gran Venta:</w:t>
      </w:r>
    </w:p>
    <w:p w14:paraId="6F29EC8C" w14:textId="784F4ED1" w:rsidR="0093081C" w:rsidRDefault="007D70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Entrenar la capacidad de argumentar</w:t>
      </w:r>
      <w:r w:rsidR="00992EC0">
        <w:rPr>
          <w:sz w:val="24"/>
          <w:szCs w:val="24"/>
        </w:rPr>
        <w:t>.</w:t>
      </w:r>
    </w:p>
    <w:p w14:paraId="3664B32B" w14:textId="158F9F97" w:rsidR="0093081C" w:rsidRDefault="007D70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Promover la desinhibición y generar un clima grupal distendido</w:t>
      </w:r>
      <w:r w:rsidR="00992EC0">
        <w:rPr>
          <w:sz w:val="24"/>
          <w:szCs w:val="24"/>
        </w:rPr>
        <w:t>.</w:t>
      </w:r>
    </w:p>
    <w:p w14:paraId="503A3949" w14:textId="41EA1A7A" w:rsidR="0093081C" w:rsidRDefault="007D70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80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Promover la interacción grupal de manera entretenida</w:t>
      </w:r>
      <w:r w:rsidR="00992EC0">
        <w:rPr>
          <w:sz w:val="24"/>
          <w:szCs w:val="24"/>
        </w:rPr>
        <w:t>.</w:t>
      </w:r>
    </w:p>
    <w:p w14:paraId="64B475FE" w14:textId="77777777" w:rsidR="0093081C" w:rsidRDefault="007D7098">
      <w:pPr>
        <w:shd w:val="clear" w:color="auto" w:fill="FFFFFF"/>
        <w:spacing w:before="240" w:after="18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038A499" wp14:editId="080F4CAA">
                <wp:simplePos x="0" y="0"/>
                <wp:positionH relativeFrom="column">
                  <wp:posOffset>-101599</wp:posOffset>
                </wp:positionH>
                <wp:positionV relativeFrom="paragraph">
                  <wp:posOffset>38100</wp:posOffset>
                </wp:positionV>
                <wp:extent cx="5861685" cy="1152525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9920" y="3208500"/>
                          <a:ext cx="5852160" cy="1143000"/>
                        </a:xfrm>
                        <a:prstGeom prst="rect">
                          <a:avLst/>
                        </a:prstGeom>
                        <a:solidFill>
                          <a:srgbClr val="CD25B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A9983A" w14:textId="77777777" w:rsidR="0093081C" w:rsidRDefault="0093081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8A499" id="Rectángulo 21" o:spid="_x0000_s1026" style="position:absolute;margin-left:-8pt;margin-top:3pt;width:461.55pt;height:9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AF6wEAALADAAAOAAAAZHJzL2Uyb0RvYy54bWysU9uO0zAUfEfiHyy/01y2XbVR0xW0KkJa&#10;QcXCBziOk1hybHPsNunn8C38GMdO2C3whnhxfOzxeGZ8sn0Ye0UuApw0uqTZIqVEaG5qqduSfv1y&#10;fLOmxHmma6aMFiW9Ckcfdq9fbQdbiNx0RtUCCJJoVwy2pJ33tkgSxzvRM7cwVmjcbAz0zGMJbVID&#10;G5C9V0mepvfJYKC2YLhwDlcP0ybdRf6mEdx/ahonPFElRW0+jhDHKozJbsuKFpjtJJ9lsH9Q0TOp&#10;8dJnqgPzjJxB/kXVSw7GmcYvuOkT0zSSi+gB3WTpH26eOmZF9ILhOPsck/t/tPzj5QRE1iXNM0o0&#10;6/GNPmNqP77r9qwMwVWMaLCuQOSTPcFcOZwGv2MDffiiEzIiyTLbbHIM+lrSuzxdr9I5YjF6whGw&#10;Wq/y7B4BHBFZtrxLJ0TyQmXB+ffC9CRMSgqoJkbLLo/O4/UI/QUJNzujZH2USsUC2mqvgFwYvvf+&#10;kK/exfvxyG8wpQNYm3BsYgwrSbA5GQszP1bj7LYy9RVjcpYfJYp6ZM6fGGCjYGYDNk9J3bczA0GJ&#10;+qDxdTbZMl9ht90WcFtUtwXTvDPYk9wDJVOx97FHJ5Vvz940MloPuiYxs1xsi5jI3MKh727riHr5&#10;0XY/AQAA//8DAFBLAwQUAAYACAAAACEAZ/DoL+AAAAAJAQAADwAAAGRycy9kb3ducmV2LnhtbEyP&#10;wWrDMBBE74X8g9hALyWRXbDjupZDaCkU2kPr9AMUa2ubWCtjKYmTr+/m1JyWYYbZN8V6sr044ug7&#10;RwriZQQCqXamo0bBz/ZtkYHwQZPRvSNUcEYP63J2V+jcuBN947EKjeAS8rlW0IYw5FL6ukWr/dIN&#10;SOz9utHqwHJspBn1icttLx+jKJVWd8QfWj3gS4v1vjpYBclEyXlr0owe3s3l47O5VF/pq1L382nz&#10;DCLgFP7DcMVndCiZaecOZLzoFSzilLcEBdfD/lO0ikHsOJitEpBlIW8XlH8AAAD//wMAUEsBAi0A&#10;FAAGAAgAAAAhALaDOJL+AAAA4QEAABMAAAAAAAAAAAAAAAAAAAAAAFtDb250ZW50X1R5cGVzXS54&#10;bWxQSwECLQAUAAYACAAAACEAOP0h/9YAAACUAQAACwAAAAAAAAAAAAAAAAAvAQAAX3JlbHMvLnJl&#10;bHNQSwECLQAUAAYACAAAACEA+GLQBesBAACwAwAADgAAAAAAAAAAAAAAAAAuAgAAZHJzL2Uyb0Rv&#10;Yy54bWxQSwECLQAUAAYACAAAACEAZ/DoL+AAAAAJAQAADwAAAAAAAAAAAAAAAABFBAAAZHJzL2Rv&#10;d25yZXYueG1sUEsFBgAAAAAEAAQA8wAAAFIFAAAAAA==&#10;" fillcolor="#cd25b0" stroked="f">
                <v:textbox inset="2.53958mm,2.53958mm,2.53958mm,2.53958mm">
                  <w:txbxContent>
                    <w:p w14:paraId="26A9983A" w14:textId="77777777" w:rsidR="0093081C" w:rsidRDefault="0093081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DFCC962" wp14:editId="75C69435">
                <wp:simplePos x="0" y="0"/>
                <wp:positionH relativeFrom="column">
                  <wp:posOffset>63501</wp:posOffset>
                </wp:positionH>
                <wp:positionV relativeFrom="paragraph">
                  <wp:posOffset>254000</wp:posOffset>
                </wp:positionV>
                <wp:extent cx="5572125" cy="710565"/>
                <wp:effectExtent l="0" t="0" r="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4700" y="3429480"/>
                          <a:ext cx="556260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3A208" w14:textId="77777777" w:rsidR="0093081C" w:rsidRDefault="007D709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MENSAJE FINAL: ¡TODO ES VENDIBLE! Si pudimos vender los objetos propuestos podemos presentar con éxito el desarrollo tecnológico.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CC962" id="Rectángulo 23" o:spid="_x0000_s1027" style="position:absolute;margin-left:5pt;margin-top:20pt;width:438.75pt;height:5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VS2QEAAIsDAAAOAAAAZHJzL2Uyb0RvYy54bWysU1tu2zAQ/C/QOxD8r/WI5CSC5aBo4CBA&#10;0BpJewCaIi0CfJWkLfk4PUsv1iWlJE76V/SH4u4OdmeGq9XNqCQ6MueF0S0uFjlGTFPTCb1v8Y/v&#10;m09XGPlAdEek0azFJ+bxzfrjh9VgG1aa3siOOQRNtG8G2+I+BNtkmac9U8QvjGUaitw4RQKEbp91&#10;jgzQXcmszPNlNhjXWWco8x6yt1MRr1N/zhkN3zj3LCDZYuAW0unSuYtntl6RZu+I7QWdaZB/YKGI&#10;0DD0pdUtCQQdnPirlRLUGW94WFCjMsO5oCxpADVF/k7NU08sS1rAHG9fbPL/ry39etw6JLoWlxcY&#10;aaLgjR7Btd+/9P4gDYIsWDRY3wDyyW7dHHm4Rr0jdyp+QQkaoUm9rC5zMPrU4ouqvK6uZovZGBAF&#10;QF0vy2UEUEBcguQqAbLXTtb5cMeMQvHSYgdkkrPk+OADTAfoMyQO1mYjpEzPKPWbBABjJovkJ7rx&#10;FsbdmPQWz8J2pjuBB97SjYCRD8SHLXGwBQVGA2xGi/3PA3EMI3mvwfrroiprWKUUVHWS684ru/MK&#10;0bQ3sHABo+n6JaT1m6h+PgTDRZIVyU1UZs7w4kntvJ1xpc7jhHr9h9Z/AAAA//8DAFBLAwQUAAYA&#10;CAAAACEA+FvtBtsAAAAJAQAADwAAAGRycy9kb3ducmV2LnhtbEyPwU7DMBBE70j8g7VI3Kgd1JSQ&#10;xqkQggNHUg4c3XibRNjrKHba9O/ZnuC0Gr3R7Ey1W7wTJ5ziEEhDtlIgkNpgB+o0fO3fHwoQMRmy&#10;xgVCDReMsKtvbypT2nCmTzw1qRMcQrE0GvqUxlLK2PboTVyFEYnZMUzeJJZTJ+1kzhzunXxUaiO9&#10;GYg/9GbE1x7bn2b2GkZ0dnbrRn238m2ibPOxl5dc6/u75WULIuGS/sxwrc/VoeZOhzCTjcKxVjwl&#10;aVhfL/OieMpBHBjk2TPIupL/F9S/AAAA//8DAFBLAQItABQABgAIAAAAIQC2gziS/gAAAOEBAAAT&#10;AAAAAAAAAAAAAAAAAAAAAABbQ29udGVudF9UeXBlc10ueG1sUEsBAi0AFAAGAAgAAAAhADj9If/W&#10;AAAAlAEAAAsAAAAAAAAAAAAAAAAALwEAAF9yZWxzLy5yZWxzUEsBAi0AFAAGAAgAAAAhABu8VVLZ&#10;AQAAiwMAAA4AAAAAAAAAAAAAAAAALgIAAGRycy9lMm9Eb2MueG1sUEsBAi0AFAAGAAgAAAAhAPhb&#10;7QbbAAAACQEAAA8AAAAAAAAAAAAAAAAAMwQAAGRycy9kb3ducmV2LnhtbFBLBQYAAAAABAAEAPMA&#10;AAA7BQAAAAA=&#10;" filled="f" stroked="f">
                <v:textbox inset="2.53958mm,1.2694mm,2.53958mm,1.2694mm">
                  <w:txbxContent>
                    <w:p w14:paraId="1913A208" w14:textId="77777777" w:rsidR="0093081C" w:rsidRDefault="007D7098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MENSAJE FINAL: ¡TODO ES VENDIBLE! Si pudimos vender los objetos propuestos podemos presentar con éxito el desarrollo tecnológico.</w:t>
                      </w:r>
                    </w:p>
                  </w:txbxContent>
                </v:textbox>
              </v:rect>
            </w:pict>
          </mc:Fallback>
        </mc:AlternateContent>
      </w:r>
    </w:p>
    <w:p w14:paraId="7A1F6E42" w14:textId="77777777" w:rsidR="0093081C" w:rsidRDefault="0093081C">
      <w:pPr>
        <w:shd w:val="clear" w:color="auto" w:fill="FFFFFF"/>
        <w:spacing w:before="240" w:after="180"/>
        <w:rPr>
          <w:sz w:val="24"/>
          <w:szCs w:val="24"/>
        </w:rPr>
      </w:pPr>
    </w:p>
    <w:p w14:paraId="22D5C3C7" w14:textId="77777777" w:rsidR="0093081C" w:rsidRDefault="0093081C">
      <w:pPr>
        <w:shd w:val="clear" w:color="auto" w:fill="FFFFFF"/>
        <w:spacing w:before="240" w:after="180"/>
        <w:rPr>
          <w:sz w:val="24"/>
          <w:szCs w:val="24"/>
        </w:rPr>
      </w:pPr>
    </w:p>
    <w:p w14:paraId="7DC46F0C" w14:textId="77777777" w:rsidR="0093081C" w:rsidRDefault="0093081C">
      <w:pPr>
        <w:shd w:val="clear" w:color="auto" w:fill="FFFFFF"/>
        <w:spacing w:before="240" w:after="180"/>
        <w:rPr>
          <w:sz w:val="24"/>
          <w:szCs w:val="24"/>
        </w:rPr>
      </w:pPr>
    </w:p>
    <w:p w14:paraId="73E523AE" w14:textId="77777777" w:rsidR="0093081C" w:rsidRDefault="007D7098">
      <w:pPr>
        <w:pStyle w:val="Ttulo2"/>
        <w:rPr>
          <w:sz w:val="24"/>
        </w:rPr>
      </w:pPr>
      <w:r>
        <w:t>DESARROLLO</w:t>
      </w:r>
    </w:p>
    <w:p w14:paraId="3896C206" w14:textId="77777777" w:rsidR="0093081C" w:rsidRDefault="007D7098" w:rsidP="00992E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Busquen un compañero para realizar esta dinámica.</w:t>
      </w:r>
    </w:p>
    <w:p w14:paraId="0A9E24BE" w14:textId="77777777" w:rsidR="0093081C" w:rsidRDefault="007D7098" w:rsidP="00992EC0">
      <w:pPr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El </w:t>
      </w:r>
      <w:r>
        <w:rPr>
          <w:b/>
          <w:color w:val="CD25B0"/>
          <w:sz w:val="24"/>
          <w:szCs w:val="24"/>
        </w:rPr>
        <w:t xml:space="preserve">coordinador </w:t>
      </w:r>
      <w:r>
        <w:rPr>
          <w:sz w:val="24"/>
          <w:szCs w:val="24"/>
        </w:rPr>
        <w:t>repartirá al azar tarjetas con objetos absurdos para que, en un minuto, la pareja intente vendérselo al resto del grupo.</w:t>
      </w:r>
    </w:p>
    <w:p w14:paraId="6FF44837" w14:textId="77777777" w:rsidR="0093081C" w:rsidRDefault="007D7098" w:rsidP="00992EC0">
      <w:pPr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La </w:t>
      </w:r>
      <w:r>
        <w:rPr>
          <w:b/>
          <w:color w:val="CD25B0"/>
          <w:sz w:val="24"/>
          <w:szCs w:val="24"/>
        </w:rPr>
        <w:t>manera de venta es de libre elección</w:t>
      </w:r>
      <w:r>
        <w:rPr>
          <w:sz w:val="24"/>
          <w:szCs w:val="24"/>
        </w:rPr>
        <w:t xml:space="preserve">, pueden dramatizarla como una pauta publicitaria, la pueden presentar como un aviso de diario, </w:t>
      </w:r>
      <w:r>
        <w:rPr>
          <w:sz w:val="24"/>
          <w:szCs w:val="24"/>
        </w:rPr>
        <w:t>pueden hacerla como un aviso radial, o pueden pararse en el salón como si estuviesen en un stand.</w:t>
      </w:r>
    </w:p>
    <w:p w14:paraId="098352DB" w14:textId="77777777" w:rsidR="0093081C" w:rsidRDefault="007D7098" w:rsidP="00992EC0">
      <w:pPr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Se asignan unos minutos para que cada pareja piense la publicidad y el argumento a dar. Es importante remarcar al grupo que </w:t>
      </w:r>
      <w:r>
        <w:rPr>
          <w:b/>
          <w:color w:val="CD25B0"/>
          <w:sz w:val="24"/>
          <w:szCs w:val="24"/>
        </w:rPr>
        <w:t>deben pensar un buen argumento</w:t>
      </w:r>
      <w:r>
        <w:rPr>
          <w:sz w:val="24"/>
          <w:szCs w:val="24"/>
        </w:rPr>
        <w:t xml:space="preserve"> que</w:t>
      </w:r>
      <w:r>
        <w:rPr>
          <w:sz w:val="24"/>
          <w:szCs w:val="24"/>
        </w:rPr>
        <w:t xml:space="preserve"> convenza a los clientes de comprar el producto.</w:t>
      </w:r>
    </w:p>
    <w:p w14:paraId="0E0E4C31" w14:textId="77777777" w:rsidR="0093081C" w:rsidRDefault="007D7098" w:rsidP="00992EC0">
      <w:pPr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b/>
          <w:color w:val="CD25B0"/>
          <w:sz w:val="24"/>
          <w:szCs w:val="24"/>
        </w:rPr>
        <w:t>No se pueden dar a conocer los objetos a vender</w:t>
      </w:r>
      <w:r>
        <w:rPr>
          <w:sz w:val="24"/>
          <w:szCs w:val="24"/>
        </w:rPr>
        <w:t>. El grupo debe sorprenderse en el momento en que se está realizando la venta.</w:t>
      </w:r>
    </w:p>
    <w:p w14:paraId="558DA2DB" w14:textId="77777777" w:rsidR="0093081C" w:rsidRDefault="007D7098" w:rsidP="00992EC0">
      <w:pPr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final de la sesión cada individuo le asignará su billete </w:t>
      </w:r>
      <w:r>
        <w:rPr>
          <w:b/>
          <w:color w:val="CD25B0"/>
          <w:sz w:val="24"/>
          <w:szCs w:val="24"/>
        </w:rPr>
        <w:t>(o votación para form</w:t>
      </w:r>
      <w:r>
        <w:rPr>
          <w:b/>
          <w:color w:val="CD25B0"/>
          <w:sz w:val="24"/>
          <w:szCs w:val="24"/>
        </w:rPr>
        <w:t>ato virtual)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al grupo que mejor vendió el producto</w:t>
      </w:r>
    </w:p>
    <w:p w14:paraId="35AD8819" w14:textId="77777777" w:rsidR="0093081C" w:rsidRDefault="0093081C">
      <w:pPr>
        <w:shd w:val="clear" w:color="auto" w:fill="FFFFFF"/>
        <w:spacing w:before="240" w:line="314" w:lineRule="auto"/>
        <w:rPr>
          <w:sz w:val="24"/>
          <w:szCs w:val="24"/>
        </w:rPr>
      </w:pPr>
    </w:p>
    <w:p w14:paraId="5D4AE712" w14:textId="77777777" w:rsidR="0093081C" w:rsidRDefault="007D7098">
      <w:pPr>
        <w:shd w:val="clear" w:color="auto" w:fill="FFFFFF"/>
        <w:spacing w:before="240" w:line="314" w:lineRule="auto"/>
        <w:rPr>
          <w:sz w:val="24"/>
          <w:szCs w:val="24"/>
        </w:rPr>
        <w:sectPr w:rsidR="0093081C">
          <w:headerReference w:type="default" r:id="rId8"/>
          <w:footerReference w:type="default" r:id="rId9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sz w:val="24"/>
          <w:szCs w:val="24"/>
        </w:rPr>
        <w:t xml:space="preserve"> </w:t>
      </w:r>
    </w:p>
    <w:p w14:paraId="1D8F7C07" w14:textId="77777777" w:rsidR="0093081C" w:rsidRDefault="007D7098">
      <w:pPr>
        <w:pStyle w:val="Ttulo2"/>
      </w:pPr>
      <w:r>
        <w:lastRenderedPageBreak/>
        <w:t>CAFETERA PARA MASOQUISTAS</w:t>
      </w:r>
    </w:p>
    <w:p w14:paraId="2495CDE5" w14:textId="77777777" w:rsidR="0093081C" w:rsidRDefault="007D7098">
      <w:pPr>
        <w:shd w:val="clear" w:color="auto" w:fill="FFFFFF"/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Creemos que la imagen de este utensilio es lo suficientemente elocuente como para no extendernos en detalles que podrían resultar pesados. Incluye: Certificado de autenticidad seriado.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E30ACC3" wp14:editId="0C60AA42">
            <wp:simplePos x="0" y="0"/>
            <wp:positionH relativeFrom="column">
              <wp:posOffset>1419225</wp:posOffset>
            </wp:positionH>
            <wp:positionV relativeFrom="paragraph">
              <wp:posOffset>821689</wp:posOffset>
            </wp:positionV>
            <wp:extent cx="2381250" cy="2381250"/>
            <wp:effectExtent l="0" t="0" r="0" b="0"/>
            <wp:wrapTopAndBottom distT="0" distB="0"/>
            <wp:docPr id="2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088A42" w14:textId="77777777" w:rsidR="0093081C" w:rsidRDefault="007D7098">
      <w:pPr>
        <w:shd w:val="clear" w:color="auto" w:fill="FFFFFF"/>
        <w:spacing w:before="240" w:line="392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Fuente: TENDENZIAS. (s. f.).</w:t>
      </w:r>
    </w:p>
    <w:p w14:paraId="3CACC511" w14:textId="77777777" w:rsidR="0093081C" w:rsidRDefault="007D7098">
      <w:pPr>
        <w:pStyle w:val="Ttulo2"/>
      </w:pPr>
      <w:r>
        <w:t>ZAPATILLAS PARA LA LIMPIEZA</w:t>
      </w:r>
    </w:p>
    <w:p w14:paraId="4B10F4C4" w14:textId="77777777" w:rsidR="0093081C" w:rsidRDefault="007D7098">
      <w:pPr>
        <w:shd w:val="clear" w:color="auto" w:fill="FFFFFF"/>
        <w:spacing w:before="240" w:line="392" w:lineRule="auto"/>
        <w:rPr>
          <w:sz w:val="24"/>
          <w:szCs w:val="24"/>
        </w:rPr>
      </w:pPr>
      <w:r>
        <w:rPr>
          <w:sz w:val="24"/>
          <w:szCs w:val="24"/>
        </w:rPr>
        <w:t>Una zapatill</w:t>
      </w:r>
      <w:r>
        <w:rPr>
          <w:sz w:val="24"/>
          <w:szCs w:val="24"/>
        </w:rPr>
        <w:t>a va provista de un cepillo y la otra de una pala, de modo que el o la que limpie en casa, podrá barrer sin tener que agacharse.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73704B4A" wp14:editId="36054142">
            <wp:simplePos x="0" y="0"/>
            <wp:positionH relativeFrom="column">
              <wp:posOffset>1586865</wp:posOffset>
            </wp:positionH>
            <wp:positionV relativeFrom="paragraph">
              <wp:posOffset>568960</wp:posOffset>
            </wp:positionV>
            <wp:extent cx="2381250" cy="2381250"/>
            <wp:effectExtent l="0" t="0" r="0" b="0"/>
            <wp:wrapTopAndBottom distT="0" distB="0"/>
            <wp:docPr id="3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8AEA01" w14:textId="77777777" w:rsidR="0093081C" w:rsidRDefault="007D7098">
      <w:pPr>
        <w:shd w:val="clear" w:color="auto" w:fill="FFFFFF"/>
        <w:spacing w:before="240" w:line="392" w:lineRule="auto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 Fuente: TENDENZIAS. (s. f.)</w:t>
      </w:r>
    </w:p>
    <w:p w14:paraId="40400A4B" w14:textId="77777777" w:rsidR="0093081C" w:rsidRDefault="007D7098">
      <w:pPr>
        <w:pStyle w:val="Ttulo2"/>
      </w:pPr>
      <w:r>
        <w:lastRenderedPageBreak/>
        <w:t>MECEDORA LATERAL</w:t>
      </w:r>
    </w:p>
    <w:p w14:paraId="73D7C898" w14:textId="77777777" w:rsidR="0093081C" w:rsidRDefault="007D7098">
      <w:pPr>
        <w:shd w:val="clear" w:color="auto" w:fill="FFFFFF"/>
        <w:spacing w:before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Conocida como </w:t>
      </w:r>
      <w:r>
        <w:rPr>
          <w:b/>
          <w:color w:val="CD25B0"/>
          <w:sz w:val="24"/>
          <w:szCs w:val="24"/>
        </w:rPr>
        <w:t>"El balanceo".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Recordará a los amantes del mar el dulce movimiento</w:t>
      </w:r>
      <w:r>
        <w:rPr>
          <w:sz w:val="24"/>
          <w:szCs w:val="24"/>
        </w:rPr>
        <w:t xml:space="preserve"> de una embarcación.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02A53FB2" wp14:editId="1889446B">
            <wp:simplePos x="0" y="0"/>
            <wp:positionH relativeFrom="column">
              <wp:posOffset>1419225</wp:posOffset>
            </wp:positionH>
            <wp:positionV relativeFrom="paragraph">
              <wp:posOffset>479636</wp:posOffset>
            </wp:positionV>
            <wp:extent cx="2381250" cy="2381250"/>
            <wp:effectExtent l="0" t="0" r="0" b="0"/>
            <wp:wrapTopAndBottom distT="0" distB="0"/>
            <wp:docPr id="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3757E5" w14:textId="77777777" w:rsidR="0093081C" w:rsidRDefault="007D7098">
      <w:pPr>
        <w:shd w:val="clear" w:color="auto" w:fill="FFFFFF"/>
        <w:spacing w:before="240" w:line="392" w:lineRule="auto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 Fuente: TENDENZIAS. (s. f.)</w:t>
      </w:r>
    </w:p>
    <w:p w14:paraId="3E33BC97" w14:textId="77777777" w:rsidR="0093081C" w:rsidRDefault="007D7098">
      <w:pPr>
        <w:pStyle w:val="Ttulo2"/>
      </w:pPr>
      <w:r>
        <w:t>GRIFO ECONÓMICO</w:t>
      </w:r>
    </w:p>
    <w:p w14:paraId="61D6C2DF" w14:textId="77777777" w:rsidR="0093081C" w:rsidRDefault="007D7098">
      <w:pPr>
        <w:shd w:val="clear" w:color="auto" w:fill="FFFFFF"/>
        <w:spacing w:before="240" w:line="392" w:lineRule="auto"/>
        <w:rPr>
          <w:sz w:val="24"/>
          <w:szCs w:val="24"/>
        </w:rPr>
      </w:pPr>
      <w:r>
        <w:rPr>
          <w:sz w:val="24"/>
          <w:szCs w:val="24"/>
        </w:rPr>
        <w:t xml:space="preserve">Conocido como </w:t>
      </w:r>
      <w:r>
        <w:rPr>
          <w:b/>
          <w:color w:val="CD25B0"/>
          <w:sz w:val="24"/>
          <w:szCs w:val="24"/>
        </w:rPr>
        <w:t>"El elefante".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Por su particularísima forma, prácticamente no gasta agua.</w:t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65126B8D" wp14:editId="0EB4F749">
            <wp:simplePos x="0" y="0"/>
            <wp:positionH relativeFrom="column">
              <wp:posOffset>1510347</wp:posOffset>
            </wp:positionH>
            <wp:positionV relativeFrom="paragraph">
              <wp:posOffset>634365</wp:posOffset>
            </wp:positionV>
            <wp:extent cx="2381250" cy="2381250"/>
            <wp:effectExtent l="0" t="0" r="0" b="0"/>
            <wp:wrapTopAndBottom distT="0" distB="0"/>
            <wp:docPr id="3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FED2EF" w14:textId="77777777" w:rsidR="0093081C" w:rsidRDefault="007D7098">
      <w:pPr>
        <w:shd w:val="clear" w:color="auto" w:fill="FFFFFF"/>
        <w:spacing w:before="240" w:line="392" w:lineRule="auto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 Fuente: TENDENZIAS. (s. f.)</w:t>
      </w:r>
    </w:p>
    <w:p w14:paraId="78EEE034" w14:textId="77777777" w:rsidR="0093081C" w:rsidRDefault="007D7098">
      <w:pPr>
        <w:pStyle w:val="Ttulo2"/>
      </w:pPr>
      <w:r>
        <w:lastRenderedPageBreak/>
        <w:t>HERRADURA PARA ELEVAR A LOS PONYS</w:t>
      </w:r>
    </w:p>
    <w:p w14:paraId="7F1C32BB" w14:textId="77777777" w:rsidR="0093081C" w:rsidRDefault="007D7098">
      <w:pPr>
        <w:shd w:val="clear" w:color="auto" w:fill="FFFFFF"/>
        <w:spacing w:before="240" w:line="276" w:lineRule="auto"/>
        <w:rPr>
          <w:sz w:val="24"/>
          <w:szCs w:val="24"/>
        </w:rPr>
      </w:pPr>
      <w:r>
        <w:rPr>
          <w:sz w:val="24"/>
          <w:szCs w:val="24"/>
        </w:rPr>
        <w:t>Cuando sus hijos no montan en el pony</w:t>
      </w:r>
      <w:r>
        <w:rPr>
          <w:sz w:val="24"/>
          <w:szCs w:val="24"/>
        </w:rPr>
        <w:t xml:space="preserve">, usted podrá usarlo transformándolo en </w:t>
      </w:r>
      <w:r>
        <w:rPr>
          <w:b/>
          <w:color w:val="CD25B0"/>
          <w:sz w:val="24"/>
          <w:szCs w:val="24"/>
        </w:rPr>
        <w:t>"caballo",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gracias a esta especie de coturnos.</w:t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4F7F770C" wp14:editId="6806E4CB">
            <wp:simplePos x="0" y="0"/>
            <wp:positionH relativeFrom="column">
              <wp:posOffset>1510347</wp:posOffset>
            </wp:positionH>
            <wp:positionV relativeFrom="paragraph">
              <wp:posOffset>712470</wp:posOffset>
            </wp:positionV>
            <wp:extent cx="2381250" cy="2524125"/>
            <wp:effectExtent l="0" t="0" r="0" b="0"/>
            <wp:wrapTopAndBottom distT="0" distB="0"/>
            <wp:docPr id="3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524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D33C45" w14:textId="77777777" w:rsidR="0093081C" w:rsidRDefault="007D7098">
      <w:pPr>
        <w:shd w:val="clear" w:color="auto" w:fill="FFFFFF"/>
        <w:spacing w:before="240" w:line="392" w:lineRule="auto"/>
        <w:jc w:val="right"/>
        <w:rPr>
          <w:sz w:val="24"/>
          <w:szCs w:val="24"/>
        </w:rPr>
      </w:pPr>
      <w:r>
        <w:rPr>
          <w:sz w:val="20"/>
          <w:szCs w:val="20"/>
        </w:rPr>
        <w:t>Fuente: TENDENZIAS. (s. f.)</w:t>
      </w:r>
    </w:p>
    <w:p w14:paraId="7DBC2B82" w14:textId="77777777" w:rsidR="0093081C" w:rsidRDefault="007D7098">
      <w:pPr>
        <w:pStyle w:val="Ttulo2"/>
      </w:pPr>
      <w:r>
        <w:t>PROTEGEPARAGUAS</w:t>
      </w:r>
    </w:p>
    <w:p w14:paraId="36DE1197" w14:textId="77777777" w:rsidR="0093081C" w:rsidRDefault="007D7098">
      <w:pPr>
        <w:shd w:val="clear" w:color="auto" w:fill="FFFFFF"/>
        <w:spacing w:before="240" w:line="392" w:lineRule="auto"/>
        <w:rPr>
          <w:sz w:val="24"/>
          <w:szCs w:val="24"/>
        </w:rPr>
      </w:pPr>
      <w:r>
        <w:rPr>
          <w:sz w:val="24"/>
          <w:szCs w:val="24"/>
        </w:rPr>
        <w:t>Se coloca en un instante encima de cualquier paraguas, evitando así que se moje.</w:t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6B842CFD" wp14:editId="48BEDFAB">
            <wp:simplePos x="0" y="0"/>
            <wp:positionH relativeFrom="column">
              <wp:posOffset>1655445</wp:posOffset>
            </wp:positionH>
            <wp:positionV relativeFrom="paragraph">
              <wp:posOffset>436244</wp:posOffset>
            </wp:positionV>
            <wp:extent cx="2381250" cy="2381250"/>
            <wp:effectExtent l="0" t="0" r="0" b="0"/>
            <wp:wrapTopAndBottom distT="0" distB="0"/>
            <wp:docPr id="2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558EF9" w14:textId="77777777" w:rsidR="0093081C" w:rsidRDefault="007D7098">
      <w:pPr>
        <w:shd w:val="clear" w:color="auto" w:fill="FFFFFF"/>
        <w:spacing w:before="240" w:line="392" w:lineRule="auto"/>
        <w:jc w:val="right"/>
        <w:rPr>
          <w:sz w:val="24"/>
          <w:szCs w:val="24"/>
        </w:rPr>
      </w:pPr>
      <w:r>
        <w:rPr>
          <w:sz w:val="20"/>
          <w:szCs w:val="20"/>
        </w:rPr>
        <w:t>Fuente: TENDENZIAS. (s. f.)</w:t>
      </w:r>
    </w:p>
    <w:p w14:paraId="6D5A9403" w14:textId="77777777" w:rsidR="0093081C" w:rsidRDefault="007D7098">
      <w:pPr>
        <w:pStyle w:val="Ttulo2"/>
      </w:pPr>
      <w:r>
        <w:lastRenderedPageBreak/>
        <w:t>MARTILLO DE VI</w:t>
      </w:r>
      <w:r>
        <w:t>DRIO</w:t>
      </w:r>
    </w:p>
    <w:p w14:paraId="46ED21B7" w14:textId="77777777" w:rsidR="0093081C" w:rsidRDefault="007D7098">
      <w:pPr>
        <w:shd w:val="clear" w:color="auto" w:fill="FFFFFF"/>
        <w:spacing w:before="240" w:line="392" w:lineRule="auto"/>
        <w:rPr>
          <w:sz w:val="24"/>
          <w:szCs w:val="24"/>
        </w:rPr>
      </w:pPr>
      <w:r>
        <w:rPr>
          <w:sz w:val="24"/>
          <w:szCs w:val="24"/>
        </w:rPr>
        <w:t>La fragilidad de la cabeza hace de él la herramienta ideal para los trabajos delicados.</w:t>
      </w: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5D978367" wp14:editId="1898EFEB">
            <wp:simplePos x="0" y="0"/>
            <wp:positionH relativeFrom="column">
              <wp:posOffset>1510347</wp:posOffset>
            </wp:positionH>
            <wp:positionV relativeFrom="paragraph">
              <wp:posOffset>491490</wp:posOffset>
            </wp:positionV>
            <wp:extent cx="2381250" cy="2381250"/>
            <wp:effectExtent l="0" t="0" r="0" b="0"/>
            <wp:wrapTopAndBottom distT="0" distB="0"/>
            <wp:docPr id="3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333DA1" w14:textId="77777777" w:rsidR="0093081C" w:rsidRDefault="007D7098">
      <w:pPr>
        <w:shd w:val="clear" w:color="auto" w:fill="FFFFFF"/>
        <w:spacing w:before="240" w:line="392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Fuente: TENDENZIAS. (s. f.)</w:t>
      </w:r>
    </w:p>
    <w:p w14:paraId="52CFFC4A" w14:textId="77777777" w:rsidR="0093081C" w:rsidRDefault="007D7098">
      <w:pPr>
        <w:pStyle w:val="Ttulo2"/>
      </w:pPr>
      <w:r>
        <w:t>APARATO PARA PONER LOS PUNTOS SOBRE LAS IES</w:t>
      </w:r>
    </w:p>
    <w:p w14:paraId="100E8292" w14:textId="77777777" w:rsidR="0093081C" w:rsidRDefault="007D7098">
      <w:pPr>
        <w:shd w:val="clear" w:color="auto" w:fill="FFFFFF"/>
        <w:spacing w:before="240" w:line="276" w:lineRule="auto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¿Hay algo más descuidado que una carta sin puntuación ni puntos sobre las íes?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Este aparato, sencillo y sólido, resuelve tal inconveniente. Indispensable en todo despacho moderno.</w:t>
      </w:r>
      <w:r>
        <w:rPr>
          <w:noProof/>
        </w:rPr>
        <w:drawing>
          <wp:anchor distT="0" distB="0" distL="114300" distR="114300" simplePos="0" relativeHeight="251667456" behindDoc="0" locked="0" layoutInCell="1" hidden="0" allowOverlap="1" wp14:anchorId="3E38DA9F" wp14:editId="2627CDD8">
            <wp:simplePos x="0" y="0"/>
            <wp:positionH relativeFrom="column">
              <wp:posOffset>1510347</wp:posOffset>
            </wp:positionH>
            <wp:positionV relativeFrom="paragraph">
              <wp:posOffset>817245</wp:posOffset>
            </wp:positionV>
            <wp:extent cx="2381250" cy="2381250"/>
            <wp:effectExtent l="0" t="0" r="0" b="0"/>
            <wp:wrapTopAndBottom distT="0" distB="0"/>
            <wp:docPr id="33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7B3CCCB" w14:textId="77777777" w:rsidR="0093081C" w:rsidRDefault="007D7098">
      <w:pPr>
        <w:shd w:val="clear" w:color="auto" w:fill="FFFFFF"/>
        <w:spacing w:before="240" w:line="392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>Fuente: TENDENZIAS. (s. f.)</w:t>
      </w:r>
    </w:p>
    <w:p w14:paraId="67C45299" w14:textId="77777777" w:rsidR="0093081C" w:rsidRDefault="007D7098">
      <w:pPr>
        <w:pStyle w:val="Ttulo2"/>
      </w:pPr>
      <w:r>
        <w:lastRenderedPageBreak/>
        <w:t xml:space="preserve"> CEPILLO DENTAL DOBLE</w:t>
      </w:r>
    </w:p>
    <w:p w14:paraId="71A1A307" w14:textId="77777777" w:rsidR="0093081C" w:rsidRDefault="007D7098">
      <w:pPr>
        <w:shd w:val="clear" w:color="auto" w:fill="FFFFFF"/>
        <w:spacing w:before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Conocido como </w:t>
      </w:r>
      <w:r>
        <w:rPr>
          <w:b/>
          <w:color w:val="CD25B0"/>
          <w:sz w:val="24"/>
          <w:szCs w:val="24"/>
        </w:rPr>
        <w:t>"El rápido".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Con un movimiento apropiado puede uno limpiarse los dientes alternativamente por los dos lados.</w:t>
      </w:r>
      <w:r>
        <w:rPr>
          <w:noProof/>
        </w:rPr>
        <w:drawing>
          <wp:anchor distT="0" distB="0" distL="114300" distR="114300" simplePos="0" relativeHeight="251668480" behindDoc="0" locked="0" layoutInCell="1" hidden="0" allowOverlap="1" wp14:anchorId="6010A744" wp14:editId="79EDC6B3">
            <wp:simplePos x="0" y="0"/>
            <wp:positionH relativeFrom="column">
              <wp:posOffset>1510347</wp:posOffset>
            </wp:positionH>
            <wp:positionV relativeFrom="paragraph">
              <wp:posOffset>590550</wp:posOffset>
            </wp:positionV>
            <wp:extent cx="2381250" cy="2381250"/>
            <wp:effectExtent l="0" t="0" r="0" b="0"/>
            <wp:wrapTopAndBottom distT="0" distB="0"/>
            <wp:docPr id="2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F82F83" w14:textId="77777777" w:rsidR="0093081C" w:rsidRDefault="007D7098">
      <w:pPr>
        <w:shd w:val="clear" w:color="auto" w:fill="FFFFFF"/>
        <w:spacing w:before="240" w:line="392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>Fuente: TENDENZIAS. (s. f.)</w:t>
      </w:r>
    </w:p>
    <w:p w14:paraId="2C43AB0E" w14:textId="77777777" w:rsidR="0093081C" w:rsidRDefault="007D7098">
      <w:pPr>
        <w:pStyle w:val="Ttulo2"/>
        <w:rPr>
          <w:shd w:val="clear" w:color="auto" w:fill="0B419B"/>
        </w:rPr>
      </w:pPr>
      <w:r>
        <w:t>COCHECITO - CARRETILLA</w:t>
      </w:r>
    </w:p>
    <w:p w14:paraId="3B05F23B" w14:textId="77777777" w:rsidR="0093081C" w:rsidRDefault="007D7098">
      <w:pPr>
        <w:shd w:val="clear" w:color="auto" w:fill="FFFFFF"/>
        <w:spacing w:before="240" w:line="276" w:lineRule="auto"/>
        <w:rPr>
          <w:sz w:val="24"/>
          <w:szCs w:val="24"/>
        </w:rPr>
      </w:pPr>
      <w:r>
        <w:rPr>
          <w:sz w:val="24"/>
          <w:szCs w:val="24"/>
        </w:rPr>
        <w:t>Estudiado especialmente para las familias trabajadoras que deseen pasear a su b</w:t>
      </w:r>
      <w:r>
        <w:rPr>
          <w:sz w:val="24"/>
          <w:szCs w:val="24"/>
        </w:rPr>
        <w:t>ebé por los campos y huertos.</w:t>
      </w:r>
      <w:r>
        <w:rPr>
          <w:noProof/>
        </w:rPr>
        <w:drawing>
          <wp:anchor distT="0" distB="0" distL="114300" distR="114300" simplePos="0" relativeHeight="251669504" behindDoc="0" locked="0" layoutInCell="1" hidden="0" allowOverlap="1" wp14:anchorId="31ECA98E" wp14:editId="5F316F0C">
            <wp:simplePos x="0" y="0"/>
            <wp:positionH relativeFrom="column">
              <wp:posOffset>1510347</wp:posOffset>
            </wp:positionH>
            <wp:positionV relativeFrom="paragraph">
              <wp:posOffset>504825</wp:posOffset>
            </wp:positionV>
            <wp:extent cx="2381250" cy="2381250"/>
            <wp:effectExtent l="0" t="0" r="0" b="0"/>
            <wp:wrapTopAndBottom distT="0" distB="0"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2A9979" w14:textId="77777777" w:rsidR="0093081C" w:rsidRDefault="007D7098">
      <w:pPr>
        <w:shd w:val="clear" w:color="auto" w:fill="FFFFFF"/>
        <w:spacing w:before="240" w:line="392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>Fuente: TENDENZIAS. (s. f.)</w:t>
      </w:r>
    </w:p>
    <w:p w14:paraId="734EA134" w14:textId="77777777" w:rsidR="0093081C" w:rsidRDefault="007D7098">
      <w:pPr>
        <w:pStyle w:val="Ttulo2"/>
      </w:pPr>
      <w:r>
        <w:lastRenderedPageBreak/>
        <w:t>PEINE PARA CALVO</w:t>
      </w:r>
    </w:p>
    <w:p w14:paraId="2A8B379C" w14:textId="77777777" w:rsidR="0093081C" w:rsidRDefault="007D7098">
      <w:pPr>
        <w:shd w:val="clear" w:color="auto" w:fill="FFFFFF"/>
        <w:spacing w:before="240" w:line="392" w:lineRule="auto"/>
        <w:rPr>
          <w:sz w:val="24"/>
          <w:szCs w:val="24"/>
        </w:rPr>
      </w:pPr>
      <w:r>
        <w:rPr>
          <w:sz w:val="24"/>
          <w:szCs w:val="24"/>
        </w:rPr>
        <w:t>Los hay en varias medidas y formas. ¡Encargue el suyo ahora mismo!.</w:t>
      </w:r>
      <w:r>
        <w:rPr>
          <w:noProof/>
        </w:rPr>
        <w:drawing>
          <wp:anchor distT="0" distB="0" distL="114300" distR="114300" simplePos="0" relativeHeight="251670528" behindDoc="0" locked="0" layoutInCell="1" hidden="0" allowOverlap="1" wp14:anchorId="067DFD9F" wp14:editId="2A778392">
            <wp:simplePos x="0" y="0"/>
            <wp:positionH relativeFrom="column">
              <wp:posOffset>1510347</wp:posOffset>
            </wp:positionH>
            <wp:positionV relativeFrom="paragraph">
              <wp:posOffset>445769</wp:posOffset>
            </wp:positionV>
            <wp:extent cx="2381250" cy="2381250"/>
            <wp:effectExtent l="0" t="0" r="0" b="0"/>
            <wp:wrapTopAndBottom distT="0" distB="0"/>
            <wp:docPr id="3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E12EEB" w14:textId="77777777" w:rsidR="0093081C" w:rsidRDefault="007D7098">
      <w:pPr>
        <w:shd w:val="clear" w:color="auto" w:fill="FFFFFF"/>
        <w:spacing w:before="240" w:line="392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>Fuente: TENDENZIAS. (s. f.)</w:t>
      </w:r>
    </w:p>
    <w:p w14:paraId="0ED1BFA5" w14:textId="77777777" w:rsidR="0093081C" w:rsidRDefault="007D7098">
      <w:pPr>
        <w:pStyle w:val="Ttulo2"/>
      </w:pPr>
      <w:r>
        <w:t>MATAMOSCAS INDULGENTE</w:t>
      </w:r>
    </w:p>
    <w:p w14:paraId="1FB1E15A" w14:textId="77777777" w:rsidR="0093081C" w:rsidRDefault="007D7098">
      <w:pPr>
        <w:shd w:val="clear" w:color="auto" w:fill="FFFFFF"/>
        <w:spacing w:before="240" w:line="276" w:lineRule="auto"/>
        <w:rPr>
          <w:sz w:val="24"/>
          <w:szCs w:val="24"/>
        </w:rPr>
      </w:pPr>
      <w:r>
        <w:rPr>
          <w:sz w:val="24"/>
          <w:szCs w:val="24"/>
        </w:rPr>
        <w:t>Este matamoscas atravesado por un agujero, da así una opo</w:t>
      </w:r>
      <w:r>
        <w:rPr>
          <w:sz w:val="24"/>
          <w:szCs w:val="24"/>
        </w:rPr>
        <w:t>rtunidad al insecto. A causa de esta particularidad, este matamoscas es muy indicado para todas las sociedades protectoras de animales.</w:t>
      </w:r>
      <w:r>
        <w:rPr>
          <w:noProof/>
        </w:rPr>
        <w:drawing>
          <wp:anchor distT="0" distB="0" distL="114300" distR="114300" simplePos="0" relativeHeight="251671552" behindDoc="0" locked="0" layoutInCell="1" hidden="0" allowOverlap="1" wp14:anchorId="45FF4477" wp14:editId="6CF26D8F">
            <wp:simplePos x="0" y="0"/>
            <wp:positionH relativeFrom="column">
              <wp:posOffset>1510347</wp:posOffset>
            </wp:positionH>
            <wp:positionV relativeFrom="paragraph">
              <wp:posOffset>649605</wp:posOffset>
            </wp:positionV>
            <wp:extent cx="2381250" cy="2381250"/>
            <wp:effectExtent l="0" t="0" r="0" b="0"/>
            <wp:wrapTopAndBottom distT="0" distB="0"/>
            <wp:docPr id="2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1F0D52" w14:textId="77777777" w:rsidR="0093081C" w:rsidRDefault="007D7098">
      <w:pPr>
        <w:shd w:val="clear" w:color="auto" w:fill="FFFFFF"/>
        <w:spacing w:before="240" w:line="392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Fuente: TENDENZIAS. (s. f.)</w:t>
      </w:r>
    </w:p>
    <w:p w14:paraId="704EAB2C" w14:textId="77777777" w:rsidR="0093081C" w:rsidRDefault="007D7098">
      <w:pPr>
        <w:pStyle w:val="Ttulo2"/>
      </w:pPr>
      <w:bookmarkStart w:id="0" w:name="_heading=h.rl2owdnl1w2z" w:colFirst="0" w:colLast="0"/>
      <w:bookmarkEnd w:id="0"/>
      <w:r>
        <w:lastRenderedPageBreak/>
        <w:t>REFERENCIAS</w:t>
      </w:r>
    </w:p>
    <w:p w14:paraId="1509B385" w14:textId="77777777" w:rsidR="0093081C" w:rsidRDefault="007D709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TENDENZIAS. (s. f.). inventosAbsurdos.com. Recuperado el 16 de diciembre de ht</w:t>
      </w:r>
      <w:r>
        <w:rPr>
          <w:sz w:val="24"/>
          <w:szCs w:val="24"/>
        </w:rPr>
        <w:t>tp://inventosabsurdos.com/</w:t>
      </w:r>
    </w:p>
    <w:sectPr w:rsidR="0093081C">
      <w:headerReference w:type="default" r:id="rId22"/>
      <w:footerReference w:type="default" r:id="rId23"/>
      <w:pgSz w:w="11909" w:h="16834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E5AD3" w14:textId="77777777" w:rsidR="007D7098" w:rsidRDefault="007D7098">
      <w:pPr>
        <w:spacing w:after="0" w:line="240" w:lineRule="auto"/>
      </w:pPr>
      <w:r>
        <w:separator/>
      </w:r>
    </w:p>
  </w:endnote>
  <w:endnote w:type="continuationSeparator" w:id="0">
    <w:p w14:paraId="0640A58F" w14:textId="77777777" w:rsidR="007D7098" w:rsidRDefault="007D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047294"/>
      <w:docPartObj>
        <w:docPartGallery w:val="Page Numbers (Bottom of Page)"/>
        <w:docPartUnique/>
      </w:docPartObj>
    </w:sdtPr>
    <w:sdtEndPr>
      <w:rPr>
        <w:b/>
        <w:smallCaps/>
        <w:noProof/>
        <w:color w:val="808080"/>
        <w:sz w:val="28"/>
        <w:szCs w:val="28"/>
      </w:rPr>
    </w:sdtEndPr>
    <w:sdtContent>
      <w:p w14:paraId="2194593B" w14:textId="73792817" w:rsidR="00992EC0" w:rsidRPr="00992EC0" w:rsidRDefault="00992EC0" w:rsidP="00992EC0">
        <w:pPr>
          <w:pStyle w:val="Piedepgina"/>
          <w:jc w:val="center"/>
          <w:rPr>
            <w:b/>
            <w:smallCaps/>
            <w:noProof/>
            <w:color w:val="808080"/>
            <w:sz w:val="28"/>
            <w:szCs w:val="28"/>
          </w:rPr>
        </w:pPr>
        <w:r w:rsidRPr="00992EC0">
          <w:rPr>
            <w:b/>
            <w:smallCaps/>
            <w:noProof/>
            <w:color w:val="808080"/>
            <w:sz w:val="28"/>
            <w:szCs w:val="28"/>
          </w:rPr>
          <w:fldChar w:fldCharType="begin"/>
        </w:r>
        <w:r w:rsidRPr="00992EC0">
          <w:rPr>
            <w:b/>
            <w:smallCaps/>
            <w:noProof/>
            <w:color w:val="808080"/>
            <w:sz w:val="28"/>
            <w:szCs w:val="28"/>
          </w:rPr>
          <w:instrText>PAGE   \* MERGEFORMAT</w:instrText>
        </w:r>
        <w:r w:rsidRPr="00992EC0">
          <w:rPr>
            <w:b/>
            <w:smallCaps/>
            <w:noProof/>
            <w:color w:val="808080"/>
            <w:sz w:val="28"/>
            <w:szCs w:val="28"/>
          </w:rPr>
          <w:fldChar w:fldCharType="separate"/>
        </w:r>
        <w:r w:rsidRPr="00992EC0">
          <w:rPr>
            <w:b/>
            <w:smallCaps/>
            <w:noProof/>
            <w:color w:val="808080"/>
            <w:sz w:val="28"/>
            <w:szCs w:val="28"/>
          </w:rPr>
          <w:t>2</w:t>
        </w:r>
        <w:r w:rsidRPr="00992EC0">
          <w:rPr>
            <w:b/>
            <w:smallCaps/>
            <w:noProof/>
            <w:color w:val="808080"/>
            <w:sz w:val="28"/>
            <w:szCs w:val="28"/>
          </w:rPr>
          <w:fldChar w:fldCharType="end"/>
        </w:r>
      </w:p>
    </w:sdtContent>
  </w:sdt>
  <w:p w14:paraId="48BF2AF8" w14:textId="77777777" w:rsidR="00992EC0" w:rsidRDefault="00992E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7641C" w14:textId="77777777" w:rsidR="0093081C" w:rsidRDefault="007D70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992EC0">
      <w:rPr>
        <w:b/>
        <w:smallCaps/>
        <w:color w:val="808080"/>
        <w:sz w:val="28"/>
        <w:szCs w:val="28"/>
      </w:rPr>
      <w:fldChar w:fldCharType="separate"/>
    </w:r>
    <w:r w:rsidR="00992EC0">
      <w:rPr>
        <w:b/>
        <w:smallCaps/>
        <w:noProof/>
        <w:color w:val="808080"/>
        <w:sz w:val="28"/>
        <w:szCs w:val="28"/>
      </w:rPr>
      <w:t>2</w:t>
    </w:r>
    <w:r>
      <w:rPr>
        <w:b/>
        <w:smallCaps/>
        <w:color w:val="808080"/>
        <w:sz w:val="28"/>
        <w:szCs w:val="28"/>
      </w:rPr>
      <w:fldChar w:fldCharType="end"/>
    </w:r>
  </w:p>
  <w:p w14:paraId="4F38493B" w14:textId="77777777" w:rsidR="0093081C" w:rsidRDefault="009308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3BBF8" w14:textId="77777777" w:rsidR="007D7098" w:rsidRDefault="007D7098">
      <w:pPr>
        <w:spacing w:after="0" w:line="240" w:lineRule="auto"/>
      </w:pPr>
      <w:r>
        <w:separator/>
      </w:r>
    </w:p>
  </w:footnote>
  <w:footnote w:type="continuationSeparator" w:id="0">
    <w:p w14:paraId="0D1972A2" w14:textId="77777777" w:rsidR="007D7098" w:rsidRDefault="007D7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F664E" w14:textId="6B1C1CEA" w:rsidR="00992EC0" w:rsidRDefault="00992EC0" w:rsidP="00992EC0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8E3E43" wp14:editId="129C35C5">
              <wp:simplePos x="0" y="0"/>
              <wp:positionH relativeFrom="page">
                <wp:posOffset>7442421</wp:posOffset>
              </wp:positionH>
              <wp:positionV relativeFrom="paragraph">
                <wp:posOffset>-115294</wp:posOffset>
              </wp:positionV>
              <wp:extent cx="114217" cy="9780104"/>
              <wp:effectExtent l="0" t="0" r="635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217" cy="9780104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E6D82" id="Rectángulo 4" o:spid="_x0000_s1026" style="position:absolute;margin-left:586pt;margin-top:-9.1pt;width:9pt;height:770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IdhnwIAAIcFAAAOAAAAZHJzL2Uyb0RvYy54bWysVM1u2zAMvg/YOwi6r46DdG2DOkWWosOA&#10;oi3aDj0rshQbkEWNUuJkb7Nn2YuNkn/adcUOw3yQRZH8KH4ieX6xbwzbKfQ12ILnRxPOlJVQ1nZT&#10;8K+PVx9OOfNB2FIYsKrgB+X5xeL9u/PWzdUUKjClQkYg1s9bV/AqBDfPMi8r1Qh/BE5ZUmrARgQS&#10;cZOVKFpCb0w2nUw+Zi1g6RCk8p5OLzslXyR8rZUMt1p7FZgpON0tpBXTuo5rtjgX8w0KV9Wyv4b4&#10;h1s0orYUdIS6FEGwLdZ/QDW1RPCgw5GEJgOta6lSDpRNPnmVzUMlnEq5EDnejTT5/wcrb3Z3yOqy&#10;4DPOrGjoie6JtJ8/7GZrgM0iQa3zc7J7cHfYS562Mdu9xib+KQ+2T6QeRlLVPjBJh3k+m+YnnElS&#10;nZ2cUpYJNHv2dujDZwUNi5uCI8VPXIrdtQ8UkUwHkxjMg6nLq9qYJOBmvTLIdoIeeHU5Pf6U3pRc&#10;fjMzNhpbiG4dYjzJYmZdLmkXDkZFO2PvlSZS6PbTdJNUjmqMI6RUNuSdqhKl6sIfT+iLhMXosYCj&#10;R5ISYETWFH/E7gEGyw5kwO5gevvoqlI1j86Tv12scx49UmSwYXRuagv4FoChrPrInf1AUkdNZGkN&#10;5YFKBqHrJe/kVU3vdi18uBNIzUNtRgMh3NKiDbQFh37HWQX4/a3zaE81TVrOWmrGgvtvW4GKM/PF&#10;UrWf5bNZ7N4kzI5PpiTgS836pcZumxVQOeQ0epxM22gfzLDVCM0TzY1ljEoqYSXFLrgMOAir0A0J&#10;mjxSLZfJjDrWiXBtH5yM4JHVWJeP+yeBri/eQGV/A0PjivmrGu5so6eF5TaArlOBP/Pa803dngqn&#10;n0xxnLyUk9Xz/Fz8AgAA//8DAFBLAwQUAAYACAAAACEA25KroN0AAAAOAQAADwAAAGRycy9kb3du&#10;cmV2LnhtbExPy07DMBC8I/EP1iJxax1HQEuIUyEkuHHo48LNtZc4IrYj203dv2d7gtvOzmge7aa4&#10;kc0Y0xC8BLGsgKHXwQy+l3DYvy/WwFJW3qgxeJRwwQSb7vamVY0JZ7/FeZd7RiY+NUqCzXlqOE/a&#10;olNpGSb0xH2H6FQmGHtuojqTuRt5XVVP3KnBU4JVE75Z1D+7k5NQ5lQ+vy7iI28jPmir+X514FLe&#10;35XXF2AZS/4Tw7U+VYeOOh3DyZvERsJiVdOYLGEh1jWwq0Q8V/Q60vVYE8m7lv+f0f0CAAD//wMA&#10;UEsBAi0AFAAGAAgAAAAhALaDOJL+AAAA4QEAABMAAAAAAAAAAAAAAAAAAAAAAFtDb250ZW50X1R5&#10;cGVzXS54bWxQSwECLQAUAAYACAAAACEAOP0h/9YAAACUAQAACwAAAAAAAAAAAAAAAAAvAQAAX3Jl&#10;bHMvLnJlbHNQSwECLQAUAAYACAAAACEAAuCHYZ8CAACHBQAADgAAAAAAAAAAAAAAAAAuAgAAZHJz&#10;L2Uyb0RvYy54bWxQSwECLQAUAAYACAAAACEA25KroN0AAAAOAQAADwAAAAAAAAAAAAAAAAD5BAAA&#10;ZHJzL2Rvd25yZXYueG1sUEsFBgAAAAAEAAQA8wAAAAMGAAAAAA==&#10;" fillcolor="#cd25b0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75287432" wp14:editId="797AB437">
              <wp:simplePos x="0" y="0"/>
              <wp:positionH relativeFrom="column">
                <wp:posOffset>-898497</wp:posOffset>
              </wp:positionH>
              <wp:positionV relativeFrom="paragraph">
                <wp:posOffset>-270344</wp:posOffset>
              </wp:positionV>
              <wp:extent cx="125730" cy="130683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" cy="130683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F02FC5" w14:textId="77777777" w:rsidR="00992EC0" w:rsidRDefault="00992EC0" w:rsidP="00992EC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287432" id="Rectángulo 3" o:spid="_x0000_s1028" style="position:absolute;left:0;text-align:left;margin-left:-70.75pt;margin-top:-21.3pt;width:9.9pt;height:10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MI2wEAAKEDAAAOAAAAZHJzL2Uyb0RvYy54bWysU9uO0zAUfEfiHyy/0zQteyFqukK7KkJa&#10;QbULH+A4dmLJN47dJv0cvoUf49gJ3QJvCEVyPPbJ+Mx4srkbjSZHAUE5W9NysaREWO5aZbuafv2y&#10;e3NLSYjMtkw7K2p6EoHebV+/2gy+EivXO90KIEhiQzX4mvYx+qooAu+FYWHhvLC4KR0YFhFCV7TA&#10;BmQ3ulgtl9fF4KD14LgIAVcfpk26zfxSCh4/SxlEJLqm2FvMI+SxSWOx3bCqA+Z7xec22D90YZiy&#10;eOiZ6oFFRg6g/qIyioMLTsYFd6ZwUiousgZUUy7/UPPcMy+yFjQn+LNN4f/R8k/HPRDV1nRNiWUG&#10;r+gJTfvx3XYH7cg6GTT4UGHds9/DjAJOk9pRgklv1EHGbOrpbKoYI+G4WK6ubtZoPcetcr28vkWA&#10;NMXL1x5C/CCcIWlSU8Dzs5fs+BjiVPqrJB0WnFbtTmmdAXTNvQZyZHjBN7v0zOy/lWmbiq1Ln02M&#10;aaVIyiYtaRbHZpwFNq49oS/B853Cph5ZiHsGmIySkgHTUtPw7cBAUKI/WryOd+Xb1RXG6xLAJWgu&#10;AbO8dxhCHoGSCdzHHMqpy/eH6KTK0lNfUzNzu5iDbN6c2RS0S5yrXv6s7U8AAAD//wMAUEsDBBQA&#10;BgAIAAAAIQAC6XZh4AAAAA0BAAAPAAAAZHJzL2Rvd25yZXYueG1sTI/LTsMwEEX3SPyDNUjsUseh&#10;JFUap+K5YUcCUpfT2CQR8YPYbcPfM6xgN6M5uvdMtVvMxE56DqOzEsQqBaZt59Roewlv7XOyARYi&#10;WoWTs1rCtw6wqy8vKiyVO9tXfWpizyjEhhIlDDH6kvPQDdpgWDmvLd0+3Gww0jr3XM14pnAz8SxN&#10;c25wtNQwoNcPg+4+m6Ohkn3BC2zF5v3p8eW+KXzeOv8l5fXVcrcFFvUS/2D41Sd1qMnp4I5WBTZJ&#10;SMRa3BJL0zrLgRGSiEwUwA4E5zcZ8Lri/7+ofwAAAP//AwBQSwECLQAUAAYACAAAACEAtoM4kv4A&#10;AADhAQAAEwAAAAAAAAAAAAAAAAAAAAAAW0NvbnRlbnRfVHlwZXNdLnhtbFBLAQItABQABgAIAAAA&#10;IQA4/SH/1gAAAJQBAAALAAAAAAAAAAAAAAAAAC8BAABfcmVscy8ucmVsc1BLAQItABQABgAIAAAA&#10;IQAG/aMI2wEAAKEDAAAOAAAAAAAAAAAAAAAAAC4CAABkcnMvZTJvRG9jLnhtbFBLAQItABQABgAI&#10;AAAAIQAC6XZh4AAAAA0BAAAPAAAAAAAAAAAAAAAAADUEAABkcnMvZG93bnJldi54bWxQSwUGAAAA&#10;AAQABADzAAAAQgUAAAAA&#10;" fillcolor="#7f7f7f" stroked="f">
              <v:textbox inset="2.53958mm,2.53958mm,2.53958mm,2.53958mm">
                <w:txbxContent>
                  <w:p w14:paraId="26F02FC5" w14:textId="77777777" w:rsidR="00992EC0" w:rsidRDefault="00992EC0" w:rsidP="00992EC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DD9DAD" wp14:editId="63F6CD36">
              <wp:simplePos x="0" y="0"/>
              <wp:positionH relativeFrom="page">
                <wp:posOffset>7657106</wp:posOffset>
              </wp:positionH>
              <wp:positionV relativeFrom="paragraph">
                <wp:posOffset>-52015</wp:posOffset>
              </wp:positionV>
              <wp:extent cx="114217" cy="9326880"/>
              <wp:effectExtent l="0" t="0" r="63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217" cy="9326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C82B4F" id="Rectángulo 2" o:spid="_x0000_s1026" style="position:absolute;margin-left:602.9pt;margin-top:-4.1pt;width:9pt;height:73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1smwIAAIcFAAAOAAAAZHJzL2Uyb0RvYy54bWysVM1u2zAMvg/YOwi6r4699C+oU2QpOgwo&#10;2qLt0LMiS7EBWdQo5W9vs2fpi42SHbdrix2G5aCIIvmR/Ezy7HzbGrZW6BuwJc8PRpwpK6Fq7LLk&#10;3x8uP51w5oOwlTBgVcl3yvPz6ccPZxs3UQXUYCqFjECsn2xcyesQ3CTLvKxVK/wBOGVJqQFbEUjE&#10;ZVah2BB6a7JiNDrKNoCVQ5DKe3q96JR8mvC1VjLcaO1VYKbklFtIJ6ZzEc9seiYmSxSubmSfhviH&#10;LFrRWAo6QF2IINgKmzdQbSMRPOhwIKHNQOtGqlQDVZOPXlVzXwunUi1EjncDTf7/wcrr9S2ypip5&#10;wZkVLX2iOyLt6ZddrgywIhK0cX5CdvfuFnvJ0zVWu9XYxn+qg20TqbuBVLUNTNJjno+L/JgzSarT&#10;z8XRyUliPXv2dujDVwUti5eSI8VPXIr1lQ8UkUz3JjGYB9NUl40xScDlYm6QrQV94PlFcfhlj/6H&#10;mbHR2EJ06xDjSxYr62pJt7AzKtoZe6c0kULZFymT1I5qiCOkVDbknaoWlerCH47oFwmjhAePJCXA&#10;iKwp/oDdA8RWf4vdwfT20VWlbh6cR39LrHMePFJksGFwbhsL+B6Aoar6yJ39nqSOmsjSAqodtQxC&#10;N0veycuGvtuV8OFWIA0PjRkthHBDhzawKTn0N85qwJ/vvUd76mnScrahYSy5/7ESqDgz3yx1+2k+&#10;HsfpTcL48LggAV9qFi81dtXOgdohp9XjZLpG+2D2V43QPtLemMWopBJWUuySy4B7YR66JUGbR6rZ&#10;LJnRxDoRruy9kxE8shr78mH7KND1zRuo7a9hP7hi8qqHO9voaWG2CqCb1ODPvPZ807Snxuk3U1wn&#10;L+Vk9bw/p78BAAD//wMAUEsDBBQABgAIAAAAIQAp6RIH3wAAAA0BAAAPAAAAZHJzL2Rvd25yZXYu&#10;eG1sTI+9bsMwDIT3An0HgQW6JXLc1A0cy0FRoN065GfJptisZcSiDElxlLcvM7Ubjzwcv6s2yQ5i&#10;Qh96RwoW8wwEUuPanjoFh/3nbAUiRE2tHhyhghsG2NSPD5UuW3elLU672AkOoVBqBSbGsZQyNAat&#10;DnM3IvHtx3mrI0vfydbrK4fbQeZZVkire+IPRo/4YbA57y5WQZpC+j7eFl9x63HZmEbu3w5Sqeen&#10;9L4GETHFPzPc8RkdamY6uQu1QQys8+yV2aOC2SoHcXfk+QtvTjwti6wAWVfyf4v6FwAA//8DAFBL&#10;AQItABQABgAIAAAAIQC2gziS/gAAAOEBAAATAAAAAAAAAAAAAAAAAAAAAABbQ29udGVudF9UeXBl&#10;c10ueG1sUEsBAi0AFAAGAAgAAAAhADj9If/WAAAAlAEAAAsAAAAAAAAAAAAAAAAALwEAAF9yZWxz&#10;Ly5yZWxzUEsBAi0AFAAGAAgAAAAhANv6fWybAgAAhwUAAA4AAAAAAAAAAAAAAAAALgIAAGRycy9l&#10;Mm9Eb2MueG1sUEsBAi0AFAAGAAgAAAAhACnpEgffAAAADQEAAA8AAAAAAAAAAAAAAAAA9QQAAGRy&#10;cy9kb3ducmV2LnhtbFBLBQYAAAAABAAEAPMAAAABBgAAAAA=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E2B88E1" wp14:editId="372EE7AC">
          <wp:simplePos x="0" y="0"/>
          <wp:positionH relativeFrom="column">
            <wp:posOffset>-159026</wp:posOffset>
          </wp:positionH>
          <wp:positionV relativeFrom="paragraph">
            <wp:posOffset>-111953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D7A7359" wp14:editId="7DA7EA34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CAF826" w14:textId="77777777" w:rsidR="00992EC0" w:rsidRDefault="00992EC0" w:rsidP="00992EC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7A7359" id="Rectángulo 1" o:spid="_x0000_s1029" style="position:absolute;left:0;text-align:left;margin-left:-85pt;margin-top:-34pt;width:9.9pt;height:10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6Fi6QEAALQ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AbvjhLN&#10;Bryirxjar5+6OypDshDQaF2JdY/2AAtyOA1upxaG8EYfZKrodX6TFwXGfK7oVXZVZNkSsJg84ViQ&#10;pUWxwX2OBVm+Wa8RIGXyzGTB+Y/CDCRMKgqoJebKTg/Oz6V/SsLBzijZ7KVSEUBX3ykgJ4aXvd6H&#10;Z2H/q0zpUKxN+GxmDCtJcDn7CjM/1dMSy+K5Ns0Zo3KW7yVqe2DOHxhgs2BwIzZQRd2PIwNBifqk&#10;8YZusvf5NXbcJYBLUF8CpnlvsC+5B0pmcOdjn85iPxy9aWVMIMibxSyqsTVihksbh967xLHq+Wfb&#10;/QYAAP//AwBQSwMEFAAGAAgAAAAhAL8+z/TfAAAADQEAAA8AAABkcnMvZG93bnJldi54bWxMjztP&#10;xDAQhHsk/oO1SHQ5O4eIoxDnxLOhIwGJci82SUT8IPbdhX/PUkE3qx3NfFPvVjuzo1ni5J2CfCOA&#10;Gdd7PblBwWv3lJXAYkKncfbOKPg2EXbN+VmNlfYn92KObRoYhbhYoYIxpVBxHvvRWIwbH4yj34df&#10;LCY6l4HrBU8Ubme+FaLgFidHDSMGcz+a/rM9WCp5l1xil5dvjw/Pd60MRefDl1KXF+vtDbBk1vRn&#10;hl98QoeGmPb+4HRks4Isl4LGJFJFSYIsWX4ttsD2ZL6SJfCm5v9XND8AAAD//wMAUEsBAi0AFAAG&#10;AAgAAAAhALaDOJL+AAAA4QEAABMAAAAAAAAAAAAAAAAAAAAAAFtDb250ZW50X1R5cGVzXS54bWxQ&#10;SwECLQAUAAYACAAAACEAOP0h/9YAAACUAQAACwAAAAAAAAAAAAAAAAAvAQAAX3JlbHMvLnJlbHNQ&#10;SwECLQAUAAYACAAAACEAPPehYukBAAC0AwAADgAAAAAAAAAAAAAAAAAuAgAAZHJzL2Uyb0RvYy54&#10;bWxQSwECLQAUAAYACAAAACEAvz7P9N8AAAANAQAADwAAAAAAAAAAAAAAAABDBAAAZHJzL2Rvd25y&#10;ZXYueG1sUEsFBgAAAAAEAAQA8wAAAE8FAAAAAA==&#10;" fillcolor="#7f7f7f" stroked="f">
              <v:textbox inset="2.53958mm,2.53958mm,2.53958mm,2.53958mm">
                <w:txbxContent>
                  <w:p w14:paraId="0FCAF826" w14:textId="77777777" w:rsidR="00992EC0" w:rsidRDefault="00992EC0" w:rsidP="00992EC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664B0C1" w14:textId="77777777" w:rsidR="00992EC0" w:rsidRDefault="00992EC0" w:rsidP="00992EC0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Emprendimiento y empleabilidad</w:t>
    </w:r>
  </w:p>
  <w:p w14:paraId="357C0653" w14:textId="77777777" w:rsidR="00992EC0" w:rsidRDefault="00992E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4740E" w14:textId="15285112" w:rsidR="00992EC0" w:rsidRDefault="00992EC0" w:rsidP="00992EC0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5DB729F" wp14:editId="6FF14B5E">
              <wp:simplePos x="0" y="0"/>
              <wp:positionH relativeFrom="page">
                <wp:posOffset>7433227</wp:posOffset>
              </wp:positionH>
              <wp:positionV relativeFrom="paragraph">
                <wp:posOffset>-635</wp:posOffset>
              </wp:positionV>
              <wp:extent cx="114217" cy="9780104"/>
              <wp:effectExtent l="0" t="0" r="635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217" cy="9780104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190080" id="Rectángulo 7" o:spid="_x0000_s1026" style="position:absolute;margin-left:585.3pt;margin-top:-.05pt;width:9pt;height:770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VemgIAAIcFAAAOAAAAZHJzL2Uyb0RvYy54bWysVMFu2zAMvQ/YPwi6r46DdGmDOkWWosOA&#10;oi3aDj0rshQbkEWNUuJkf7Nv2Y+Vkh23a4sdhuWgiCL5SD6TPDvfNYZtFfoabMHzoxFnykooa7su&#10;+PeHy08nnPkgbCkMWFXwvfL8fP7xw1nrZmoMFZhSISMQ62etK3gVgptlmZeVaoQ/AqcsKTVgIwKJ&#10;uM5KFC2hNyYbj0afsxawdAhSeU+vF52SzxO+1kqGG629CswUnHIL6cR0ruKZzc/EbI3CVbXs0xD/&#10;kEUjaktBB6gLEQTbYP0GqqklggcdjiQ0GWhdS5VqoGry0atq7ivhVKqFyPFuoMn/P1h5vb1FVpcF&#10;n3JmRUOf6I5I+/3LrjcG2DQS1Do/I7t7d4u95Okaq91pbOI/1cF2idT9QKraBSbpMc8n45zAJalO&#10;pydU5SSCZs/eDn34qqBh8VJwpPiJS7G98qEzPZjEYB5MXV7WxiQB16ulQbYV9IGXF+PjL+mbEvof&#10;ZsZGYwvRrUOML1msrKsl3cLeqGhn7J3SRAplP06ZpHZUQxwhpbIh71SVKFUX/nhEv762wSNVmgAj&#10;sqb4A3YPEFv9LXaXZW8fXVXq5sF59LfEOufBI0UGGwbnpraA7wEYqqqP3NkfSOqoiSytoNxTyyB0&#10;s+SdvKzpu10JH24F0vDQmNFCCDd0aANtwaG/cVYB/nzvPdpTT5OWs5aGseD+x0ag4sx8s9Ttp/lk&#10;Eqc3CZPj6ZgEfKlZvdTYTbMEaoecVo+T6RrtgzlcNULzSHtjEaOSSlhJsQsuAx6EZeiWBG0eqRaL&#10;ZEYT60S4svdORvDIauzLh92jQNc3b6C2v4bD4IrZqx7ubKOnhcUmgK5Tgz/z2vNN054ap99McZ28&#10;lJPV8/6cPwEAAP//AwBQSwMEFAAGAAgAAAAhAGQbbpTeAAAADAEAAA8AAABkcnMvZG93bnJldi54&#10;bWxMj81OwzAQhO9IvIO1SNxa26i0UYhTISS4cejPhZsbL3FEbEe2m7pvz/YEt53d0ew3zba4kc0Y&#10;0xC8ArkUwNB3wQy+V3A8vC8qYClrb/QYPCq4YoJte3/X6NqEi9/hvM89oxCfaq3A5jzVnKfOotNp&#10;GSb0dPsO0elMMvbcRH2hcDfyJyHW3OnB0werJ3yz2P3sz05BmVP5/LrKj7yLuOpsxw+bI1fq8aG8&#10;vgDLWPKfGW74hA4tMZ3C2ZvERtJyI9bkVbCQwG4GWVW0ONH0vBISeNvw/yXaXwAAAP//AwBQSwEC&#10;LQAUAAYACAAAACEAtoM4kv4AAADhAQAAEwAAAAAAAAAAAAAAAAAAAAAAW0NvbnRlbnRfVHlwZXNd&#10;LnhtbFBLAQItABQABgAIAAAAIQA4/SH/1gAAAJQBAAALAAAAAAAAAAAAAAAAAC8BAABfcmVscy8u&#10;cmVsc1BLAQItABQABgAIAAAAIQDIodVemgIAAIcFAAAOAAAAAAAAAAAAAAAAAC4CAABkcnMvZTJv&#10;RG9jLnhtbFBLAQItABQABgAIAAAAIQBkG26U3gAAAAwBAAAPAAAAAAAAAAAAAAAAAPQEAABkcnMv&#10;ZG93bnJldi54bWxQSwUGAAAAAAQABADzAAAA/wUAAAAA&#10;" fillcolor="#cd25b0" stroked="f" strokeweight="1pt">
              <w10:wrap anchorx="page"/>
            </v:rect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2904EB" wp14:editId="6EAE5780">
              <wp:simplePos x="0" y="0"/>
              <wp:positionH relativeFrom="page">
                <wp:posOffset>7657106</wp:posOffset>
              </wp:positionH>
              <wp:positionV relativeFrom="paragraph">
                <wp:posOffset>-52015</wp:posOffset>
              </wp:positionV>
              <wp:extent cx="114217" cy="9326880"/>
              <wp:effectExtent l="0" t="0" r="635" b="762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217" cy="9326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70537C" id="Rectángulo 5" o:spid="_x0000_s1026" style="position:absolute;margin-left:602.9pt;margin-top:-4.1pt;width:9pt;height:734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ixnAIAAIcFAAAOAAAAZHJzL2Uyb0RvYy54bWysVM1u2zAMvg/YOwi6r469pD9BnSJL0WFA&#10;sRZth54VWYoNyKJGKX97mz3LXmyU7LhdW+wwLAdFFMmP5GeS5xe71rCNQt+ALXl+NOJMWQlVY1cl&#10;//Zw9eGUMx+ErYQBq0q+V55fzN6/O9+6qSqgBlMpZARi/XTrSl6H4KZZ5mWtWuGPwClLSg3YikAi&#10;rrIKxZbQW5MVo9FxtgWsHIJU3tPrZafks4SvtZLhRmuvAjMlp9xCOjGdy3hms3MxXaFwdSP7NMQ/&#10;ZNGKxlLQAepSBMHW2LyCahuJ4EGHIwltBlo3UqUaqJp89KKa+1o4lWohcrwbaPL/D1Z+3dwia6qS&#10;TzizoqVPdEek/fppV2sDbBIJ2jo/Jbt7d4u95Okaq91pbOM/1cF2idT9QKraBSbpMc/HRX7CmSTV&#10;2cfi+PQ0sZ49eTv04bOClsVLyZHiJy7F5toHikimB5MYzINpqqvGmCTgarkwyDaCPvDisph8OqD/&#10;YWZsNLYQ3TrE+JLFyrpa0i3sjYp2xt4pTaRQ9kXKJLWjGuIIKZUNeaeqRaW68JMR/SJhlPDgkaQE&#10;GJE1xR+we4DY6q+xO5jePrqq1M2D8+hviXXOg0eKDDYMzm1jAd8CMFRVH7mzP5DUURNZWkK1p5ZB&#10;6GbJO3nV0He7Fj7cCqThoTGjhRBu6NAGtiWH/sZZDfjjrfdoTz1NWs62NIwl99/XAhVn5oulbj/L&#10;x+M4vUkYT04KEvC5ZvlcY9ftAqgdclo9TqZrtA/mcNUI7SPtjXmMSiphJcUuuQx4EBahWxK0eaSa&#10;z5MZTawT4dreOxnBI6uxLx92jwJd37yB2v4rHAZXTF/0cGcbPS3M1wF0kxr8ideeb5r21Dj9Zorr&#10;5LmcrJ725+w3AAAA//8DAFBLAwQUAAYACAAAACEAKekSB98AAAANAQAADwAAAGRycy9kb3ducmV2&#10;LnhtbEyPvW7DMAyE9wJ9B4EFuiVy3NQNHMtBUaDdOuRnyabYrGXEogxJcZS3LzO1G488HL+rNskO&#10;YkIfekcKFvMMBFLj2p46BYf952wFIkRNrR4coYIbBtjUjw+VLlt3pS1Ou9gJDqFQagUmxrGUMjQG&#10;rQ5zNyLx7cd5qyNL38nW6yuH20HmWVZIq3viD0aP+GGwOe8uVkGaQvo+3hZfcetx2ZhG7t8OUqnn&#10;p/S+BhExxT8z3PEZHWpmOrkLtUEMrPPsldmjgtkqB3F35PkLb048LYusAFlX8n+L+hcAAP//AwBQ&#10;SwECLQAUAAYACAAAACEAtoM4kv4AAADhAQAAEwAAAAAAAAAAAAAAAAAAAAAAW0NvbnRlbnRfVHlw&#10;ZXNdLnhtbFBLAQItABQABgAIAAAAIQA4/SH/1gAAAJQBAAALAAAAAAAAAAAAAAAAAC8BAABfcmVs&#10;cy8ucmVsc1BLAQItABQABgAIAAAAIQA2RDixnAIAAIcFAAAOAAAAAAAAAAAAAAAAAC4CAABkcnMv&#10;ZTJvRG9jLnhtbFBLAQItABQABgAIAAAAIQAp6RIH3wAAAA0BAAAPAAAAAAAAAAAAAAAAAPYEAABk&#10;cnMvZG93bnJldi54bWxQSwUGAAAAAAQABADzAAAAAgYAAAAA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hidden="0" allowOverlap="1" wp14:anchorId="315FC92E" wp14:editId="42B5B0F8">
          <wp:simplePos x="0" y="0"/>
          <wp:positionH relativeFrom="column">
            <wp:posOffset>-159026</wp:posOffset>
          </wp:positionH>
          <wp:positionV relativeFrom="paragraph">
            <wp:posOffset>-111953</wp:posOffset>
          </wp:positionV>
          <wp:extent cx="523875" cy="523875"/>
          <wp:effectExtent l="0" t="0" r="0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4F52E9F7" wp14:editId="3AE69AB2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C904A8" w14:textId="77777777" w:rsidR="00992EC0" w:rsidRDefault="00992EC0" w:rsidP="00992EC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52E9F7" id="Rectángulo 22" o:spid="_x0000_s1030" style="position:absolute;left:0;text-align:left;margin-left:-85pt;margin-top:-34pt;width:9.9pt;height:10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3G6wEAALYDAAAOAAAAZHJzL2Uyb0RvYy54bWysU+1u2yAU/T9p74D4v/ijq5NacaqpVaZJ&#10;1Ra12wNgjG0kDOxCYudx9ix7sV2w22bbv2myhDlwfDj3cL29nQZFTgKcNLqi2SqlRGhuGqm7in77&#10;un+3ocR5phumjBYVPQtHb3dv32xHW4rc9EY1AgiKaFeOtqK997ZMEsd7MTC3MlZo3GwNDMwjhC5p&#10;gI2oPqgkT9MiGQ00FgwXzuHq/bxJd1G/bQX3X9rWCU9URdGbjyPEsQ5jstuysgNme8kXG+wfXAxM&#10;ajz0ReqeeUaOIP+SGiQH40zrV9wMiWlbyUWsAavJ0j+qeeqZFbEWDMfZl5jc/5Pln08HILKpaJ5T&#10;otmAd/SIqf38obujMgRXMaLRuhKZT/YAC3I4DfVOLQzhjZWQqaLX+U1eFBj0uaJX2VWRZUvEYvKE&#10;IyFLi2KD+xwJWb5ZrxGgZPKqZMH5j8IMJEwqCmgmJstOD87P1GdKONgZJZu9VCoC6Oo7BeTE8LrX&#10;+/As6r/RlA5kbcJns2JYSUKVc11h5qd6moN5TqA2zRnDcpbvJXp7YM4fGGC7ZJSM2EIVdd+PDAQl&#10;6pPGO7rJ3ufX2HOXAC5BfQmY5r3BzuQeKJnBnY+dOpv9cPSmlTGBYG82s7jG5ogZLo0cuu8SR9br&#10;77b7BQAA//8DAFBLAwQUAAYACAAAACEAvz7P9N8AAAANAQAADwAAAGRycy9kb3ducmV2LnhtbEyP&#10;O0/EMBCEeyT+g7VIdDk7h4ijEOfEs6EjAYlyLzZJRPwg9t2Ff89SQTerHc18U+9WO7OjWeLknYJ8&#10;I4AZ13s9uUHBa/eUlcBiQqdx9s4o+DYRds35WY2V9if3Yo5tGhiFuFihgjGlUHEe+9FYjBsfjKPf&#10;h18sJjqXgesFTxRuZ74VouAWJ0cNIwZzP5r+sz1YKnmXXGKXl2+PD893rQxF58OXUpcX6+0NsGTW&#10;9GeGX3xCh4aY9v7gdGSzgiyXgsYkUkVJgixZfi22wPZkvpIl8Kbm/1c0PwAAAP//AwBQSwECLQAU&#10;AAYACAAAACEAtoM4kv4AAADhAQAAEwAAAAAAAAAAAAAAAAAAAAAAW0NvbnRlbnRfVHlwZXNdLnht&#10;bFBLAQItABQABgAIAAAAIQA4/SH/1gAAAJQBAAALAAAAAAAAAAAAAAAAAC8BAABfcmVscy8ucmVs&#10;c1BLAQItABQABgAIAAAAIQBiTM3G6wEAALYDAAAOAAAAAAAAAAAAAAAAAC4CAABkcnMvZTJvRG9j&#10;LnhtbFBLAQItABQABgAIAAAAIQC/Ps/03wAAAA0BAAAPAAAAAAAAAAAAAAAAAEUEAABkcnMvZG93&#10;bnJldi54bWxQSwUGAAAAAAQABADzAAAAUQUAAAAA&#10;" fillcolor="#7f7f7f" stroked="f">
              <v:textbox inset="2.53958mm,2.53958mm,2.53958mm,2.53958mm">
                <w:txbxContent>
                  <w:p w14:paraId="55C904A8" w14:textId="77777777" w:rsidR="00992EC0" w:rsidRDefault="00992EC0" w:rsidP="00992EC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AA4FA73" w14:textId="77777777" w:rsidR="00992EC0" w:rsidRDefault="00992EC0" w:rsidP="00992EC0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Emprendimiento y empleabilidad</w:t>
    </w:r>
  </w:p>
  <w:p w14:paraId="3BAC0CBA" w14:textId="77777777" w:rsidR="0093081C" w:rsidRDefault="009308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2711183" w14:textId="77777777" w:rsidR="0093081C" w:rsidRDefault="009308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6B9B58A" w14:textId="77777777" w:rsidR="0093081C" w:rsidRDefault="009308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E71A9"/>
    <w:multiLevelType w:val="multilevel"/>
    <w:tmpl w:val="64C696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610633D"/>
    <w:multiLevelType w:val="multilevel"/>
    <w:tmpl w:val="BAAE3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CF351E"/>
    <w:multiLevelType w:val="multilevel"/>
    <w:tmpl w:val="11543C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1C"/>
    <w:rsid w:val="007D7098"/>
    <w:rsid w:val="0093081C"/>
    <w:rsid w:val="0099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4894C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22CD"/>
    <w:pPr>
      <w:keepNext/>
      <w:keepLines/>
      <w:spacing w:before="300" w:after="300" w:line="360" w:lineRule="auto"/>
      <w:ind w:right="300"/>
      <w:outlineLvl w:val="1"/>
    </w:pPr>
    <w:rPr>
      <w:rFonts w:eastAsia="Times New Roman" w:cstheme="majorBidi"/>
      <w:b/>
      <w:color w:val="CD25B0"/>
      <w:sz w:val="26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4A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836D7"/>
    <w:pPr>
      <w:spacing w:after="0" w:line="240" w:lineRule="auto"/>
      <w:contextualSpacing/>
      <w:jc w:val="center"/>
    </w:pPr>
    <w:rPr>
      <w:rFonts w:eastAsiaTheme="majorEastAsia" w:cstheme="majorBidi"/>
      <w:b/>
      <w:color w:val="CD25B0"/>
      <w:spacing w:val="-10"/>
      <w:kern w:val="28"/>
      <w:sz w:val="28"/>
      <w:szCs w:val="5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C836D7"/>
    <w:rPr>
      <w:rFonts w:ascii="Calibri" w:eastAsiaTheme="majorEastAsia" w:hAnsi="Calibri" w:cstheme="majorBidi"/>
      <w:b/>
      <w:color w:val="CD25B0"/>
      <w:spacing w:val="-10"/>
      <w:kern w:val="28"/>
      <w:sz w:val="28"/>
      <w:szCs w:val="56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F822CD"/>
    <w:rPr>
      <w:rFonts w:ascii="Calibri" w:eastAsia="Times New Roman" w:hAnsi="Calibri" w:cstheme="majorBidi"/>
      <w:b/>
      <w:color w:val="CD25B0"/>
      <w:sz w:val="26"/>
      <w:szCs w:val="24"/>
    </w:rPr>
  </w:style>
  <w:style w:type="table" w:customStyle="1" w:styleId="TableGrid">
    <w:name w:val="TableGrid"/>
    <w:rsid w:val="000271CC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8C4A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j7KVkOxWF4V6A2ggMOA90FNybA==">AMUW2mUIFhnbeGzIlK9mV/QIPmChT3dpZ/YXPSuB9T8hOMByUZ5Deh4Rv4nywjZT/CExUiBRXFPtqKY6xrFbT8hv4d5VEYzsFuBuJ2Z6rkj6b4ZWuLdF360vnU79y4Lg0TTNFMH3Ikyw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526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2</cp:revision>
  <dcterms:created xsi:type="dcterms:W3CDTF">2020-12-10T22:03:00Z</dcterms:created>
  <dcterms:modified xsi:type="dcterms:W3CDTF">2021-02-16T03:31:00Z</dcterms:modified>
</cp:coreProperties>
</file>