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3C03" w14:textId="77777777" w:rsidR="003B089D" w:rsidRPr="00C6581B" w:rsidRDefault="004D622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C6581B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1FE51A21" w14:textId="77777777" w:rsidR="003B089D" w:rsidRPr="00C6581B" w:rsidRDefault="004D622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C6581B">
        <w:rPr>
          <w:rFonts w:asciiTheme="majorHAnsi" w:hAnsiTheme="majorHAnsi" w:cstheme="majorHAnsi"/>
          <w:b/>
          <w:color w:val="00953A"/>
          <w:sz w:val="24"/>
          <w:szCs w:val="24"/>
        </w:rPr>
        <w:t>PROYECTO DE MAQUETA SECCIÓN DE MURO DE ALBAÑILERÍA</w:t>
      </w:r>
    </w:p>
    <w:p w14:paraId="33283211" w14:textId="19F2601A" w:rsidR="003B089D" w:rsidRPr="00C6581B" w:rsidRDefault="004D622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C6581B">
        <w:rPr>
          <w:rFonts w:asciiTheme="majorHAnsi" w:hAnsiTheme="majorHAnsi" w:cstheme="majorHAnsi"/>
          <w:b/>
          <w:color w:val="00953A"/>
          <w:sz w:val="24"/>
          <w:szCs w:val="24"/>
        </w:rPr>
        <w:t>Y PLAN DE MANEJO DE RESIDUOS</w:t>
      </w:r>
    </w:p>
    <w:p w14:paraId="025D775A" w14:textId="77777777" w:rsidR="00C6581B" w:rsidRPr="00C6581B" w:rsidRDefault="00C6581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3B089D" w:rsidRPr="00C6581B" w14:paraId="3A65D9F6" w14:textId="77777777" w:rsidTr="00C6581B">
        <w:tc>
          <w:tcPr>
            <w:tcW w:w="1408" w:type="dxa"/>
            <w:shd w:val="clear" w:color="auto" w:fill="00953A"/>
          </w:tcPr>
          <w:p w14:paraId="281573FE" w14:textId="77777777" w:rsidR="003B089D" w:rsidRPr="00C6581B" w:rsidRDefault="004D6229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5A0FAB7E" w14:textId="77777777" w:rsidR="003B089D" w:rsidRPr="00C6581B" w:rsidRDefault="003B089D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2632E0E9" w14:textId="77777777" w:rsidR="003B089D" w:rsidRPr="00C6581B" w:rsidRDefault="004D6229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08EAFFD9" w14:textId="77777777" w:rsidR="003B089D" w:rsidRPr="00C6581B" w:rsidRDefault="003B089D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3B089D" w:rsidRPr="00C6581B" w14:paraId="20FF3AA4" w14:textId="77777777" w:rsidTr="00C6581B">
        <w:tc>
          <w:tcPr>
            <w:tcW w:w="1408" w:type="dxa"/>
            <w:shd w:val="clear" w:color="auto" w:fill="00953A"/>
          </w:tcPr>
          <w:p w14:paraId="706779B2" w14:textId="2CE75D11" w:rsidR="003B089D" w:rsidRPr="00C6581B" w:rsidRDefault="004D6229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4CB49EDE" w14:textId="77777777" w:rsidR="003B089D" w:rsidRPr="00C6581B" w:rsidRDefault="004D622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>36 puntos</w:t>
            </w:r>
          </w:p>
        </w:tc>
        <w:tc>
          <w:tcPr>
            <w:tcW w:w="1559" w:type="dxa"/>
            <w:shd w:val="clear" w:color="auto" w:fill="00953A"/>
          </w:tcPr>
          <w:p w14:paraId="483F9891" w14:textId="77777777" w:rsidR="003B089D" w:rsidRPr="00C6581B" w:rsidRDefault="004D622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4ACCDE6C" w14:textId="77777777" w:rsidR="003B089D" w:rsidRPr="00C6581B" w:rsidRDefault="003B089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07DB6B8" w14:textId="77777777" w:rsidR="003B089D" w:rsidRPr="00C6581B" w:rsidRDefault="004D622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C6581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61D77062" w14:textId="77777777" w:rsidR="003B089D" w:rsidRPr="00C6581B" w:rsidRDefault="003B089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7A7973A6" w14:textId="11AE7156" w:rsidR="003B089D" w:rsidRPr="00C6581B" w:rsidRDefault="00C6581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C6581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72FBC5" wp14:editId="03CFA2FF">
                <wp:simplePos x="0" y="0"/>
                <wp:positionH relativeFrom="column">
                  <wp:posOffset>-155188</wp:posOffset>
                </wp:positionH>
                <wp:positionV relativeFrom="paragraph">
                  <wp:posOffset>171726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D822" w14:textId="77777777" w:rsidR="003B089D" w:rsidRDefault="004D622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784C6504" w14:textId="77777777" w:rsidR="003B089D" w:rsidRDefault="003B08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5CC5466" w14:textId="77777777" w:rsidR="003B089D" w:rsidRDefault="003B08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2FBC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2.2pt;margin-top:13.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" adj="16287" fillcolor="#00953a" stroked="f">
                <v:textbox inset="1mm,0,1mm,1mm">
                  <w:txbxContent>
                    <w:p w14:paraId="2A8CD822" w14:textId="77777777" w:rsidR="003B089D" w:rsidRDefault="004D622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784C6504" w14:textId="77777777" w:rsidR="003B089D" w:rsidRDefault="003B089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5CC5466" w14:textId="77777777" w:rsidR="003B089D" w:rsidRDefault="003B089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103"/>
        <w:gridCol w:w="993"/>
        <w:gridCol w:w="977"/>
        <w:gridCol w:w="1291"/>
        <w:gridCol w:w="992"/>
        <w:gridCol w:w="709"/>
      </w:tblGrid>
      <w:tr w:rsidR="003B089D" w:rsidRPr="00C6581B" w14:paraId="297F00BA" w14:textId="77777777" w:rsidTr="00C6581B">
        <w:tc>
          <w:tcPr>
            <w:tcW w:w="5103" w:type="dxa"/>
          </w:tcPr>
          <w:p w14:paraId="2056B1D9" w14:textId="6EC4DF11" w:rsidR="003B089D" w:rsidRPr="00C6581B" w:rsidRDefault="003B089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962" w:type="dxa"/>
            <w:gridSpan w:val="5"/>
            <w:shd w:val="clear" w:color="auto" w:fill="00953A"/>
          </w:tcPr>
          <w:p w14:paraId="38F1A621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3B089D" w:rsidRPr="00C6581B" w14:paraId="2E4B8E22" w14:textId="77777777" w:rsidTr="00C6581B">
        <w:trPr>
          <w:trHeight w:val="478"/>
        </w:trPr>
        <w:tc>
          <w:tcPr>
            <w:tcW w:w="5103" w:type="dxa"/>
            <w:shd w:val="clear" w:color="auto" w:fill="00953A"/>
          </w:tcPr>
          <w:p w14:paraId="084BB704" w14:textId="155FC4A0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5BB8C6F4" w14:textId="1B53BA59" w:rsidR="003B089D" w:rsidRPr="00C6581B" w:rsidRDefault="004D6229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</w:rPr>
            </w:pPr>
            <w:r w:rsidRPr="00C6581B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993" w:type="dxa"/>
            <w:shd w:val="clear" w:color="auto" w:fill="00953A"/>
          </w:tcPr>
          <w:p w14:paraId="5AB568D0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C6581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77" w:type="dxa"/>
            <w:shd w:val="clear" w:color="auto" w:fill="00953A"/>
          </w:tcPr>
          <w:p w14:paraId="7C82DC29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C6581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91" w:type="dxa"/>
            <w:shd w:val="clear" w:color="auto" w:fill="00953A"/>
          </w:tcPr>
          <w:p w14:paraId="4345009D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C6581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2" w:type="dxa"/>
            <w:shd w:val="clear" w:color="auto" w:fill="00953A"/>
          </w:tcPr>
          <w:p w14:paraId="49355A48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C6581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  <w:tc>
          <w:tcPr>
            <w:tcW w:w="709" w:type="dxa"/>
            <w:vMerge w:val="restart"/>
            <w:shd w:val="clear" w:color="auto" w:fill="00953A"/>
          </w:tcPr>
          <w:p w14:paraId="1ED54E6E" w14:textId="77777777" w:rsidR="003B089D" w:rsidRPr="00C6581B" w:rsidRDefault="003B089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782E965E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C6581B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3B089D" w:rsidRPr="00C6581B" w14:paraId="39D60E52" w14:textId="77777777" w:rsidTr="007C5878">
        <w:tc>
          <w:tcPr>
            <w:tcW w:w="5103" w:type="dxa"/>
            <w:shd w:val="clear" w:color="auto" w:fill="00953A"/>
          </w:tcPr>
          <w:p w14:paraId="23987D1A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993" w:type="dxa"/>
          </w:tcPr>
          <w:p w14:paraId="2C04249D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14:paraId="35FD7087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14:paraId="56D2CE8C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04AB316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</w:tcPr>
          <w:p w14:paraId="7CC55836" w14:textId="77777777" w:rsidR="003B089D" w:rsidRPr="00C6581B" w:rsidRDefault="003B0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3B089D" w:rsidRPr="00C6581B" w14:paraId="503C8553" w14:textId="77777777" w:rsidTr="00C6581B">
        <w:tc>
          <w:tcPr>
            <w:tcW w:w="5103" w:type="dxa"/>
          </w:tcPr>
          <w:p w14:paraId="63F03F9F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El informe contempla una breve descripción de la etapa del proyecto y su propósito, señalando cómo fue recopilada la información y cómo ésta se organiza.</w:t>
            </w:r>
          </w:p>
        </w:tc>
        <w:tc>
          <w:tcPr>
            <w:tcW w:w="993" w:type="dxa"/>
          </w:tcPr>
          <w:p w14:paraId="12C59CD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421DC08A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A7033F8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866FAA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76739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0C63F65B" w14:textId="77777777" w:rsidTr="00C6581B">
        <w:trPr>
          <w:trHeight w:val="555"/>
        </w:trPr>
        <w:tc>
          <w:tcPr>
            <w:tcW w:w="5103" w:type="dxa"/>
          </w:tcPr>
          <w:p w14:paraId="3CD3A089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 xml:space="preserve">Presenta información valiosa sobre los tipos de materiales, equipos, herramientas e insumos a utilizar en la elaboración de la maqueta sección de muro de albañilería. </w:t>
            </w:r>
          </w:p>
        </w:tc>
        <w:tc>
          <w:tcPr>
            <w:tcW w:w="993" w:type="dxa"/>
          </w:tcPr>
          <w:p w14:paraId="1DC28A61" w14:textId="77777777" w:rsidR="003B089D" w:rsidRPr="00C6581B" w:rsidRDefault="003B089D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4B436036" w14:textId="77777777" w:rsidR="003B089D" w:rsidRPr="00C6581B" w:rsidRDefault="003B089D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2CEE190" w14:textId="77777777" w:rsidR="003B089D" w:rsidRPr="00C6581B" w:rsidRDefault="003B089D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B04B60" w14:textId="77777777" w:rsidR="003B089D" w:rsidRPr="00C6581B" w:rsidRDefault="003B089D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514E" w14:textId="77777777" w:rsidR="003B089D" w:rsidRPr="00C6581B" w:rsidRDefault="003B089D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59CBE7F5" w14:textId="77777777" w:rsidTr="00C6581B">
        <w:tc>
          <w:tcPr>
            <w:tcW w:w="5103" w:type="dxa"/>
          </w:tcPr>
          <w:p w14:paraId="71EEAC70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 xml:space="preserve">Considera todas las </w:t>
            </w:r>
            <w:r w:rsidRPr="00C6581B">
              <w:rPr>
                <w:rFonts w:asciiTheme="majorHAnsi" w:eastAsia="Arial Narrow" w:hAnsiTheme="majorHAnsi" w:cstheme="majorHAnsi"/>
              </w:rPr>
              <w:t>fases</w:t>
            </w:r>
            <w:r w:rsidRPr="00C6581B">
              <w:rPr>
                <w:rFonts w:asciiTheme="majorHAnsi" w:eastAsia="Arial Narrow" w:hAnsiTheme="majorHAnsi" w:cstheme="majorHAnsi"/>
                <w:color w:val="000000"/>
              </w:rPr>
              <w:t xml:space="preserve"> para la elaboración de la maqueta sección muro de albañilería.</w:t>
            </w:r>
          </w:p>
        </w:tc>
        <w:tc>
          <w:tcPr>
            <w:tcW w:w="993" w:type="dxa"/>
          </w:tcPr>
          <w:p w14:paraId="6C5A4B68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5F0BC566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1A0B43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2DA958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C6843E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63C55B14" w14:textId="77777777" w:rsidTr="00C6581B">
        <w:tc>
          <w:tcPr>
            <w:tcW w:w="5103" w:type="dxa"/>
          </w:tcPr>
          <w:p w14:paraId="7E8E8CFF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Señala el tipo de bloque de albañilería a utilizar.</w:t>
            </w:r>
          </w:p>
        </w:tc>
        <w:tc>
          <w:tcPr>
            <w:tcW w:w="993" w:type="dxa"/>
          </w:tcPr>
          <w:p w14:paraId="3DC42187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2846FA82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605051F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2636F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CD65C0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6F25B42E" w14:textId="77777777" w:rsidTr="00C6581B">
        <w:tc>
          <w:tcPr>
            <w:tcW w:w="5103" w:type="dxa"/>
          </w:tcPr>
          <w:p w14:paraId="2543F080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Describe el tipo de residuos que presentará durante la elaboración del muro.</w:t>
            </w:r>
          </w:p>
        </w:tc>
        <w:tc>
          <w:tcPr>
            <w:tcW w:w="993" w:type="dxa"/>
          </w:tcPr>
          <w:p w14:paraId="3A6E16FF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2C750CD4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179F2D7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5E31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4EF87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6BA145E4" w14:textId="77777777" w:rsidTr="00C6581B">
        <w:tc>
          <w:tcPr>
            <w:tcW w:w="5103" w:type="dxa"/>
          </w:tcPr>
          <w:p w14:paraId="147E3403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Describe el transporte a utilizar en el movimiento de residuos.</w:t>
            </w:r>
          </w:p>
        </w:tc>
        <w:tc>
          <w:tcPr>
            <w:tcW w:w="993" w:type="dxa"/>
          </w:tcPr>
          <w:p w14:paraId="489E0EC3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72A9271A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E4E0F99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943DC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6D429D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40DF2533" w14:textId="77777777" w:rsidTr="00C6581B">
        <w:tc>
          <w:tcPr>
            <w:tcW w:w="5103" w:type="dxa"/>
          </w:tcPr>
          <w:p w14:paraId="25033943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Señala Potenciales residuos para reutilizar.</w:t>
            </w:r>
          </w:p>
        </w:tc>
        <w:tc>
          <w:tcPr>
            <w:tcW w:w="993" w:type="dxa"/>
          </w:tcPr>
          <w:p w14:paraId="07B87584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4A8108F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340E409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908FA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A6B9C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7DB14A9B" w14:textId="77777777" w:rsidTr="00C6581B">
        <w:tc>
          <w:tcPr>
            <w:tcW w:w="5103" w:type="dxa"/>
          </w:tcPr>
          <w:p w14:paraId="4BA2F429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Identifica o sugiere lugares de acopio de residuos.</w:t>
            </w:r>
          </w:p>
        </w:tc>
        <w:tc>
          <w:tcPr>
            <w:tcW w:w="993" w:type="dxa"/>
          </w:tcPr>
          <w:p w14:paraId="457DB28B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02375CAF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0EB656A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E6410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71680B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2274B630" w14:textId="77777777" w:rsidTr="00C6581B">
        <w:tc>
          <w:tcPr>
            <w:tcW w:w="5103" w:type="dxa"/>
          </w:tcPr>
          <w:p w14:paraId="15881522" w14:textId="162B1BF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Describe perfiles del personal a cargo de llevar el plan de manejo de residuos</w:t>
            </w:r>
            <w:r w:rsidR="00C6581B">
              <w:rPr>
                <w:rFonts w:asciiTheme="majorHAnsi" w:eastAsia="Arial Narrow" w:hAnsiTheme="majorHAnsi" w:cstheme="majorHAnsi"/>
                <w:color w:val="000000"/>
              </w:rPr>
              <w:t>.</w:t>
            </w:r>
          </w:p>
        </w:tc>
        <w:tc>
          <w:tcPr>
            <w:tcW w:w="993" w:type="dxa"/>
          </w:tcPr>
          <w:p w14:paraId="209F7C1D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2169384F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CA1E505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DBE51B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F1130E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4C10FC87" w14:textId="77777777" w:rsidTr="00C6581B">
        <w:tc>
          <w:tcPr>
            <w:tcW w:w="5103" w:type="dxa"/>
          </w:tcPr>
          <w:p w14:paraId="727E0875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Reflexiona críticamente frente al proceso de recopilación de información, indicando aspectos relevantes y críticos que logró identificar.</w:t>
            </w:r>
          </w:p>
        </w:tc>
        <w:tc>
          <w:tcPr>
            <w:tcW w:w="993" w:type="dxa"/>
          </w:tcPr>
          <w:p w14:paraId="6817531B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61DC3482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7D7492D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F170A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C3D6B7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244C9622" w14:textId="77777777" w:rsidTr="00C6581B">
        <w:tc>
          <w:tcPr>
            <w:tcW w:w="5103" w:type="dxa"/>
          </w:tcPr>
          <w:p w14:paraId="42B49CE9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 xml:space="preserve">Presenta anexo con fotografías, descripción de éstas y del proceso constructivo al que corresponde. </w:t>
            </w:r>
          </w:p>
        </w:tc>
        <w:tc>
          <w:tcPr>
            <w:tcW w:w="993" w:type="dxa"/>
          </w:tcPr>
          <w:p w14:paraId="25F476A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2E77CC1E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4DE5545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79FEA7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2B0432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209332F2" w14:textId="77777777" w:rsidTr="00C6581B">
        <w:tc>
          <w:tcPr>
            <w:tcW w:w="5103" w:type="dxa"/>
          </w:tcPr>
          <w:p w14:paraId="29285106" w14:textId="77777777" w:rsidR="003B089D" w:rsidRPr="00C6581B" w:rsidRDefault="004D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C6581B">
              <w:rPr>
                <w:rFonts w:asciiTheme="majorHAnsi" w:eastAsia="Arial Narrow" w:hAnsiTheme="majorHAnsi" w:cstheme="majorHAnsi"/>
                <w:color w:val="000000"/>
              </w:rPr>
              <w:t>El formato del informe se ajusta a los solicitado en el proyecto.</w:t>
            </w:r>
          </w:p>
        </w:tc>
        <w:tc>
          <w:tcPr>
            <w:tcW w:w="993" w:type="dxa"/>
          </w:tcPr>
          <w:p w14:paraId="0AB92647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7BFE3620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26F5CA3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1D286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363B71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B089D" w:rsidRPr="00C6581B" w14:paraId="63F6C5AB" w14:textId="77777777" w:rsidTr="00C6581B">
        <w:tc>
          <w:tcPr>
            <w:tcW w:w="9356" w:type="dxa"/>
            <w:gridSpan w:val="5"/>
            <w:shd w:val="clear" w:color="auto" w:fill="00953A"/>
          </w:tcPr>
          <w:p w14:paraId="4A164009" w14:textId="77777777" w:rsidR="003B089D" w:rsidRPr="00C6581B" w:rsidRDefault="004D6229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</w:rPr>
              <w:lastRenderedPageBreak/>
              <w:t>Puntaje Obtenido</w:t>
            </w:r>
          </w:p>
        </w:tc>
        <w:tc>
          <w:tcPr>
            <w:tcW w:w="709" w:type="dxa"/>
          </w:tcPr>
          <w:p w14:paraId="52A3761B" w14:textId="77777777" w:rsidR="003B089D" w:rsidRPr="00C6581B" w:rsidRDefault="003B089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10388A30" w14:textId="77777777" w:rsidR="003B089D" w:rsidRPr="00C6581B" w:rsidRDefault="003B089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41A0C4E" w14:textId="77777777" w:rsidR="003B089D" w:rsidRPr="00C6581B" w:rsidRDefault="003B089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3B089D" w:rsidRPr="00C6581B" w14:paraId="63C284BA" w14:textId="77777777" w:rsidTr="00C6581B">
        <w:tc>
          <w:tcPr>
            <w:tcW w:w="10060" w:type="dxa"/>
            <w:shd w:val="clear" w:color="auto" w:fill="00953A"/>
          </w:tcPr>
          <w:p w14:paraId="5657075E" w14:textId="77777777" w:rsidR="003B089D" w:rsidRPr="00C6581B" w:rsidRDefault="004D6229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3B089D" w:rsidRPr="00C6581B" w14:paraId="71D8AC4D" w14:textId="77777777" w:rsidTr="00C6581B">
        <w:trPr>
          <w:trHeight w:val="1928"/>
        </w:trPr>
        <w:tc>
          <w:tcPr>
            <w:tcW w:w="10060" w:type="dxa"/>
          </w:tcPr>
          <w:p w14:paraId="386ABCC5" w14:textId="77777777" w:rsidR="003B089D" w:rsidRPr="00C6581B" w:rsidRDefault="003B089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4294B615" w14:textId="77777777" w:rsidR="003B089D" w:rsidRPr="00C6581B" w:rsidRDefault="003B089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E1A2808" w14:textId="77777777" w:rsidR="003B089D" w:rsidRPr="00C6581B" w:rsidRDefault="003B089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C7EA408" w14:textId="77777777" w:rsidR="003B089D" w:rsidRPr="00C6581B" w:rsidRDefault="004D6229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C6581B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3B089D" w:rsidRPr="00C6581B" w14:paraId="1DDA4EEC" w14:textId="77777777" w:rsidTr="00C6581B">
        <w:trPr>
          <w:trHeight w:val="576"/>
        </w:trPr>
        <w:tc>
          <w:tcPr>
            <w:tcW w:w="2516" w:type="dxa"/>
            <w:shd w:val="clear" w:color="auto" w:fill="00953A"/>
          </w:tcPr>
          <w:p w14:paraId="11679AAE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EA5BB89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471844B2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091036E9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4E173EBE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6CCEDE68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57371E63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895974D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3B089D" w:rsidRPr="00C6581B" w14:paraId="230F9B10" w14:textId="77777777" w:rsidTr="00C6581B">
        <w:trPr>
          <w:trHeight w:val="576"/>
        </w:trPr>
        <w:tc>
          <w:tcPr>
            <w:tcW w:w="2516" w:type="dxa"/>
          </w:tcPr>
          <w:p w14:paraId="5B128794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70E81C6B" w14:textId="77777777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1397250B" w14:textId="5BD62682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C6581B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C6581B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C6581B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C6581B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2874C754" w14:textId="4190326D" w:rsidR="003B089D" w:rsidRPr="00C6581B" w:rsidRDefault="004D6229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C6581B">
              <w:rPr>
                <w:rFonts w:asciiTheme="majorHAnsi" w:eastAsia="Arial Narrow" w:hAnsiTheme="majorHAnsi" w:cstheme="majorHAnsi"/>
                <w:bCs/>
                <w:color w:val="000000"/>
              </w:rPr>
              <w:t>Incorpora en forma deficiente gran parte de los elementos solicitados en el proyecto</w:t>
            </w:r>
            <w:r w:rsidR="00C6581B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28BC7B79" w14:textId="77777777" w:rsidR="003B089D" w:rsidRPr="00C6581B" w:rsidRDefault="003B089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1D98F72" w14:textId="77777777" w:rsidR="003B089D" w:rsidRPr="00C6581B" w:rsidRDefault="003B089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7260F4FB" w14:textId="77777777" w:rsidR="003B089D" w:rsidRPr="00C6581B" w:rsidRDefault="004D622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C6581B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0CA348F5" w14:textId="77777777" w:rsidR="003B089D" w:rsidRPr="00C6581B" w:rsidRDefault="003B089D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3B089D" w:rsidRPr="00C6581B" w14:paraId="428D6AF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F329792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2EDC191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6277F29" w14:textId="77777777" w:rsidR="003B089D" w:rsidRPr="00C6581B" w:rsidRDefault="003B089D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4463D88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5B38210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291A317" w14:textId="77777777" w:rsidR="003B089D" w:rsidRPr="00C6581B" w:rsidRDefault="003B089D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82A65D3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D911988" w14:textId="77777777" w:rsidR="003B089D" w:rsidRPr="00C6581B" w:rsidRDefault="004D6229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6581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3B089D" w:rsidRPr="00C6581B" w14:paraId="3F3D112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4E8464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D39BC4E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AF9DD38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A881DD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18AD0EE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57E058B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A7591F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512D9E0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3B089D" w:rsidRPr="00C6581B" w14:paraId="272B5D6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C820DF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CA1CFB9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AAB556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FB88DE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5BEAAAD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EA69CC4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D8F6F3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86A9C2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3B089D" w:rsidRPr="00C6581B" w14:paraId="1803B9C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5AA2D47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C97CADF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4E8AD4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30BB3D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E8BCCEE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441A205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F198AC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37AC5D2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2,4</w:t>
            </w:r>
          </w:p>
        </w:tc>
      </w:tr>
      <w:tr w:rsidR="003B089D" w:rsidRPr="00C6581B" w14:paraId="5FBAC4B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FA820C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25BEB23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B588350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B29FF5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8AF3247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289115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528A73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09643FB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3B089D" w:rsidRPr="00C6581B" w14:paraId="2CF372B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1A1DE4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3F97324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3C31894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9299D8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924B02A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F86F3AD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3F2B6E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D721744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2,1</w:t>
            </w:r>
          </w:p>
        </w:tc>
      </w:tr>
      <w:tr w:rsidR="003B089D" w:rsidRPr="00C6581B" w14:paraId="4497053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854069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D04B2C5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84AF300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59331F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F0B0A39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593FE00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844946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2FBE542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3B089D" w:rsidRPr="00C6581B" w14:paraId="4B86E58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B01314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DD8C906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0A4AE3D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8BD49CD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0C5303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7D67EDF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CE1E4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06B9D85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3B089D" w:rsidRPr="00C6581B" w14:paraId="7763768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209A08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AC1CF8B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843C888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B70FCB9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89C0D97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5C21F2A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3268C5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FEA3798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1,7</w:t>
            </w:r>
          </w:p>
        </w:tc>
      </w:tr>
      <w:tr w:rsidR="003B089D" w:rsidRPr="00C6581B" w14:paraId="5337F2B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C69DEA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7A4EC82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D11EA2D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51ADF9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F8BD2F8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2293FB2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7D7412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EDA994C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3B089D" w:rsidRPr="00C6581B" w14:paraId="014C6B5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683FDD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E66B6C9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57F0B05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D69C08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52C90E3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9BF0DDC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83900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F386376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3B089D" w:rsidRPr="00C6581B" w14:paraId="0240819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BE379A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B67F0BA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D8AF698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231C2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8FB01F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086603B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267D9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5ABFE1E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1,3</w:t>
            </w:r>
          </w:p>
        </w:tc>
      </w:tr>
      <w:tr w:rsidR="003B089D" w:rsidRPr="00C6581B" w14:paraId="32C4899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B85CA3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EC6D0CD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45357F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2207A0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28B71B1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A959B12" w14:textId="77777777" w:rsidR="003B089D" w:rsidRPr="00C6581B" w:rsidRDefault="003B089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6AE07A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32611F" w14:textId="77777777" w:rsidR="003B089D" w:rsidRPr="00C6581B" w:rsidRDefault="004D622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6581B">
              <w:rPr>
                <w:rFonts w:asciiTheme="majorHAnsi" w:eastAsia="Arial" w:hAnsiTheme="majorHAnsi" w:cstheme="majorHAnsi"/>
              </w:rPr>
              <w:t>1,1</w:t>
            </w:r>
          </w:p>
        </w:tc>
      </w:tr>
    </w:tbl>
    <w:p w14:paraId="38DF9A49" w14:textId="77777777" w:rsidR="003B089D" w:rsidRPr="00C6581B" w:rsidRDefault="003B089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B4B7276" w14:textId="77777777" w:rsidR="003B089D" w:rsidRPr="00C6581B" w:rsidRDefault="003B089D">
      <w:pPr>
        <w:rPr>
          <w:rFonts w:asciiTheme="majorHAnsi" w:hAnsiTheme="majorHAnsi" w:cstheme="majorHAnsi"/>
          <w:u w:val="single"/>
        </w:rPr>
      </w:pPr>
    </w:p>
    <w:sectPr w:rsidR="003B089D" w:rsidRPr="00C6581B">
      <w:headerReference w:type="default" r:id="rId7"/>
      <w:footerReference w:type="default" r:id="rId8"/>
      <w:pgSz w:w="12240" w:h="15840"/>
      <w:pgMar w:top="1135" w:right="1080" w:bottom="993" w:left="108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9B1ED" w14:textId="77777777" w:rsidR="00E01C76" w:rsidRDefault="00E01C76">
      <w:pPr>
        <w:spacing w:after="0" w:line="240" w:lineRule="auto"/>
      </w:pPr>
      <w:r>
        <w:separator/>
      </w:r>
    </w:p>
  </w:endnote>
  <w:endnote w:type="continuationSeparator" w:id="0">
    <w:p w14:paraId="20858279" w14:textId="77777777" w:rsidR="00E01C76" w:rsidRDefault="00E0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306180"/>
      <w:docPartObj>
        <w:docPartGallery w:val="Page Numbers (Bottom of Page)"/>
        <w:docPartUnique/>
      </w:docPartObj>
    </w:sdtPr>
    <w:sdtEndPr/>
    <w:sdtContent>
      <w:p w14:paraId="373A975A" w14:textId="22B5F4AB" w:rsidR="00C6581B" w:rsidRDefault="00C658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24140" w14:textId="7AE4D133" w:rsidR="003B089D" w:rsidRDefault="003B08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41C0" w14:textId="77777777" w:rsidR="00E01C76" w:rsidRDefault="00E01C76">
      <w:pPr>
        <w:spacing w:after="0" w:line="240" w:lineRule="auto"/>
      </w:pPr>
      <w:r>
        <w:separator/>
      </w:r>
    </w:p>
  </w:footnote>
  <w:footnote w:type="continuationSeparator" w:id="0">
    <w:p w14:paraId="62278921" w14:textId="77777777" w:rsidR="00E01C76" w:rsidRDefault="00E0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7B7D1" w14:textId="06100093" w:rsidR="003B089D" w:rsidRDefault="00C6581B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B55C0CF" wp14:editId="541A3388">
              <wp:simplePos x="0" y="0"/>
              <wp:positionH relativeFrom="column">
                <wp:posOffset>-675861</wp:posOffset>
              </wp:positionH>
              <wp:positionV relativeFrom="paragraph">
                <wp:posOffset>130866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AD9BD8" w14:textId="77777777" w:rsidR="00C6581B" w:rsidRDefault="00C6581B" w:rsidP="00C658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55C0CF" id="Rectángulo 274" o:spid="_x0000_s1027" style="position:absolute;left:0;text-align:left;margin-left:-53.2pt;margin-top:10.3pt;width:10.6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" fillcolor="#7f7f7f" stroked="f">
              <v:textbox inset="2.53958mm,2.53958mm,2.53958mm,2.53958mm">
                <w:txbxContent>
                  <w:p w14:paraId="01AD9BD8" w14:textId="77777777" w:rsidR="00C6581B" w:rsidRDefault="00C6581B" w:rsidP="00C6581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5B3C15" wp14:editId="09AFC937">
              <wp:simplePos x="0" y="0"/>
              <wp:positionH relativeFrom="page">
                <wp:posOffset>7609205</wp:posOffset>
              </wp:positionH>
              <wp:positionV relativeFrom="paragraph">
                <wp:posOffset>243205</wp:posOffset>
              </wp:positionV>
              <wp:extent cx="171450" cy="919099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919099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77AA7" id="Rectángulo 94" o:spid="_x0000_s1026" style="position:absolute;margin-left:599.15pt;margin-top:19.15pt;width:13.5pt;height:72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 w:rsidR="004D6229">
      <w:rPr>
        <w:sz w:val="20"/>
        <w:szCs w:val="20"/>
      </w:rPr>
      <w:t>Especialidad Construcción</w:t>
    </w:r>
    <w:r w:rsidR="004D62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6134F6" wp14:editId="43397FC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FD1522" w14:textId="77777777" w:rsidR="003B089D" w:rsidRDefault="003B089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134F6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30FD1522" w14:textId="77777777" w:rsidR="003B089D" w:rsidRDefault="003B089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83B5E6" w14:textId="46C630CC" w:rsidR="003B089D" w:rsidRDefault="00C6581B">
    <w:pPr>
      <w:spacing w:after="0" w:line="240" w:lineRule="auto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198D210" wp14:editId="743B7E75">
          <wp:simplePos x="0" y="0"/>
          <wp:positionH relativeFrom="column">
            <wp:posOffset>612251</wp:posOffset>
          </wp:positionH>
          <wp:positionV relativeFrom="paragraph">
            <wp:posOffset>35670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D6229">
      <w:rPr>
        <w:sz w:val="20"/>
        <w:szCs w:val="20"/>
      </w:rPr>
      <w:t>Mención Edificación</w:t>
    </w:r>
  </w:p>
  <w:p w14:paraId="1BDA4046" w14:textId="6F2EC740" w:rsidR="00C6581B" w:rsidRDefault="004D622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Albañilerías estructurales y no estructurales </w:t>
    </w:r>
  </w:p>
  <w:p w14:paraId="08E624C1" w14:textId="4EE36E6C" w:rsidR="003B089D" w:rsidRDefault="004D622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001CBEAF" w14:textId="77777777" w:rsidR="003B089D" w:rsidRDefault="003B08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2FA9"/>
    <w:multiLevelType w:val="multilevel"/>
    <w:tmpl w:val="2AD6B9A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9D"/>
    <w:rsid w:val="003B089D"/>
    <w:rsid w:val="004D6229"/>
    <w:rsid w:val="007C5878"/>
    <w:rsid w:val="00C6581B"/>
    <w:rsid w:val="00E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8BC8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5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81B"/>
  </w:style>
  <w:style w:type="paragraph" w:styleId="Piedepgina">
    <w:name w:val="footer"/>
    <w:basedOn w:val="Normal"/>
    <w:link w:val="PiedepginaCar"/>
    <w:uiPriority w:val="99"/>
    <w:unhideWhenUsed/>
    <w:rsid w:val="00C65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81B"/>
  </w:style>
  <w:style w:type="table" w:styleId="Tablaconcuadrculaclara">
    <w:name w:val="Grid Table Light"/>
    <w:basedOn w:val="Tablanormal"/>
    <w:uiPriority w:val="40"/>
    <w:rsid w:val="00C6581B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2021-02-10T12:45:00Z</dcterms:created>
  <dcterms:modified xsi:type="dcterms:W3CDTF">2021-02-10T13:00:00Z</dcterms:modified>
</cp:coreProperties>
</file>