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4563A" w14:textId="21D65A39" w:rsidR="000D6043" w:rsidRPr="00FC6FFA" w:rsidRDefault="00A365BE" w:rsidP="00FC6FFA">
      <w:pPr>
        <w:widowControl w:val="0"/>
        <w:pBdr>
          <w:top w:val="nil"/>
          <w:left w:val="nil"/>
          <w:bottom w:val="nil"/>
          <w:right w:val="nil"/>
          <w:between w:val="nil"/>
        </w:pBdr>
        <w:spacing w:after="0" w:line="276" w:lineRule="auto"/>
        <w:jc w:val="center"/>
        <w:rPr>
          <w:b/>
          <w:bCs/>
          <w:color w:val="00953A"/>
          <w:sz w:val="32"/>
          <w:szCs w:val="32"/>
        </w:rPr>
      </w:pPr>
      <w:r w:rsidRPr="00FC6FFA">
        <w:rPr>
          <w:b/>
          <w:bCs/>
          <w:color w:val="00953A"/>
          <w:sz w:val="32"/>
          <w:szCs w:val="32"/>
        </w:rPr>
        <w:pict w14:anchorId="46177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61312;visibility:hidden">
            <o:lock v:ext="edit" selection="t"/>
          </v:shape>
        </w:pict>
      </w:r>
      <w:r w:rsidRPr="00FC6FFA">
        <w:rPr>
          <w:b/>
          <w:bCs/>
          <w:color w:val="00953A"/>
          <w:sz w:val="32"/>
          <w:szCs w:val="32"/>
        </w:rPr>
        <w:t>GUÍA FORMULACIÓN DE PROYECTO</w:t>
      </w:r>
    </w:p>
    <w:p w14:paraId="27FCF1D2" w14:textId="77777777" w:rsidR="000D6043" w:rsidRPr="00FC6FFA" w:rsidRDefault="00A365BE">
      <w:pPr>
        <w:jc w:val="center"/>
        <w:rPr>
          <w:b/>
          <w:color w:val="00953A"/>
        </w:rPr>
      </w:pPr>
      <w:r w:rsidRPr="00FC6FFA">
        <w:rPr>
          <w:b/>
          <w:color w:val="00953A"/>
        </w:rPr>
        <w:t>C</w:t>
      </w:r>
      <w:r w:rsidRPr="00FC6FFA">
        <w:rPr>
          <w:b/>
          <w:color w:val="00953A"/>
        </w:rPr>
        <w:t>ubicación de una bodega de materiales para el establecimiento</w:t>
      </w:r>
    </w:p>
    <w:p w14:paraId="2DD5DDC8" w14:textId="77777777" w:rsidR="000D6043" w:rsidRDefault="000D6043">
      <w:pPr>
        <w:jc w:val="center"/>
        <w:rPr>
          <w:b/>
          <w:color w:val="808080"/>
        </w:rPr>
      </w:pPr>
    </w:p>
    <w:tbl>
      <w:tblPr>
        <w:tblStyle w:val="a9"/>
        <w:tblW w:w="9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44"/>
      </w:tblGrid>
      <w:tr w:rsidR="000D6043" w14:paraId="0A81BB9A" w14:textId="77777777">
        <w:tc>
          <w:tcPr>
            <w:tcW w:w="2268" w:type="dxa"/>
            <w:tcBorders>
              <w:top w:val="nil"/>
              <w:left w:val="nil"/>
              <w:bottom w:val="single" w:sz="12" w:space="0" w:color="FFFFFF"/>
              <w:right w:val="single" w:sz="18" w:space="0" w:color="FFFFFF"/>
            </w:tcBorders>
            <w:shd w:val="clear" w:color="auto" w:fill="00953A"/>
            <w:vAlign w:val="center"/>
          </w:tcPr>
          <w:p w14:paraId="00AA08FE" w14:textId="77777777" w:rsidR="000D6043" w:rsidRDefault="00A365BE">
            <w:pPr>
              <w:spacing w:line="258" w:lineRule="auto"/>
            </w:pPr>
            <w:r>
              <w:rPr>
                <w:b/>
                <w:color w:val="FFFFFF"/>
                <w:sz w:val="28"/>
                <w:szCs w:val="28"/>
              </w:rPr>
              <w:t xml:space="preserve">OBJETIVO DE APRENDIZAJE </w:t>
            </w:r>
          </w:p>
        </w:tc>
        <w:tc>
          <w:tcPr>
            <w:tcW w:w="6844" w:type="dxa"/>
            <w:tcBorders>
              <w:top w:val="nil"/>
              <w:left w:val="single" w:sz="18" w:space="0" w:color="FFFFFF"/>
              <w:bottom w:val="single" w:sz="12" w:space="0" w:color="A6A6A6"/>
              <w:right w:val="nil"/>
            </w:tcBorders>
            <w:vAlign w:val="center"/>
          </w:tcPr>
          <w:p w14:paraId="1627A8C1" w14:textId="77777777" w:rsidR="000D6043" w:rsidRDefault="00A365BE">
            <w:pPr>
              <w:jc w:val="both"/>
            </w:pPr>
            <w:r>
              <w:rPr>
                <w:b/>
                <w:color w:val="A6A6A6"/>
              </w:rPr>
              <w:t xml:space="preserve">OA5 </w:t>
            </w:r>
            <w:r>
              <w:t>Cubicar manual y digitalmente elementos y materiales requeridos para una obra determinada, utilizando los programas computacionales apropiados, de acuerdo a longitudes, superficies y volúmenes determinados.</w:t>
            </w:r>
          </w:p>
        </w:tc>
      </w:tr>
      <w:tr w:rsidR="00FC6FFA" w14:paraId="236CAB4F" w14:textId="77777777">
        <w:tc>
          <w:tcPr>
            <w:tcW w:w="2268" w:type="dxa"/>
            <w:tcBorders>
              <w:top w:val="nil"/>
              <w:left w:val="nil"/>
              <w:bottom w:val="single" w:sz="12" w:space="0" w:color="FFFFFF"/>
              <w:right w:val="single" w:sz="18" w:space="0" w:color="FFFFFF"/>
            </w:tcBorders>
            <w:shd w:val="clear" w:color="auto" w:fill="00953A"/>
            <w:vAlign w:val="center"/>
          </w:tcPr>
          <w:p w14:paraId="79D87701" w14:textId="73E67D84" w:rsidR="00FC6FFA" w:rsidRDefault="00FC6FFA">
            <w:pPr>
              <w:spacing w:line="258" w:lineRule="auto"/>
              <w:rPr>
                <w:b/>
                <w:color w:val="FFFFFF"/>
                <w:sz w:val="28"/>
                <w:szCs w:val="28"/>
              </w:rPr>
            </w:pPr>
            <w:r>
              <w:rPr>
                <w:b/>
                <w:color w:val="FFFFFF"/>
                <w:sz w:val="28"/>
                <w:szCs w:val="28"/>
              </w:rPr>
              <w:t>OBJETIVO</w:t>
            </w:r>
            <w:r>
              <w:rPr>
                <w:b/>
                <w:color w:val="FFFFFF"/>
                <w:sz w:val="28"/>
                <w:szCs w:val="28"/>
              </w:rPr>
              <w:t>S</w:t>
            </w:r>
            <w:r>
              <w:rPr>
                <w:b/>
                <w:color w:val="FFFFFF"/>
                <w:sz w:val="28"/>
                <w:szCs w:val="28"/>
              </w:rPr>
              <w:t xml:space="preserve"> DE APRENDIZAJE</w:t>
            </w:r>
            <w:r>
              <w:rPr>
                <w:b/>
                <w:color w:val="FFFFFF"/>
                <w:sz w:val="28"/>
                <w:szCs w:val="28"/>
              </w:rPr>
              <w:t xml:space="preserve"> GENÉRICOS</w:t>
            </w:r>
          </w:p>
        </w:tc>
        <w:tc>
          <w:tcPr>
            <w:tcW w:w="6844" w:type="dxa"/>
            <w:tcBorders>
              <w:top w:val="nil"/>
              <w:left w:val="single" w:sz="18" w:space="0" w:color="FFFFFF"/>
              <w:bottom w:val="single" w:sz="12" w:space="0" w:color="A6A6A6"/>
              <w:right w:val="nil"/>
            </w:tcBorders>
            <w:vAlign w:val="center"/>
          </w:tcPr>
          <w:p w14:paraId="005A4DF0" w14:textId="440BBB48" w:rsidR="00FC6FFA" w:rsidRDefault="00FC6FFA">
            <w:pPr>
              <w:jc w:val="both"/>
              <w:rPr>
                <w:b/>
                <w:color w:val="A6A6A6"/>
              </w:rPr>
            </w:pPr>
            <w:r w:rsidRPr="00FC6FFA">
              <w:rPr>
                <w:b/>
                <w:color w:val="00953A"/>
              </w:rPr>
              <w:t>C - H</w:t>
            </w:r>
          </w:p>
        </w:tc>
      </w:tr>
      <w:tr w:rsidR="000D6043" w14:paraId="1AE89DE8"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2E06A680" w14:textId="77777777" w:rsidR="000D6043" w:rsidRDefault="00A365BE">
            <w:pPr>
              <w:spacing w:line="258" w:lineRule="auto"/>
            </w:pPr>
            <w:r>
              <w:rPr>
                <w:b/>
                <w:color w:val="FFFFFF"/>
                <w:sz w:val="28"/>
                <w:szCs w:val="28"/>
              </w:rPr>
              <w:t>APRENDIZAJE ESPERADO</w:t>
            </w:r>
          </w:p>
        </w:tc>
        <w:tc>
          <w:tcPr>
            <w:tcW w:w="6844" w:type="dxa"/>
            <w:tcBorders>
              <w:top w:val="single" w:sz="12" w:space="0" w:color="A6A6A6"/>
              <w:left w:val="single" w:sz="18" w:space="0" w:color="FFFFFF"/>
              <w:bottom w:val="single" w:sz="12" w:space="0" w:color="A6A6A6"/>
              <w:right w:val="nil"/>
            </w:tcBorders>
            <w:vAlign w:val="center"/>
          </w:tcPr>
          <w:p w14:paraId="502E4A63" w14:textId="77777777" w:rsidR="000D6043" w:rsidRDefault="00A365BE">
            <w:pPr>
              <w:jc w:val="both"/>
            </w:pPr>
            <w:r>
              <w:rPr>
                <w:b/>
                <w:color w:val="A6A6A6"/>
              </w:rPr>
              <w:t>AE2</w:t>
            </w:r>
            <w:r>
              <w:rPr>
                <w:color w:val="A6A6A6"/>
              </w:rPr>
              <w:t xml:space="preserve"> </w:t>
            </w:r>
            <w:r>
              <w:t>Cubica y registra digitalmente diversas partidas de construcción, de acuerdo a longitudes, superficies y volúmenes determinados.</w:t>
            </w:r>
          </w:p>
        </w:tc>
      </w:tr>
      <w:tr w:rsidR="000D6043" w14:paraId="0BBB4013"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68FE98A8" w14:textId="77777777" w:rsidR="000D6043" w:rsidRDefault="00A365BE">
            <w:pPr>
              <w:spacing w:line="258" w:lineRule="auto"/>
              <w:rPr>
                <w:b/>
                <w:color w:val="FFFFFF"/>
                <w:sz w:val="28"/>
                <w:szCs w:val="28"/>
              </w:rPr>
            </w:pPr>
            <w:r>
              <w:rPr>
                <w:b/>
                <w:color w:val="FFFFFF"/>
                <w:sz w:val="28"/>
                <w:szCs w:val="28"/>
              </w:rPr>
              <w:t>CRITERIOS DE EVALUACIÓN</w:t>
            </w:r>
          </w:p>
        </w:tc>
        <w:tc>
          <w:tcPr>
            <w:tcW w:w="6844" w:type="dxa"/>
            <w:tcBorders>
              <w:top w:val="single" w:sz="12" w:space="0" w:color="A6A6A6"/>
              <w:left w:val="single" w:sz="18" w:space="0" w:color="FFFFFF"/>
              <w:bottom w:val="single" w:sz="12" w:space="0" w:color="A6A6A6"/>
              <w:right w:val="nil"/>
            </w:tcBorders>
            <w:vAlign w:val="center"/>
          </w:tcPr>
          <w:p w14:paraId="0A335AE6" w14:textId="77777777" w:rsidR="000D6043" w:rsidRDefault="00A365BE">
            <w:pPr>
              <w:jc w:val="both"/>
            </w:pPr>
            <w:r>
              <w:rPr>
                <w:b/>
                <w:color w:val="A6A6A6"/>
              </w:rPr>
              <w:t xml:space="preserve">2.1 </w:t>
            </w:r>
            <w:r>
              <w:t>Calcula digitalmente la cantidad de materiales necesarios, para desarrollar partidas de obra gruesa, terminaciones y obras viales, según lo dispuesto en los planos del proyecto y especificaciones técnicas.</w:t>
            </w:r>
          </w:p>
          <w:p w14:paraId="6F32D250" w14:textId="77777777" w:rsidR="000D6043" w:rsidRDefault="00A365BE">
            <w:pPr>
              <w:jc w:val="both"/>
              <w:rPr>
                <w:color w:val="000000"/>
              </w:rPr>
            </w:pPr>
            <w:r>
              <w:rPr>
                <w:b/>
                <w:color w:val="A6A6A6"/>
              </w:rPr>
              <w:t xml:space="preserve">2.2 </w:t>
            </w:r>
            <w:r>
              <w:t>Confecciona digitalmente planilla de cálculo p</w:t>
            </w:r>
            <w:r>
              <w:t>ara la cubicación de materiales, según planos, especificaciones técnicas, e información entregada por el fabricante de materiales y productos.</w:t>
            </w:r>
          </w:p>
        </w:tc>
      </w:tr>
      <w:tr w:rsidR="000D6043" w14:paraId="7F37165A" w14:textId="77777777">
        <w:tc>
          <w:tcPr>
            <w:tcW w:w="2268" w:type="dxa"/>
            <w:tcBorders>
              <w:top w:val="single" w:sz="12" w:space="0" w:color="FFFFFF"/>
              <w:left w:val="nil"/>
              <w:bottom w:val="single" w:sz="12" w:space="0" w:color="FFFFFF"/>
              <w:right w:val="single" w:sz="18" w:space="0" w:color="FFFFFF"/>
            </w:tcBorders>
            <w:shd w:val="clear" w:color="auto" w:fill="00953A"/>
            <w:vAlign w:val="center"/>
          </w:tcPr>
          <w:p w14:paraId="2995D9DE" w14:textId="77777777" w:rsidR="000D6043" w:rsidRDefault="00A365BE">
            <w:pPr>
              <w:spacing w:line="258" w:lineRule="auto"/>
              <w:rPr>
                <w:b/>
                <w:color w:val="FFFFFF"/>
                <w:sz w:val="28"/>
                <w:szCs w:val="28"/>
              </w:rPr>
            </w:pPr>
            <w:r>
              <w:rPr>
                <w:b/>
                <w:color w:val="FFFFFF"/>
                <w:sz w:val="28"/>
                <w:szCs w:val="28"/>
              </w:rPr>
              <w:t>EVALUACIÓN</w:t>
            </w:r>
          </w:p>
        </w:tc>
        <w:tc>
          <w:tcPr>
            <w:tcW w:w="6844" w:type="dxa"/>
            <w:tcBorders>
              <w:top w:val="single" w:sz="12" w:space="0" w:color="A6A6A6"/>
              <w:left w:val="single" w:sz="18" w:space="0" w:color="FFFFFF"/>
              <w:bottom w:val="single" w:sz="4" w:space="0" w:color="FFFFFF"/>
              <w:right w:val="nil"/>
            </w:tcBorders>
            <w:vAlign w:val="center"/>
          </w:tcPr>
          <w:p w14:paraId="74D3DFA1" w14:textId="71D8CEF8" w:rsidR="000D6043" w:rsidRDefault="00A365BE">
            <w:pPr>
              <w:jc w:val="both"/>
            </w:pPr>
            <w:r>
              <w:t xml:space="preserve">Evaluación formativa con </w:t>
            </w:r>
            <w:proofErr w:type="spellStart"/>
            <w:r>
              <w:t>pre-entregas</w:t>
            </w:r>
            <w:proofErr w:type="spellEnd"/>
            <w:r w:rsidR="00FC6FFA">
              <w:t>.</w:t>
            </w:r>
          </w:p>
        </w:tc>
      </w:tr>
    </w:tbl>
    <w:p w14:paraId="7F616610" w14:textId="77777777" w:rsidR="000D6043" w:rsidRDefault="00A365BE">
      <w:pPr>
        <w:pStyle w:val="Ttulo2"/>
        <w:numPr>
          <w:ilvl w:val="0"/>
          <w:numId w:val="9"/>
        </w:numPr>
      </w:pPr>
      <w:r>
        <w:t>PRESENTACIÓN</w:t>
      </w:r>
    </w:p>
    <w:p w14:paraId="56957F41" w14:textId="77777777" w:rsidR="000D6043" w:rsidRDefault="00A365BE">
      <w:pPr>
        <w:jc w:val="both"/>
        <w:rPr>
          <w:sz w:val="24"/>
          <w:szCs w:val="24"/>
        </w:rPr>
      </w:pPr>
      <w:r>
        <w:rPr>
          <w:sz w:val="24"/>
          <w:szCs w:val="24"/>
        </w:rPr>
        <w:t xml:space="preserve">Esta actividad se aborda desde la metodología </w:t>
      </w:r>
      <w:r>
        <w:rPr>
          <w:b/>
          <w:color w:val="00863D"/>
          <w:sz w:val="24"/>
          <w:szCs w:val="24"/>
        </w:rPr>
        <w:t>ABP (Aprendizaje Basado en Proyectos)</w:t>
      </w:r>
      <w:r>
        <w:rPr>
          <w:sz w:val="24"/>
          <w:szCs w:val="24"/>
        </w:rPr>
        <w:t>, y consiste en desarrollar un proyecto completo, contemplando todas sus etapas, para la cubicación de una bodega de materiales.</w:t>
      </w:r>
    </w:p>
    <w:p w14:paraId="403FBBCD" w14:textId="77777777" w:rsidR="000D6043" w:rsidRDefault="00A365BE">
      <w:pPr>
        <w:jc w:val="both"/>
        <w:rPr>
          <w:sz w:val="24"/>
          <w:szCs w:val="24"/>
        </w:rPr>
      </w:pPr>
      <w:bookmarkStart w:id="0" w:name="_heading=h.gjdgxs" w:colFirst="0" w:colLast="0"/>
      <w:bookmarkEnd w:id="0"/>
      <w:r>
        <w:rPr>
          <w:sz w:val="24"/>
          <w:szCs w:val="24"/>
        </w:rPr>
        <w:t>La actividad incorpora el uso d</w:t>
      </w:r>
      <w:r>
        <w:rPr>
          <w:sz w:val="24"/>
          <w:szCs w:val="24"/>
        </w:rPr>
        <w:t>e software de construcción, ya que este tipo de programas son tecnologías digitales que hoy se encuentran presentes en el mercado para la ejecución de este tipo de tareas. Es por esto que el/la docente debe generar un trabajo constante con las y los estudi</w:t>
      </w:r>
      <w:r>
        <w:rPr>
          <w:sz w:val="24"/>
          <w:szCs w:val="24"/>
        </w:rPr>
        <w:t>antes con el objetivo de generar una actualización oportuna para cumplir con el objetivo propuesto en el módulo.</w:t>
      </w:r>
    </w:p>
    <w:p w14:paraId="6814837C" w14:textId="026DB11F" w:rsidR="000D6043" w:rsidRDefault="00A365BE">
      <w:pPr>
        <w:jc w:val="both"/>
        <w:rPr>
          <w:sz w:val="24"/>
          <w:szCs w:val="24"/>
        </w:rPr>
      </w:pPr>
      <w:r>
        <w:rPr>
          <w:sz w:val="24"/>
          <w:szCs w:val="24"/>
        </w:rPr>
        <w:t xml:space="preserve">Por último, este módulo posee articulación con el módulo del plan común </w:t>
      </w:r>
      <w:r>
        <w:rPr>
          <w:b/>
          <w:color w:val="00863D"/>
          <w:sz w:val="24"/>
          <w:szCs w:val="24"/>
        </w:rPr>
        <w:t>“Carpintería de instalación de faenas”</w:t>
      </w:r>
      <w:r>
        <w:rPr>
          <w:sz w:val="24"/>
          <w:szCs w:val="24"/>
        </w:rPr>
        <w:t>. Esta actividad constituye la pr</w:t>
      </w:r>
      <w:r>
        <w:rPr>
          <w:sz w:val="24"/>
          <w:szCs w:val="24"/>
        </w:rPr>
        <w:t xml:space="preserve">imera instancia donde se ejecutará la cubicación de la bodega de materiales de construcción para el </w:t>
      </w:r>
      <w:r w:rsidR="00243C0F">
        <w:rPr>
          <w:sz w:val="24"/>
          <w:szCs w:val="24"/>
        </w:rPr>
        <w:t>liceo</w:t>
      </w:r>
      <w:r>
        <w:rPr>
          <w:sz w:val="24"/>
          <w:szCs w:val="24"/>
        </w:rPr>
        <w:t>, para luego elaborarla en el módulo mencionado.</w:t>
      </w:r>
    </w:p>
    <w:p w14:paraId="760507FB" w14:textId="77777777" w:rsidR="000D6043" w:rsidRDefault="000D6043">
      <w:pPr>
        <w:pBdr>
          <w:top w:val="nil"/>
          <w:left w:val="nil"/>
          <w:bottom w:val="nil"/>
          <w:right w:val="nil"/>
          <w:between w:val="nil"/>
        </w:pBdr>
        <w:tabs>
          <w:tab w:val="left" w:pos="4242"/>
        </w:tabs>
        <w:spacing w:after="0" w:line="240" w:lineRule="auto"/>
        <w:rPr>
          <w:b/>
          <w:color w:val="404040"/>
        </w:rPr>
      </w:pPr>
    </w:p>
    <w:p w14:paraId="5637EC67" w14:textId="77777777" w:rsidR="000D6043" w:rsidRDefault="00A365BE">
      <w:pPr>
        <w:pStyle w:val="Ttulo2"/>
        <w:numPr>
          <w:ilvl w:val="0"/>
          <w:numId w:val="9"/>
        </w:numPr>
      </w:pPr>
      <w:r>
        <w:lastRenderedPageBreak/>
        <w:t>INSTRUCCIONES</w:t>
      </w:r>
    </w:p>
    <w:p w14:paraId="3A7510B9" w14:textId="79BE119B" w:rsidR="000D6043" w:rsidRDefault="00A365BE">
      <w:p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 xml:space="preserve">Para la elaboración de la cubicación de una bodega de materiales para dependencias del </w:t>
      </w:r>
      <w:r w:rsidR="00243C0F">
        <w:rPr>
          <w:color w:val="000000"/>
          <w:sz w:val="24"/>
          <w:szCs w:val="24"/>
        </w:rPr>
        <w:t>liceo</w:t>
      </w:r>
      <w:r>
        <w:rPr>
          <w:color w:val="000000"/>
          <w:sz w:val="24"/>
          <w:szCs w:val="24"/>
        </w:rPr>
        <w:t>, se debe tener en consideración las siguientes indicaciones:</w:t>
      </w:r>
    </w:p>
    <w:p w14:paraId="380F52DD" w14:textId="79E7D249" w:rsidR="000D6043" w:rsidRDefault="00A365BE">
      <w:pPr>
        <w:numPr>
          <w:ilvl w:val="0"/>
          <w:numId w:val="4"/>
        </w:num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 xml:space="preserve">La actividad es de carácter grupal </w:t>
      </w:r>
      <w:r>
        <w:rPr>
          <w:b/>
          <w:color w:val="00863D"/>
          <w:sz w:val="24"/>
          <w:szCs w:val="24"/>
        </w:rPr>
        <w:t xml:space="preserve">(se sugiere un máximo de 5 integrantes por grupo). </w:t>
      </w:r>
      <w:r w:rsidR="00243C0F">
        <w:rPr>
          <w:sz w:val="24"/>
          <w:szCs w:val="24"/>
        </w:rPr>
        <w:t xml:space="preserve">Cada </w:t>
      </w:r>
      <w:r>
        <w:rPr>
          <w:sz w:val="24"/>
          <w:szCs w:val="24"/>
        </w:rPr>
        <w:t xml:space="preserve">grupo deberá actuar como si fuera </w:t>
      </w:r>
      <w:r>
        <w:rPr>
          <w:color w:val="000000"/>
          <w:sz w:val="24"/>
          <w:szCs w:val="24"/>
        </w:rPr>
        <w:t>una empresa subcontratada por una empresa constructora, para realizar la cubicación de una bodega de materiales.</w:t>
      </w:r>
    </w:p>
    <w:p w14:paraId="3EEAB0F7" w14:textId="29F752C8" w:rsidR="000D6043" w:rsidRDefault="00A365BE">
      <w:pPr>
        <w:numPr>
          <w:ilvl w:val="0"/>
          <w:numId w:val="4"/>
        </w:num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Para la ejecución de esta actividad, se debe</w:t>
      </w:r>
      <w:r>
        <w:rPr>
          <w:color w:val="000000"/>
          <w:sz w:val="24"/>
          <w:szCs w:val="24"/>
        </w:rPr>
        <w:t xml:space="preserve"> contemplar l</w:t>
      </w:r>
      <w:r w:rsidR="00243C0F">
        <w:rPr>
          <w:color w:val="000000"/>
          <w:sz w:val="24"/>
          <w:szCs w:val="24"/>
        </w:rPr>
        <w:t xml:space="preserve">a </w:t>
      </w:r>
      <w:r>
        <w:rPr>
          <w:b/>
          <w:color w:val="00863D"/>
          <w:sz w:val="24"/>
          <w:szCs w:val="24"/>
        </w:rPr>
        <w:t xml:space="preserve">articulación que </w:t>
      </w:r>
      <w:r w:rsidR="00243C0F">
        <w:rPr>
          <w:b/>
          <w:color w:val="00863D"/>
          <w:sz w:val="24"/>
          <w:szCs w:val="24"/>
        </w:rPr>
        <w:t xml:space="preserve">se </w:t>
      </w:r>
      <w:r>
        <w:rPr>
          <w:b/>
          <w:color w:val="00863D"/>
          <w:sz w:val="24"/>
          <w:szCs w:val="24"/>
        </w:rPr>
        <w:t xml:space="preserve">propone </w:t>
      </w:r>
      <w:r>
        <w:rPr>
          <w:b/>
          <w:color w:val="00863D"/>
          <w:sz w:val="24"/>
          <w:szCs w:val="24"/>
        </w:rPr>
        <w:t xml:space="preserve">con el módulo de </w:t>
      </w:r>
      <w:r w:rsidR="00243C0F">
        <w:rPr>
          <w:b/>
          <w:color w:val="00863D"/>
          <w:sz w:val="24"/>
          <w:szCs w:val="24"/>
        </w:rPr>
        <w:t>C</w:t>
      </w:r>
      <w:r>
        <w:rPr>
          <w:b/>
          <w:color w:val="00863D"/>
          <w:sz w:val="24"/>
          <w:szCs w:val="24"/>
        </w:rPr>
        <w:t>arpintería de instalación de faenas.</w:t>
      </w:r>
      <w:r>
        <w:rPr>
          <w:color w:val="000000"/>
          <w:sz w:val="24"/>
          <w:szCs w:val="24"/>
        </w:rPr>
        <w:t xml:space="preserve"> A continuación, se presentan indicaciones </w:t>
      </w:r>
      <w:r w:rsidR="00243C0F">
        <w:rPr>
          <w:color w:val="000000"/>
          <w:sz w:val="24"/>
          <w:szCs w:val="24"/>
        </w:rPr>
        <w:t>en</w:t>
      </w:r>
      <w:r>
        <w:rPr>
          <w:color w:val="000000"/>
          <w:sz w:val="24"/>
          <w:szCs w:val="24"/>
        </w:rPr>
        <w:t xml:space="preserve"> contextos donde exist</w:t>
      </w:r>
      <w:r>
        <w:rPr>
          <w:color w:val="000000"/>
          <w:sz w:val="24"/>
          <w:szCs w:val="24"/>
        </w:rPr>
        <w:t>a o no articulación:</w:t>
      </w:r>
    </w:p>
    <w:p w14:paraId="4C93D4E9" w14:textId="0B885D59" w:rsidR="000D6043" w:rsidRDefault="00A365BE">
      <w:pPr>
        <w:numPr>
          <w:ilvl w:val="0"/>
          <w:numId w:val="10"/>
        </w:numPr>
        <w:pBdr>
          <w:top w:val="nil"/>
          <w:left w:val="nil"/>
          <w:bottom w:val="nil"/>
          <w:right w:val="nil"/>
          <w:between w:val="nil"/>
        </w:pBdr>
        <w:tabs>
          <w:tab w:val="left" w:pos="4242"/>
        </w:tabs>
        <w:spacing w:line="240" w:lineRule="auto"/>
        <w:jc w:val="both"/>
        <w:rPr>
          <w:color w:val="000000"/>
          <w:sz w:val="24"/>
          <w:szCs w:val="24"/>
        </w:rPr>
      </w:pPr>
      <w:r>
        <w:rPr>
          <w:b/>
          <w:color w:val="00863D"/>
          <w:sz w:val="24"/>
          <w:szCs w:val="24"/>
        </w:rPr>
        <w:t xml:space="preserve">Articulación con el módulo de </w:t>
      </w:r>
      <w:r w:rsidR="00243C0F">
        <w:rPr>
          <w:b/>
          <w:color w:val="00863D"/>
          <w:sz w:val="24"/>
          <w:szCs w:val="24"/>
        </w:rPr>
        <w:t>C</w:t>
      </w:r>
      <w:r>
        <w:rPr>
          <w:b/>
          <w:color w:val="00863D"/>
          <w:sz w:val="24"/>
          <w:szCs w:val="24"/>
        </w:rPr>
        <w:t>arpintería de instalación de faenas:</w:t>
      </w:r>
      <w:r>
        <w:rPr>
          <w:color w:val="00863D"/>
          <w:sz w:val="24"/>
          <w:szCs w:val="24"/>
        </w:rPr>
        <w:t xml:space="preserve"> </w:t>
      </w:r>
      <w:r>
        <w:rPr>
          <w:color w:val="000000"/>
          <w:sz w:val="24"/>
          <w:szCs w:val="24"/>
        </w:rPr>
        <w:t>en este contexto se debe ejecutar la cubicación de la bodega contemplando el diseño en base a las dimensiones del establecimiento educacional.</w:t>
      </w:r>
    </w:p>
    <w:p w14:paraId="5E5BDF09" w14:textId="64121B65" w:rsidR="000D6043" w:rsidRDefault="00A365BE">
      <w:pPr>
        <w:numPr>
          <w:ilvl w:val="0"/>
          <w:numId w:val="10"/>
        </w:numPr>
        <w:pBdr>
          <w:top w:val="nil"/>
          <w:left w:val="nil"/>
          <w:bottom w:val="nil"/>
          <w:right w:val="nil"/>
          <w:between w:val="nil"/>
        </w:pBdr>
        <w:tabs>
          <w:tab w:val="left" w:pos="4242"/>
        </w:tabs>
        <w:spacing w:after="0" w:line="240" w:lineRule="auto"/>
        <w:jc w:val="both"/>
        <w:rPr>
          <w:color w:val="000000"/>
          <w:sz w:val="24"/>
          <w:szCs w:val="24"/>
        </w:rPr>
      </w:pPr>
      <w:r>
        <w:rPr>
          <w:b/>
          <w:color w:val="00863D"/>
          <w:sz w:val="24"/>
          <w:szCs w:val="24"/>
        </w:rPr>
        <w:t xml:space="preserve">Sin articulación con el </w:t>
      </w:r>
      <w:r>
        <w:rPr>
          <w:b/>
          <w:color w:val="00863D"/>
          <w:sz w:val="24"/>
          <w:szCs w:val="24"/>
        </w:rPr>
        <w:t>módulo de carpintería de instalación de faenas:</w:t>
      </w:r>
      <w:r>
        <w:rPr>
          <w:color w:val="00863D"/>
          <w:sz w:val="24"/>
          <w:szCs w:val="24"/>
        </w:rPr>
        <w:t xml:space="preserve"> </w:t>
      </w:r>
      <w:r>
        <w:rPr>
          <w:sz w:val="24"/>
          <w:szCs w:val="24"/>
        </w:rPr>
        <w:t>en este contexto</w:t>
      </w:r>
      <w:r>
        <w:rPr>
          <w:color w:val="00863D"/>
          <w:sz w:val="24"/>
          <w:szCs w:val="24"/>
        </w:rPr>
        <w:t xml:space="preserve"> </w:t>
      </w:r>
      <w:r>
        <w:rPr>
          <w:color w:val="000000"/>
          <w:sz w:val="24"/>
          <w:szCs w:val="24"/>
        </w:rPr>
        <w:t xml:space="preserve">se sugiere ejecutar la cubicación de la bodega según el plano que se propone en esta guía de trabajo. También se puede contemplar la cubicación de alguna bodega que </w:t>
      </w:r>
      <w:r w:rsidR="00243C0F">
        <w:rPr>
          <w:color w:val="000000"/>
          <w:sz w:val="24"/>
          <w:szCs w:val="24"/>
        </w:rPr>
        <w:t>se</w:t>
      </w:r>
      <w:r>
        <w:rPr>
          <w:color w:val="000000"/>
          <w:sz w:val="24"/>
          <w:szCs w:val="24"/>
        </w:rPr>
        <w:t xml:space="preserve"> estime conve</w:t>
      </w:r>
      <w:r>
        <w:rPr>
          <w:color w:val="000000"/>
          <w:sz w:val="24"/>
          <w:szCs w:val="24"/>
        </w:rPr>
        <w:t>niente para el correcto desarrollo de la actividad.</w:t>
      </w:r>
    </w:p>
    <w:p w14:paraId="058847CC" w14:textId="77777777" w:rsidR="000D6043" w:rsidRDefault="00A365BE">
      <w:pPr>
        <w:numPr>
          <w:ilvl w:val="0"/>
          <w:numId w:val="4"/>
        </w:num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Las actividades a desarrollar para la cubicación de una bodega de materiales con un sistema modular son las siguientes:</w:t>
      </w:r>
    </w:p>
    <w:p w14:paraId="58370352" w14:textId="77777777" w:rsidR="000D6043" w:rsidRDefault="00A365BE">
      <w:pPr>
        <w:numPr>
          <w:ilvl w:val="1"/>
          <w:numId w:val="4"/>
        </w:numPr>
        <w:pBdr>
          <w:top w:val="nil"/>
          <w:left w:val="nil"/>
          <w:bottom w:val="nil"/>
          <w:right w:val="nil"/>
          <w:between w:val="nil"/>
        </w:pBdr>
        <w:tabs>
          <w:tab w:val="left" w:pos="4242"/>
        </w:tabs>
        <w:spacing w:line="240" w:lineRule="auto"/>
        <w:ind w:left="709"/>
        <w:jc w:val="both"/>
        <w:rPr>
          <w:color w:val="000000"/>
          <w:sz w:val="24"/>
          <w:szCs w:val="24"/>
        </w:rPr>
      </w:pPr>
      <w:r>
        <w:rPr>
          <w:color w:val="000000"/>
          <w:sz w:val="24"/>
          <w:szCs w:val="24"/>
        </w:rPr>
        <w:t>Revisar planos de la bodega de materiales según contexto de articulación mencionados en el punto anterior.</w:t>
      </w:r>
    </w:p>
    <w:p w14:paraId="5187530E" w14:textId="77777777" w:rsidR="000D6043" w:rsidRDefault="00A365BE">
      <w:pPr>
        <w:numPr>
          <w:ilvl w:val="1"/>
          <w:numId w:val="4"/>
        </w:numPr>
        <w:pBdr>
          <w:top w:val="nil"/>
          <w:left w:val="nil"/>
          <w:bottom w:val="nil"/>
          <w:right w:val="nil"/>
          <w:between w:val="nil"/>
        </w:pBdr>
        <w:tabs>
          <w:tab w:val="left" w:pos="4242"/>
        </w:tabs>
        <w:spacing w:line="240" w:lineRule="auto"/>
        <w:ind w:left="709"/>
        <w:jc w:val="both"/>
        <w:rPr>
          <w:color w:val="000000"/>
          <w:sz w:val="24"/>
          <w:szCs w:val="24"/>
        </w:rPr>
      </w:pPr>
      <w:r>
        <w:rPr>
          <w:color w:val="000000"/>
          <w:sz w:val="24"/>
          <w:szCs w:val="24"/>
        </w:rPr>
        <w:t>Elaborar un listado de los materiales e insumos a utilizar en la elaboración de la bodega de materiales, así se tendrá claridad de lo que se debe cub</w:t>
      </w:r>
      <w:r>
        <w:rPr>
          <w:color w:val="000000"/>
          <w:sz w:val="24"/>
          <w:szCs w:val="24"/>
        </w:rPr>
        <w:t>icar.</w:t>
      </w:r>
    </w:p>
    <w:p w14:paraId="4F8A1A00" w14:textId="77777777" w:rsidR="000D6043" w:rsidRDefault="00A365BE">
      <w:pPr>
        <w:numPr>
          <w:ilvl w:val="1"/>
          <w:numId w:val="4"/>
        </w:numPr>
        <w:pBdr>
          <w:top w:val="nil"/>
          <w:left w:val="nil"/>
          <w:bottom w:val="nil"/>
          <w:right w:val="nil"/>
          <w:between w:val="nil"/>
        </w:pBdr>
        <w:tabs>
          <w:tab w:val="left" w:pos="4242"/>
        </w:tabs>
        <w:spacing w:line="240" w:lineRule="auto"/>
        <w:ind w:left="709"/>
        <w:jc w:val="both"/>
        <w:rPr>
          <w:color w:val="000000"/>
          <w:sz w:val="24"/>
          <w:szCs w:val="24"/>
        </w:rPr>
      </w:pPr>
      <w:r>
        <w:rPr>
          <w:color w:val="000000"/>
          <w:sz w:val="24"/>
          <w:szCs w:val="24"/>
        </w:rPr>
        <w:t>Definir el software a utilizar en la cubicación de la bodega de materiales.</w:t>
      </w:r>
    </w:p>
    <w:p w14:paraId="00144AA5" w14:textId="77777777" w:rsidR="000D6043" w:rsidRDefault="00A365BE">
      <w:pPr>
        <w:numPr>
          <w:ilvl w:val="1"/>
          <w:numId w:val="4"/>
        </w:numPr>
        <w:pBdr>
          <w:top w:val="nil"/>
          <w:left w:val="nil"/>
          <w:bottom w:val="nil"/>
          <w:right w:val="nil"/>
          <w:between w:val="nil"/>
        </w:pBdr>
        <w:tabs>
          <w:tab w:val="left" w:pos="4242"/>
        </w:tabs>
        <w:spacing w:line="240" w:lineRule="auto"/>
        <w:ind w:left="709"/>
        <w:jc w:val="both"/>
        <w:rPr>
          <w:color w:val="000000"/>
          <w:sz w:val="24"/>
          <w:szCs w:val="24"/>
        </w:rPr>
      </w:pPr>
      <w:r>
        <w:rPr>
          <w:color w:val="000000"/>
          <w:sz w:val="24"/>
          <w:szCs w:val="24"/>
        </w:rPr>
        <w:t>Ejecutar las cubicaciones correspondientes, según materiales identificados para la elaboración de la bodega de materiales.</w:t>
      </w:r>
    </w:p>
    <w:p w14:paraId="25804AD9" w14:textId="77777777" w:rsidR="000D6043" w:rsidRDefault="00A365BE">
      <w:pPr>
        <w:numPr>
          <w:ilvl w:val="1"/>
          <w:numId w:val="4"/>
        </w:numPr>
        <w:pBdr>
          <w:top w:val="nil"/>
          <w:left w:val="nil"/>
          <w:bottom w:val="nil"/>
          <w:right w:val="nil"/>
          <w:between w:val="nil"/>
        </w:pBdr>
        <w:tabs>
          <w:tab w:val="left" w:pos="4242"/>
        </w:tabs>
        <w:spacing w:line="240" w:lineRule="auto"/>
        <w:ind w:left="709"/>
        <w:jc w:val="both"/>
        <w:rPr>
          <w:color w:val="000000"/>
          <w:sz w:val="24"/>
          <w:szCs w:val="24"/>
        </w:rPr>
      </w:pPr>
      <w:r>
        <w:rPr>
          <w:color w:val="000000"/>
          <w:sz w:val="24"/>
          <w:szCs w:val="24"/>
        </w:rPr>
        <w:t>Elaborar documento con el resumen de todas las cubi</w:t>
      </w:r>
      <w:r>
        <w:rPr>
          <w:color w:val="000000"/>
          <w:sz w:val="24"/>
          <w:szCs w:val="24"/>
        </w:rPr>
        <w:t>caciones realizadas para la elaboración de la bodega de materiales.</w:t>
      </w:r>
    </w:p>
    <w:p w14:paraId="45C4356F" w14:textId="77777777" w:rsidR="000D6043" w:rsidRDefault="00A365BE">
      <w:pPr>
        <w:numPr>
          <w:ilvl w:val="0"/>
          <w:numId w:val="4"/>
        </w:num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Con respecto del trabajo en equipo, deben existir diferentes roles y responsabilidades fundamentales que son propias de la estrategia de trabajo colaborativo que debe tener el grupo, en este caso son:</w:t>
      </w:r>
    </w:p>
    <w:p w14:paraId="1342B932" w14:textId="77777777" w:rsidR="000D6043" w:rsidRDefault="00A365BE">
      <w:pPr>
        <w:numPr>
          <w:ilvl w:val="1"/>
          <w:numId w:val="4"/>
        </w:numPr>
        <w:pBdr>
          <w:top w:val="nil"/>
          <w:left w:val="nil"/>
          <w:bottom w:val="nil"/>
          <w:right w:val="nil"/>
          <w:between w:val="nil"/>
        </w:pBdr>
        <w:spacing w:line="240" w:lineRule="auto"/>
        <w:ind w:left="709"/>
        <w:jc w:val="both"/>
        <w:rPr>
          <w:color w:val="000000"/>
          <w:sz w:val="24"/>
          <w:szCs w:val="24"/>
        </w:rPr>
      </w:pPr>
      <w:r>
        <w:rPr>
          <w:b/>
          <w:color w:val="00953A"/>
          <w:sz w:val="24"/>
          <w:szCs w:val="24"/>
        </w:rPr>
        <w:t>Jefe de proyecto o coordinador:</w:t>
      </w:r>
      <w:r>
        <w:rPr>
          <w:color w:val="00953A"/>
          <w:sz w:val="24"/>
          <w:szCs w:val="24"/>
        </w:rPr>
        <w:t xml:space="preserve"> </w:t>
      </w:r>
      <w:r>
        <w:rPr>
          <w:color w:val="000000"/>
          <w:sz w:val="24"/>
          <w:szCs w:val="24"/>
        </w:rPr>
        <w:t>es quien se comunica co</w:t>
      </w:r>
      <w:r>
        <w:rPr>
          <w:color w:val="000000"/>
          <w:sz w:val="24"/>
          <w:szCs w:val="24"/>
        </w:rPr>
        <w:t>n el/la docente, y responsabiliza de que el equipo de trabajo entienda y cumpla con las instrucciones de las actividades a desarrollar.</w:t>
      </w:r>
    </w:p>
    <w:p w14:paraId="01C76CCA" w14:textId="77777777" w:rsidR="000D6043" w:rsidRDefault="00A365BE">
      <w:pPr>
        <w:numPr>
          <w:ilvl w:val="1"/>
          <w:numId w:val="4"/>
        </w:numPr>
        <w:pBdr>
          <w:top w:val="nil"/>
          <w:left w:val="nil"/>
          <w:bottom w:val="nil"/>
          <w:right w:val="nil"/>
          <w:between w:val="nil"/>
        </w:pBdr>
        <w:spacing w:line="240" w:lineRule="auto"/>
        <w:ind w:left="709"/>
        <w:jc w:val="both"/>
        <w:rPr>
          <w:color w:val="000000"/>
          <w:sz w:val="24"/>
          <w:szCs w:val="24"/>
        </w:rPr>
      </w:pPr>
      <w:r>
        <w:rPr>
          <w:b/>
          <w:color w:val="00953A"/>
          <w:sz w:val="24"/>
          <w:szCs w:val="24"/>
        </w:rPr>
        <w:lastRenderedPageBreak/>
        <w:t>Cronometrador:</w:t>
      </w:r>
      <w:r>
        <w:rPr>
          <w:color w:val="00953A"/>
          <w:sz w:val="24"/>
          <w:szCs w:val="24"/>
        </w:rPr>
        <w:t xml:space="preserve"> </w:t>
      </w:r>
      <w:r>
        <w:rPr>
          <w:color w:val="000000"/>
          <w:sz w:val="24"/>
          <w:szCs w:val="24"/>
        </w:rPr>
        <w:t>es el encargado de que se cumplan los tiempos estipulados de cada actividad que desarrollará el grupo. Id</w:t>
      </w:r>
      <w:r>
        <w:rPr>
          <w:color w:val="000000"/>
          <w:sz w:val="24"/>
          <w:szCs w:val="24"/>
        </w:rPr>
        <w:t>ealmente debe usar reloj o cronómetro.</w:t>
      </w:r>
    </w:p>
    <w:p w14:paraId="5AA528A5" w14:textId="77777777" w:rsidR="000D6043" w:rsidRDefault="00A365BE">
      <w:pPr>
        <w:numPr>
          <w:ilvl w:val="1"/>
          <w:numId w:val="4"/>
        </w:numPr>
        <w:pBdr>
          <w:top w:val="nil"/>
          <w:left w:val="nil"/>
          <w:bottom w:val="nil"/>
          <w:right w:val="nil"/>
          <w:between w:val="nil"/>
        </w:pBdr>
        <w:spacing w:line="240" w:lineRule="auto"/>
        <w:ind w:left="709"/>
        <w:jc w:val="both"/>
        <w:rPr>
          <w:color w:val="000000"/>
          <w:sz w:val="24"/>
          <w:szCs w:val="24"/>
        </w:rPr>
      </w:pPr>
      <w:r>
        <w:rPr>
          <w:b/>
          <w:color w:val="00953A"/>
          <w:sz w:val="24"/>
          <w:szCs w:val="24"/>
        </w:rPr>
        <w:t>Inspector técnico</w:t>
      </w:r>
      <w:r>
        <w:rPr>
          <w:b/>
          <w:color w:val="000000"/>
          <w:sz w:val="24"/>
          <w:szCs w:val="24"/>
        </w:rPr>
        <w:t>:</w:t>
      </w:r>
      <w:r>
        <w:rPr>
          <w:color w:val="000000"/>
          <w:sz w:val="24"/>
          <w:szCs w:val="24"/>
        </w:rPr>
        <w:t xml:space="preserve"> asume un rol similar a un abogado, ya que busca evidencia y discute a partir de ellas para sustentar las respuestas o propuestas de solución. Por lo tanto debe lograr que el grupo profundice y llegue a acuerdo. También es responsable de evidenciar en un d</w:t>
      </w:r>
      <w:r>
        <w:rPr>
          <w:color w:val="000000"/>
          <w:sz w:val="24"/>
          <w:szCs w:val="24"/>
        </w:rPr>
        <w:t>ocumento, los acuerdos tomados y lo que será transferido al producto final, por ejemplo, un informe escrito con el desarrollo de la solución.</w:t>
      </w:r>
    </w:p>
    <w:p w14:paraId="0D1522AE" w14:textId="71DFC729" w:rsidR="000D6043" w:rsidRPr="00C97307" w:rsidRDefault="00A365BE" w:rsidP="00C97307">
      <w:pPr>
        <w:numPr>
          <w:ilvl w:val="0"/>
          <w:numId w:val="4"/>
        </w:numPr>
        <w:pBdr>
          <w:top w:val="nil"/>
          <w:left w:val="nil"/>
          <w:bottom w:val="nil"/>
          <w:right w:val="nil"/>
          <w:between w:val="nil"/>
        </w:pBdr>
        <w:tabs>
          <w:tab w:val="left" w:pos="4242"/>
        </w:tabs>
        <w:spacing w:line="240" w:lineRule="auto"/>
        <w:jc w:val="both"/>
        <w:rPr>
          <w:b/>
          <w:color w:val="00863D"/>
          <w:sz w:val="24"/>
          <w:szCs w:val="24"/>
        </w:rPr>
      </w:pPr>
      <w:r>
        <w:rPr>
          <w:color w:val="000000"/>
          <w:sz w:val="24"/>
          <w:szCs w:val="24"/>
        </w:rPr>
        <w:t xml:space="preserve">Elaborar un informe </w:t>
      </w:r>
      <w:r w:rsidR="00C97307">
        <w:rPr>
          <w:color w:val="000000"/>
          <w:sz w:val="24"/>
          <w:szCs w:val="24"/>
        </w:rPr>
        <w:t xml:space="preserve">para cada etapa </w:t>
      </w:r>
      <w:r>
        <w:rPr>
          <w:color w:val="000000"/>
          <w:sz w:val="24"/>
          <w:szCs w:val="24"/>
        </w:rPr>
        <w:t>del proyecto</w:t>
      </w:r>
      <w:r w:rsidRPr="00C97307">
        <w:rPr>
          <w:color w:val="000000"/>
          <w:sz w:val="24"/>
          <w:szCs w:val="24"/>
        </w:rPr>
        <w:t xml:space="preserve">, </w:t>
      </w:r>
      <w:r w:rsidR="00C97307" w:rsidRPr="00C97307">
        <w:rPr>
          <w:color w:val="000000"/>
          <w:sz w:val="24"/>
          <w:szCs w:val="24"/>
        </w:rPr>
        <w:t xml:space="preserve">según </w:t>
      </w:r>
      <w:r w:rsidR="00C97307" w:rsidRPr="00C97307">
        <w:rPr>
          <w:b/>
          <w:bCs/>
          <w:color w:val="00953A"/>
          <w:sz w:val="24"/>
          <w:szCs w:val="24"/>
        </w:rPr>
        <w:t>ANEXO 1</w:t>
      </w:r>
      <w:r w:rsidRPr="00C97307">
        <w:rPr>
          <w:color w:val="000000"/>
          <w:sz w:val="24"/>
          <w:szCs w:val="24"/>
        </w:rPr>
        <w:t>.</w:t>
      </w:r>
    </w:p>
    <w:p w14:paraId="7EE0246E" w14:textId="774F42E0" w:rsidR="000D6043" w:rsidRDefault="00A365BE">
      <w:pPr>
        <w:numPr>
          <w:ilvl w:val="0"/>
          <w:numId w:val="4"/>
        </w:num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Revisar </w:t>
      </w:r>
      <w:r w:rsidR="00C97307">
        <w:rPr>
          <w:color w:val="000000"/>
          <w:sz w:val="24"/>
          <w:szCs w:val="24"/>
        </w:rPr>
        <w:t>los instrumentos de evaluación disponibles, ya que ayudarán a orientar los desempeños.</w:t>
      </w:r>
    </w:p>
    <w:p w14:paraId="77E28B24" w14:textId="77777777" w:rsidR="000D6043" w:rsidRDefault="00A365BE">
      <w:pPr>
        <w:pStyle w:val="Subttulo"/>
      </w:pPr>
      <w:r>
        <w:br w:type="page"/>
      </w:r>
    </w:p>
    <w:p w14:paraId="4900D598" w14:textId="77777777" w:rsidR="000D6043" w:rsidRDefault="00A365BE">
      <w:pPr>
        <w:pStyle w:val="Ttulo2"/>
        <w:numPr>
          <w:ilvl w:val="0"/>
          <w:numId w:val="9"/>
        </w:numPr>
      </w:pPr>
      <w:r>
        <w:lastRenderedPageBreak/>
        <w:t>ACTIVIDADES</w:t>
      </w:r>
    </w:p>
    <w:p w14:paraId="400F0940" w14:textId="77777777" w:rsidR="000D6043" w:rsidRDefault="00A365BE">
      <w:pPr>
        <w:rPr>
          <w:b/>
          <w:sz w:val="26"/>
          <w:szCs w:val="26"/>
        </w:rPr>
      </w:pPr>
      <w:r>
        <w:rPr>
          <w:b/>
          <w:color w:val="A6A6A6"/>
          <w:sz w:val="26"/>
          <w:szCs w:val="26"/>
        </w:rPr>
        <w:t xml:space="preserve">ETAPA 1: </w:t>
      </w:r>
      <w:r>
        <w:rPr>
          <w:b/>
          <w:color w:val="00953A"/>
          <w:sz w:val="26"/>
          <w:szCs w:val="26"/>
        </w:rPr>
        <w:t>Recopilación de información para la cubicación de bodega de materiales</w:t>
      </w:r>
    </w:p>
    <w:p w14:paraId="1BE2BEB5" w14:textId="77777777" w:rsidR="000D6043" w:rsidRDefault="00A365BE">
      <w:p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En primer lugar se debe recopilar la información sobre todo tipo insumos a utilizar en cada etapa para la ejecución de la cubicación de una bodega de materiales. Se debe tener en cuenta que se utilizará software de construcción. Entonces, los pasos a segui</w:t>
      </w:r>
      <w:r>
        <w:rPr>
          <w:color w:val="000000"/>
          <w:sz w:val="24"/>
          <w:szCs w:val="24"/>
        </w:rPr>
        <w:t>r son:</w:t>
      </w:r>
    </w:p>
    <w:p w14:paraId="64BAF327" w14:textId="77777777" w:rsidR="000D6043" w:rsidRDefault="00A365BE">
      <w:pPr>
        <w:numPr>
          <w:ilvl w:val="0"/>
          <w:numId w:val="2"/>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Revisión de planos de bodega de construcción.</w:t>
      </w:r>
    </w:p>
    <w:p w14:paraId="730F115B" w14:textId="77777777" w:rsidR="000D6043" w:rsidRDefault="00A365BE">
      <w:pPr>
        <w:numPr>
          <w:ilvl w:val="0"/>
          <w:numId w:val="2"/>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Elaboración del listado de materiales e insumos necesarios para la elaboración de la bodega de materiales.</w:t>
      </w:r>
    </w:p>
    <w:p w14:paraId="2419C95F" w14:textId="77777777" w:rsidR="000D6043" w:rsidRDefault="00A365BE">
      <w:pPr>
        <w:numPr>
          <w:ilvl w:val="0"/>
          <w:numId w:val="2"/>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 xml:space="preserve">Definir software a utilizar </w:t>
      </w:r>
      <w:r>
        <w:rPr>
          <w:sz w:val="24"/>
          <w:szCs w:val="24"/>
        </w:rPr>
        <w:t>(MS Excel, Notrasnoches, etc.).</w:t>
      </w:r>
    </w:p>
    <w:p w14:paraId="0C4EF7FD" w14:textId="77777777" w:rsidR="000D6043" w:rsidRDefault="00A365BE">
      <w:pPr>
        <w:numPr>
          <w:ilvl w:val="0"/>
          <w:numId w:val="2"/>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Ejecución de cubicaciones de materia</w:t>
      </w:r>
      <w:r>
        <w:rPr>
          <w:color w:val="000000"/>
          <w:sz w:val="24"/>
          <w:szCs w:val="24"/>
        </w:rPr>
        <w:t>les e insumos de la bodega de materiales.</w:t>
      </w:r>
    </w:p>
    <w:p w14:paraId="4C8C5A69" w14:textId="77777777" w:rsidR="000D6043" w:rsidRDefault="00A365BE">
      <w:pPr>
        <w:numPr>
          <w:ilvl w:val="0"/>
          <w:numId w:val="2"/>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Elaborar documento resumen de cubicación de materiales e insumos de la bodega de materiales.</w:t>
      </w:r>
    </w:p>
    <w:p w14:paraId="3F753C25" w14:textId="77777777" w:rsidR="000D6043" w:rsidRDefault="00A365BE">
      <w:pPr>
        <w:rPr>
          <w:sz w:val="24"/>
          <w:szCs w:val="24"/>
        </w:rPr>
      </w:pPr>
      <w:r>
        <w:rPr>
          <w:noProof/>
        </w:rPr>
        <mc:AlternateContent>
          <mc:Choice Requires="wps">
            <w:drawing>
              <wp:anchor distT="0" distB="0" distL="114300" distR="114300" simplePos="0" relativeHeight="251655168" behindDoc="0" locked="0" layoutInCell="1" hidden="0" allowOverlap="1" wp14:anchorId="08D99198" wp14:editId="1DB3278C">
                <wp:simplePos x="0" y="0"/>
                <wp:positionH relativeFrom="column">
                  <wp:posOffset>-152399</wp:posOffset>
                </wp:positionH>
                <wp:positionV relativeFrom="paragraph">
                  <wp:posOffset>139700</wp:posOffset>
                </wp:positionV>
                <wp:extent cx="6035101" cy="598170"/>
                <wp:effectExtent l="0" t="0" r="0" b="0"/>
                <wp:wrapNone/>
                <wp:docPr id="227" name="Rectángulo 227"/>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2ED4A92E" w14:textId="751FEB74" w:rsidR="000D6043" w:rsidRDefault="00A365BE">
                            <w:pPr>
                              <w:spacing w:after="200" w:line="240" w:lineRule="auto"/>
                              <w:jc w:val="center"/>
                              <w:textDirection w:val="btLr"/>
                            </w:pPr>
                            <w:r>
                              <w:rPr>
                                <w:b/>
                                <w:color w:val="FFFFFF"/>
                                <w:sz w:val="28"/>
                              </w:rPr>
                              <w:t>“Para el cierre de esta etapa, se deberá entregar un informe según formato contenido en e</w:t>
                            </w:r>
                            <w:r w:rsidR="00C97307">
                              <w:rPr>
                                <w:b/>
                                <w:color w:val="FFFFFF"/>
                                <w:sz w:val="28"/>
                              </w:rPr>
                              <w:t>l ANEXO 1</w:t>
                            </w:r>
                            <w:r>
                              <w:rPr>
                                <w:b/>
                                <w:color w:val="FFFFFF"/>
                                <w:sz w:val="28"/>
                              </w:rPr>
                              <w:t>”</w:t>
                            </w:r>
                          </w:p>
                          <w:p w14:paraId="2F6B28F2" w14:textId="77777777" w:rsidR="000D6043" w:rsidRDefault="000D60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D99198" id="Rectángulo 227" o:spid="_x0000_s1026" style="position:absolute;margin-left:-12pt;margin-top:11pt;width:475.2pt;height:47.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" fillcolor="#00953a" stroked="f">
                <v:textbox inset="2.53958mm,1.2694mm,2.53958mm,1.2694mm">
                  <w:txbxContent>
                    <w:p w14:paraId="2ED4A92E" w14:textId="751FEB74" w:rsidR="000D6043" w:rsidRDefault="00A365BE">
                      <w:pPr>
                        <w:spacing w:after="200" w:line="240" w:lineRule="auto"/>
                        <w:jc w:val="center"/>
                        <w:textDirection w:val="btLr"/>
                      </w:pPr>
                      <w:r>
                        <w:rPr>
                          <w:b/>
                          <w:color w:val="FFFFFF"/>
                          <w:sz w:val="28"/>
                        </w:rPr>
                        <w:t>“Para el cierre de esta etapa, se deberá entregar un informe según formato contenido en e</w:t>
                      </w:r>
                      <w:r w:rsidR="00C97307">
                        <w:rPr>
                          <w:b/>
                          <w:color w:val="FFFFFF"/>
                          <w:sz w:val="28"/>
                        </w:rPr>
                        <w:t>l ANEXO 1</w:t>
                      </w:r>
                      <w:r>
                        <w:rPr>
                          <w:b/>
                          <w:color w:val="FFFFFF"/>
                          <w:sz w:val="28"/>
                        </w:rPr>
                        <w:t>”</w:t>
                      </w:r>
                    </w:p>
                    <w:p w14:paraId="2F6B28F2" w14:textId="77777777" w:rsidR="000D6043" w:rsidRDefault="000D6043">
                      <w:pPr>
                        <w:spacing w:line="258" w:lineRule="auto"/>
                        <w:textDirection w:val="btLr"/>
                      </w:pPr>
                    </w:p>
                  </w:txbxContent>
                </v:textbox>
              </v:rect>
            </w:pict>
          </mc:Fallback>
        </mc:AlternateContent>
      </w:r>
    </w:p>
    <w:p w14:paraId="0F9134A8" w14:textId="77777777" w:rsidR="000D6043" w:rsidRDefault="00A365BE">
      <w:pPr>
        <w:pBdr>
          <w:top w:val="nil"/>
          <w:left w:val="nil"/>
          <w:bottom w:val="nil"/>
          <w:right w:val="nil"/>
          <w:between w:val="nil"/>
        </w:pBdr>
        <w:tabs>
          <w:tab w:val="left" w:pos="4242"/>
        </w:tabs>
        <w:spacing w:after="200"/>
        <w:jc w:val="both"/>
        <w:rPr>
          <w:b/>
          <w:color w:val="595959"/>
          <w:sz w:val="32"/>
          <w:szCs w:val="32"/>
        </w:rPr>
      </w:pPr>
      <w:r>
        <w:rPr>
          <w:b/>
          <w:color w:val="A6A6A6"/>
          <w:sz w:val="26"/>
          <w:szCs w:val="26"/>
        </w:rPr>
        <w:t xml:space="preserve">ETAPA 2: </w:t>
      </w:r>
      <w:r>
        <w:rPr>
          <w:b/>
          <w:color w:val="00953A"/>
          <w:sz w:val="26"/>
          <w:szCs w:val="26"/>
        </w:rPr>
        <w:t>Diseño de la ejecución bodega de materiales</w:t>
      </w:r>
    </w:p>
    <w:p w14:paraId="509DC302" w14:textId="77777777" w:rsidR="000D6043" w:rsidRDefault="000D6043">
      <w:pPr>
        <w:pBdr>
          <w:top w:val="nil"/>
          <w:left w:val="nil"/>
          <w:bottom w:val="nil"/>
          <w:right w:val="nil"/>
          <w:between w:val="nil"/>
        </w:pBdr>
        <w:tabs>
          <w:tab w:val="left" w:pos="4242"/>
        </w:tabs>
        <w:spacing w:after="200" w:line="276" w:lineRule="auto"/>
        <w:jc w:val="both"/>
        <w:rPr>
          <w:sz w:val="24"/>
          <w:szCs w:val="24"/>
        </w:rPr>
      </w:pPr>
      <w:bookmarkStart w:id="1" w:name="_heading=h.5q8fgdhhumsj" w:colFirst="0" w:colLast="0"/>
      <w:bookmarkEnd w:id="1"/>
    </w:p>
    <w:p w14:paraId="4F4F037C" w14:textId="77777777" w:rsidR="000D6043" w:rsidRDefault="00A365BE">
      <w:pPr>
        <w:pBdr>
          <w:top w:val="nil"/>
          <w:left w:val="nil"/>
          <w:bottom w:val="nil"/>
          <w:right w:val="nil"/>
          <w:between w:val="nil"/>
        </w:pBdr>
        <w:tabs>
          <w:tab w:val="left" w:pos="4242"/>
        </w:tabs>
        <w:spacing w:line="240" w:lineRule="auto"/>
        <w:jc w:val="both"/>
        <w:rPr>
          <w:b/>
          <w:color w:val="00863D"/>
          <w:sz w:val="26"/>
          <w:szCs w:val="26"/>
        </w:rPr>
      </w:pPr>
      <w:r>
        <w:rPr>
          <w:b/>
          <w:color w:val="A6A6A6"/>
          <w:sz w:val="26"/>
          <w:szCs w:val="26"/>
        </w:rPr>
        <w:t xml:space="preserve">ETAPA 2: </w:t>
      </w:r>
      <w:r>
        <w:rPr>
          <w:b/>
          <w:color w:val="00863D"/>
          <w:sz w:val="26"/>
          <w:szCs w:val="26"/>
        </w:rPr>
        <w:t>Diseño del proceso cubicación de una bodega de materiales</w:t>
      </w:r>
    </w:p>
    <w:p w14:paraId="25458B22" w14:textId="6E9BA4D0" w:rsidR="000D6043" w:rsidRDefault="00A365BE">
      <w:p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En est</w:t>
      </w:r>
      <w:r w:rsidR="00C97307">
        <w:rPr>
          <w:color w:val="000000"/>
          <w:sz w:val="24"/>
          <w:szCs w:val="24"/>
        </w:rPr>
        <w:t>a</w:t>
      </w:r>
      <w:r>
        <w:rPr>
          <w:color w:val="000000"/>
          <w:sz w:val="24"/>
          <w:szCs w:val="24"/>
        </w:rPr>
        <w:t xml:space="preserve"> etapa se deberá diseñar una propuesta para la ejecución de la cubicación de una bodega de materiales según los siguientes pasos</w:t>
      </w:r>
      <w:r>
        <w:rPr>
          <w:color w:val="000000"/>
          <w:sz w:val="24"/>
          <w:szCs w:val="24"/>
        </w:rPr>
        <w:t>:</w:t>
      </w:r>
    </w:p>
    <w:p w14:paraId="77F75E15" w14:textId="77777777" w:rsidR="000D6043" w:rsidRDefault="00A365BE">
      <w:pPr>
        <w:pBdr>
          <w:top w:val="nil"/>
          <w:left w:val="nil"/>
          <w:bottom w:val="nil"/>
          <w:right w:val="nil"/>
          <w:between w:val="nil"/>
        </w:pBdr>
        <w:tabs>
          <w:tab w:val="left" w:pos="4242"/>
        </w:tabs>
        <w:spacing w:after="0" w:line="240" w:lineRule="auto"/>
        <w:jc w:val="both"/>
        <w:rPr>
          <w:b/>
          <w:color w:val="808080"/>
          <w:sz w:val="24"/>
          <w:szCs w:val="24"/>
        </w:rPr>
      </w:pPr>
      <w:r>
        <w:rPr>
          <w:b/>
          <w:color w:val="00863D"/>
          <w:sz w:val="24"/>
          <w:szCs w:val="24"/>
        </w:rPr>
        <w:t xml:space="preserve">Paso 2.1: </w:t>
      </w:r>
      <w:r>
        <w:rPr>
          <w:b/>
          <w:color w:val="808080"/>
          <w:sz w:val="24"/>
          <w:szCs w:val="24"/>
        </w:rPr>
        <w:t>Planteamiento de una propuesta</w:t>
      </w:r>
    </w:p>
    <w:p w14:paraId="67E13773" w14:textId="77777777" w:rsidR="000D6043" w:rsidRDefault="00A365BE">
      <w:p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 xml:space="preserve">Especificar la necesidad a trabajar, cómo se abordará y cuál es el propósito. Todo esto debe establecerse en máximo una plana. </w:t>
      </w:r>
    </w:p>
    <w:p w14:paraId="46191F4D" w14:textId="77777777" w:rsidR="000D6043" w:rsidRDefault="00A365BE">
      <w:pPr>
        <w:pBdr>
          <w:top w:val="nil"/>
          <w:left w:val="nil"/>
          <w:bottom w:val="nil"/>
          <w:right w:val="nil"/>
          <w:between w:val="nil"/>
        </w:pBdr>
        <w:tabs>
          <w:tab w:val="left" w:pos="4242"/>
        </w:tabs>
        <w:spacing w:after="0" w:line="240" w:lineRule="auto"/>
        <w:jc w:val="both"/>
        <w:rPr>
          <w:b/>
          <w:color w:val="808080"/>
          <w:sz w:val="24"/>
          <w:szCs w:val="24"/>
        </w:rPr>
      </w:pPr>
      <w:r>
        <w:rPr>
          <w:b/>
          <w:color w:val="00863D"/>
          <w:sz w:val="24"/>
          <w:szCs w:val="24"/>
        </w:rPr>
        <w:t xml:space="preserve">Paso 2.2: </w:t>
      </w:r>
      <w:r>
        <w:rPr>
          <w:b/>
          <w:color w:val="808080"/>
          <w:sz w:val="24"/>
          <w:szCs w:val="24"/>
        </w:rPr>
        <w:t>Objetivos que pretende alcanzar con el desarrollo del proyecto</w:t>
      </w:r>
    </w:p>
    <w:p w14:paraId="4CD2B5B9" w14:textId="77777777" w:rsidR="000D6043" w:rsidRDefault="00A365BE">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Formular los objetivos del proyecto (generales y especí</w:t>
      </w:r>
      <w:r>
        <w:rPr>
          <w:color w:val="000000"/>
          <w:sz w:val="24"/>
          <w:szCs w:val="24"/>
        </w:rPr>
        <w:t>ficos), los cuales tienen como propósito indicar los resultados que se pretenden alcanzar al ejecutar la cubicación de una bodega de materiales.</w:t>
      </w:r>
    </w:p>
    <w:p w14:paraId="4A925180" w14:textId="77777777" w:rsidR="000D6043" w:rsidRDefault="00A365BE">
      <w:pPr>
        <w:numPr>
          <w:ilvl w:val="0"/>
          <w:numId w:val="5"/>
        </w:numPr>
        <w:pBdr>
          <w:top w:val="nil"/>
          <w:left w:val="nil"/>
          <w:bottom w:val="nil"/>
          <w:right w:val="nil"/>
          <w:between w:val="nil"/>
        </w:pBdr>
        <w:tabs>
          <w:tab w:val="left" w:pos="4242"/>
        </w:tabs>
        <w:spacing w:before="240" w:after="0" w:line="240" w:lineRule="auto"/>
        <w:jc w:val="both"/>
        <w:rPr>
          <w:b/>
          <w:color w:val="000000"/>
          <w:sz w:val="24"/>
          <w:szCs w:val="24"/>
        </w:rPr>
      </w:pPr>
      <w:r>
        <w:rPr>
          <w:b/>
          <w:color w:val="00863D"/>
          <w:sz w:val="24"/>
          <w:szCs w:val="24"/>
        </w:rPr>
        <w:t xml:space="preserve">Objetivo general: </w:t>
      </w:r>
      <w:r>
        <w:rPr>
          <w:color w:val="000000"/>
          <w:sz w:val="24"/>
          <w:szCs w:val="24"/>
        </w:rPr>
        <w:t xml:space="preserve">Corresponde al resultado general que se pretende alcanzar con el proyecto. </w:t>
      </w:r>
    </w:p>
    <w:p w14:paraId="6A4D666D" w14:textId="77777777" w:rsidR="000D6043" w:rsidRDefault="00A365BE">
      <w:pPr>
        <w:numPr>
          <w:ilvl w:val="0"/>
          <w:numId w:val="5"/>
        </w:numPr>
        <w:pBdr>
          <w:top w:val="nil"/>
          <w:left w:val="nil"/>
          <w:bottom w:val="nil"/>
          <w:right w:val="nil"/>
          <w:between w:val="nil"/>
        </w:pBdr>
        <w:tabs>
          <w:tab w:val="left" w:pos="4242"/>
        </w:tabs>
        <w:spacing w:after="0" w:line="240" w:lineRule="auto"/>
        <w:jc w:val="both"/>
        <w:rPr>
          <w:b/>
          <w:color w:val="000000"/>
          <w:sz w:val="24"/>
          <w:szCs w:val="24"/>
        </w:rPr>
      </w:pPr>
      <w:r>
        <w:rPr>
          <w:b/>
          <w:color w:val="00863D"/>
          <w:sz w:val="24"/>
          <w:szCs w:val="24"/>
        </w:rPr>
        <w:t xml:space="preserve">Objetivos específicos: </w:t>
      </w:r>
      <w:r>
        <w:rPr>
          <w:color w:val="000000"/>
          <w:sz w:val="24"/>
          <w:szCs w:val="24"/>
        </w:rPr>
        <w:t>Corresponden a las acciones progresivas que permitirán lograr el objetivo general.</w:t>
      </w:r>
      <w:r>
        <w:rPr>
          <w:b/>
          <w:color w:val="000000"/>
          <w:sz w:val="24"/>
          <w:szCs w:val="24"/>
        </w:rPr>
        <w:t xml:space="preserve"> </w:t>
      </w:r>
    </w:p>
    <w:p w14:paraId="365F5604" w14:textId="77777777" w:rsidR="000D6043" w:rsidRDefault="000D6043">
      <w:pPr>
        <w:pBdr>
          <w:top w:val="nil"/>
          <w:left w:val="nil"/>
          <w:bottom w:val="nil"/>
          <w:right w:val="nil"/>
          <w:between w:val="nil"/>
        </w:pBdr>
        <w:tabs>
          <w:tab w:val="left" w:pos="4242"/>
        </w:tabs>
        <w:spacing w:after="0" w:line="240" w:lineRule="auto"/>
        <w:jc w:val="both"/>
        <w:rPr>
          <w:color w:val="595959"/>
        </w:rPr>
      </w:pPr>
    </w:p>
    <w:p w14:paraId="027398F2" w14:textId="77777777" w:rsidR="000D6043" w:rsidRDefault="00A365BE">
      <w:pPr>
        <w:pBdr>
          <w:top w:val="nil"/>
          <w:left w:val="nil"/>
          <w:bottom w:val="nil"/>
          <w:right w:val="nil"/>
          <w:between w:val="nil"/>
        </w:pBdr>
        <w:tabs>
          <w:tab w:val="left" w:pos="4242"/>
        </w:tabs>
        <w:spacing w:after="0" w:line="240" w:lineRule="auto"/>
        <w:jc w:val="both"/>
        <w:rPr>
          <w:b/>
          <w:color w:val="808080"/>
          <w:sz w:val="24"/>
          <w:szCs w:val="24"/>
        </w:rPr>
      </w:pPr>
      <w:r>
        <w:rPr>
          <w:b/>
          <w:color w:val="00863D"/>
          <w:sz w:val="24"/>
          <w:szCs w:val="24"/>
        </w:rPr>
        <w:t xml:space="preserve">Paso 2.3: </w:t>
      </w:r>
      <w:r>
        <w:rPr>
          <w:b/>
          <w:color w:val="808080"/>
          <w:sz w:val="24"/>
          <w:szCs w:val="24"/>
        </w:rPr>
        <w:t>Identificación del público objetivo al que se dirigirá el proyecto</w:t>
      </w:r>
    </w:p>
    <w:p w14:paraId="27BF25F3" w14:textId="77777777" w:rsidR="000D6043" w:rsidRDefault="00A365BE">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Establecer el contexto de producción del proyecto (por ejemplo, lugar d</w:t>
      </w:r>
      <w:r>
        <w:rPr>
          <w:color w:val="000000"/>
          <w:sz w:val="24"/>
          <w:szCs w:val="24"/>
        </w:rPr>
        <w:t>e aplicación). Tener en cuenta el tipo de construcción en la que se enfoca el proyecto, en este caso una bodega de materiales con paneles modulares, por ende, se debe especificar el tipo de obra a la que se cubicará, indicando la importancia de la metodolo</w:t>
      </w:r>
      <w:r>
        <w:rPr>
          <w:color w:val="000000"/>
          <w:sz w:val="24"/>
          <w:szCs w:val="24"/>
        </w:rPr>
        <w:t>gía y el software a utilizar.</w:t>
      </w:r>
    </w:p>
    <w:p w14:paraId="6B1FB14C" w14:textId="77777777" w:rsidR="000D6043" w:rsidRDefault="00A365BE">
      <w:pPr>
        <w:pBdr>
          <w:top w:val="nil"/>
          <w:left w:val="nil"/>
          <w:bottom w:val="nil"/>
          <w:right w:val="nil"/>
          <w:between w:val="nil"/>
        </w:pBdr>
        <w:spacing w:after="0" w:line="276" w:lineRule="auto"/>
        <w:ind w:left="360"/>
        <w:jc w:val="both"/>
        <w:rPr>
          <w:color w:val="000000"/>
          <w:sz w:val="24"/>
          <w:szCs w:val="24"/>
        </w:rPr>
      </w:pPr>
      <w:r>
        <w:rPr>
          <w:noProof/>
        </w:rPr>
        <w:lastRenderedPageBreak/>
        <mc:AlternateContent>
          <mc:Choice Requires="wps">
            <w:drawing>
              <wp:anchor distT="0" distB="0" distL="114300" distR="114300" simplePos="0" relativeHeight="251656192" behindDoc="0" locked="0" layoutInCell="1" hidden="0" allowOverlap="1" wp14:anchorId="7D00E997" wp14:editId="270E4DDA">
                <wp:simplePos x="0" y="0"/>
                <wp:positionH relativeFrom="column">
                  <wp:posOffset>1</wp:posOffset>
                </wp:positionH>
                <wp:positionV relativeFrom="paragraph">
                  <wp:posOffset>215900</wp:posOffset>
                </wp:positionV>
                <wp:extent cx="6035101" cy="598170"/>
                <wp:effectExtent l="0" t="0" r="0" b="0"/>
                <wp:wrapNone/>
                <wp:docPr id="225" name="Rectángulo 225"/>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753357B5" w14:textId="20B24410" w:rsidR="000D6043" w:rsidRDefault="00A365BE">
                            <w:pPr>
                              <w:spacing w:after="200" w:line="240" w:lineRule="auto"/>
                              <w:jc w:val="center"/>
                              <w:textDirection w:val="btLr"/>
                            </w:pPr>
                            <w:r>
                              <w:rPr>
                                <w:b/>
                                <w:color w:val="FFFFFF"/>
                                <w:sz w:val="28"/>
                              </w:rPr>
                              <w:t xml:space="preserve">“Para el cierre de esta etapa, se deberá entregar un informe según formato contenido </w:t>
                            </w:r>
                            <w:r w:rsidR="00C97307">
                              <w:rPr>
                                <w:b/>
                                <w:color w:val="FFFFFF"/>
                                <w:sz w:val="28"/>
                              </w:rPr>
                              <w:t>en el ANEXO 1</w:t>
                            </w:r>
                            <w:r>
                              <w:rPr>
                                <w:b/>
                                <w:color w:val="FFFFFF"/>
                                <w:sz w:val="28"/>
                              </w:rPr>
                              <w:t>”</w:t>
                            </w:r>
                          </w:p>
                          <w:p w14:paraId="4DB8A3F4" w14:textId="77777777" w:rsidR="000D6043" w:rsidRDefault="000D60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D00E997" id="Rectángulo 225" o:spid="_x0000_s1027" style="position:absolute;left:0;text-align:left;margin-left:0;margin-top:17pt;width:475.2pt;height:47.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" fillcolor="#00953a" stroked="f">
                <v:textbox inset="2.53958mm,1.2694mm,2.53958mm,1.2694mm">
                  <w:txbxContent>
                    <w:p w14:paraId="753357B5" w14:textId="20B24410" w:rsidR="000D6043" w:rsidRDefault="00A365BE">
                      <w:pPr>
                        <w:spacing w:after="200" w:line="240" w:lineRule="auto"/>
                        <w:jc w:val="center"/>
                        <w:textDirection w:val="btLr"/>
                      </w:pPr>
                      <w:r>
                        <w:rPr>
                          <w:b/>
                          <w:color w:val="FFFFFF"/>
                          <w:sz w:val="28"/>
                        </w:rPr>
                        <w:t xml:space="preserve">“Para el cierre de esta etapa, se deberá entregar un informe según formato contenido </w:t>
                      </w:r>
                      <w:r w:rsidR="00C97307">
                        <w:rPr>
                          <w:b/>
                          <w:color w:val="FFFFFF"/>
                          <w:sz w:val="28"/>
                        </w:rPr>
                        <w:t>en el ANEXO 1</w:t>
                      </w:r>
                      <w:r>
                        <w:rPr>
                          <w:b/>
                          <w:color w:val="FFFFFF"/>
                          <w:sz w:val="28"/>
                        </w:rPr>
                        <w:t>”</w:t>
                      </w:r>
                    </w:p>
                    <w:p w14:paraId="4DB8A3F4" w14:textId="77777777" w:rsidR="000D6043" w:rsidRDefault="000D6043">
                      <w:pPr>
                        <w:spacing w:line="258" w:lineRule="auto"/>
                        <w:textDirection w:val="btLr"/>
                      </w:pPr>
                    </w:p>
                  </w:txbxContent>
                </v:textbox>
              </v:rect>
            </w:pict>
          </mc:Fallback>
        </mc:AlternateContent>
      </w:r>
    </w:p>
    <w:p w14:paraId="39E18F2B" w14:textId="77777777" w:rsidR="000D6043" w:rsidRDefault="000D6043">
      <w:pPr>
        <w:pBdr>
          <w:top w:val="nil"/>
          <w:left w:val="nil"/>
          <w:bottom w:val="nil"/>
          <w:right w:val="nil"/>
          <w:between w:val="nil"/>
        </w:pBdr>
        <w:spacing w:after="0" w:line="276" w:lineRule="auto"/>
        <w:ind w:left="360"/>
        <w:jc w:val="both"/>
        <w:rPr>
          <w:color w:val="000000"/>
          <w:sz w:val="24"/>
          <w:szCs w:val="24"/>
        </w:rPr>
      </w:pPr>
    </w:p>
    <w:p w14:paraId="1D3E4774" w14:textId="77777777" w:rsidR="000D6043" w:rsidRDefault="000D6043">
      <w:pPr>
        <w:pBdr>
          <w:top w:val="nil"/>
          <w:left w:val="nil"/>
          <w:bottom w:val="nil"/>
          <w:right w:val="nil"/>
          <w:between w:val="nil"/>
        </w:pBdr>
        <w:spacing w:after="0" w:line="276" w:lineRule="auto"/>
        <w:ind w:left="360"/>
        <w:jc w:val="both"/>
        <w:rPr>
          <w:color w:val="000000"/>
          <w:sz w:val="24"/>
          <w:szCs w:val="24"/>
        </w:rPr>
      </w:pPr>
    </w:p>
    <w:p w14:paraId="7947F704" w14:textId="77777777" w:rsidR="000D6043" w:rsidRDefault="000D6043">
      <w:pPr>
        <w:jc w:val="both"/>
        <w:rPr>
          <w:sz w:val="24"/>
          <w:szCs w:val="24"/>
        </w:rPr>
      </w:pPr>
    </w:p>
    <w:p w14:paraId="58DC5867" w14:textId="77777777" w:rsidR="000D6043" w:rsidRDefault="00A365BE">
      <w:pPr>
        <w:pBdr>
          <w:top w:val="nil"/>
          <w:left w:val="nil"/>
          <w:bottom w:val="nil"/>
          <w:right w:val="nil"/>
          <w:between w:val="nil"/>
        </w:pBdr>
        <w:tabs>
          <w:tab w:val="left" w:pos="4242"/>
        </w:tabs>
        <w:spacing w:after="200"/>
        <w:jc w:val="both"/>
        <w:rPr>
          <w:b/>
          <w:sz w:val="24"/>
          <w:szCs w:val="24"/>
        </w:rPr>
      </w:pPr>
      <w:r>
        <w:rPr>
          <w:b/>
          <w:color w:val="A6A6A6"/>
          <w:sz w:val="26"/>
          <w:szCs w:val="26"/>
        </w:rPr>
        <w:t xml:space="preserve">ETAPA 3: </w:t>
      </w:r>
      <w:r>
        <w:rPr>
          <w:b/>
          <w:color w:val="00863D"/>
          <w:sz w:val="26"/>
          <w:szCs w:val="26"/>
        </w:rPr>
        <w:t>Planificación del proyecto de cubicación de una bodega de materiales</w:t>
      </w:r>
    </w:p>
    <w:p w14:paraId="18383C51" w14:textId="77777777" w:rsidR="000D6043" w:rsidRDefault="00A365BE">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La planificación es la fase en la que se establecen y estructuran de forma progresiva las etapas y actividades que se deben ejecutar para lograr los objetivos propuestos en el proyecto de</w:t>
      </w:r>
      <w:r>
        <w:rPr>
          <w:color w:val="000000"/>
          <w:sz w:val="24"/>
          <w:szCs w:val="24"/>
        </w:rPr>
        <w:t xml:space="preserve"> cubicación de una bodega de materiales. En este sentido, se deben desarrollar las siguientes acciones:</w:t>
      </w:r>
    </w:p>
    <w:p w14:paraId="406E9B2F" w14:textId="77777777" w:rsidR="000D6043" w:rsidRDefault="00A365BE">
      <w:pPr>
        <w:pBdr>
          <w:top w:val="nil"/>
          <w:left w:val="nil"/>
          <w:bottom w:val="nil"/>
          <w:right w:val="nil"/>
          <w:between w:val="nil"/>
        </w:pBdr>
        <w:tabs>
          <w:tab w:val="left" w:pos="4242"/>
        </w:tabs>
        <w:spacing w:before="240" w:after="0"/>
        <w:jc w:val="both"/>
        <w:rPr>
          <w:b/>
          <w:color w:val="595959"/>
          <w:sz w:val="24"/>
          <w:szCs w:val="24"/>
        </w:rPr>
      </w:pPr>
      <w:r>
        <w:rPr>
          <w:b/>
          <w:color w:val="00953A"/>
          <w:sz w:val="24"/>
          <w:szCs w:val="24"/>
        </w:rPr>
        <w:t xml:space="preserve">Paso 3.1: </w:t>
      </w:r>
      <w:r>
        <w:rPr>
          <w:b/>
          <w:color w:val="808080"/>
          <w:sz w:val="24"/>
          <w:szCs w:val="24"/>
        </w:rPr>
        <w:t>Establecimiento de etapas</w:t>
      </w:r>
    </w:p>
    <w:p w14:paraId="6E4436E8" w14:textId="77777777" w:rsidR="000D6043" w:rsidRDefault="00A365BE">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Se deben establecer las etapas de ejecución del proyecto, que en términos concretos, es lo mismo que los objetivos específicos. Las etapas de la ejecución de la cubicación de una bodega de materiales, dependerá esencialmente de la metodología, el software </w:t>
      </w:r>
      <w:r>
        <w:rPr>
          <w:color w:val="000000"/>
          <w:sz w:val="24"/>
          <w:szCs w:val="24"/>
        </w:rPr>
        <w:t xml:space="preserve">a utilizar y las tareas paso a paso a realizar. </w:t>
      </w:r>
    </w:p>
    <w:p w14:paraId="49FB6482" w14:textId="77777777" w:rsidR="000D6043" w:rsidRDefault="00A365BE">
      <w:pPr>
        <w:pBdr>
          <w:top w:val="nil"/>
          <w:left w:val="nil"/>
          <w:bottom w:val="nil"/>
          <w:right w:val="nil"/>
          <w:between w:val="nil"/>
        </w:pBdr>
        <w:tabs>
          <w:tab w:val="left" w:pos="4242"/>
        </w:tabs>
        <w:spacing w:before="240" w:after="0" w:line="240" w:lineRule="auto"/>
        <w:jc w:val="both"/>
        <w:rPr>
          <w:color w:val="000000"/>
          <w:sz w:val="24"/>
          <w:szCs w:val="24"/>
        </w:rPr>
      </w:pPr>
      <w:r>
        <w:rPr>
          <w:color w:val="000000"/>
          <w:sz w:val="24"/>
          <w:szCs w:val="24"/>
        </w:rPr>
        <w:t>Cabe destacar que existe la posibilidad de encontrar diferentes dificultades en los espacios físicos donde se ejecutará la actividad, por ende es necesario especificar si las etapas mencionadas en las instru</w:t>
      </w:r>
      <w:r>
        <w:rPr>
          <w:color w:val="000000"/>
          <w:sz w:val="24"/>
          <w:szCs w:val="24"/>
        </w:rPr>
        <w:t>cciones sufrirán cambios sustanciales.</w:t>
      </w:r>
    </w:p>
    <w:p w14:paraId="4C4B9D60" w14:textId="77777777" w:rsidR="000D6043" w:rsidRDefault="00A365BE">
      <w:pPr>
        <w:pBdr>
          <w:top w:val="nil"/>
          <w:left w:val="nil"/>
          <w:bottom w:val="nil"/>
          <w:right w:val="nil"/>
          <w:between w:val="nil"/>
        </w:pBdr>
        <w:tabs>
          <w:tab w:val="left" w:pos="4242"/>
        </w:tabs>
        <w:spacing w:before="240" w:after="0"/>
        <w:jc w:val="both"/>
        <w:rPr>
          <w:b/>
          <w:color w:val="595959"/>
          <w:sz w:val="24"/>
          <w:szCs w:val="24"/>
        </w:rPr>
      </w:pPr>
      <w:r>
        <w:rPr>
          <w:b/>
          <w:color w:val="00953A"/>
          <w:sz w:val="24"/>
          <w:szCs w:val="24"/>
        </w:rPr>
        <w:t xml:space="preserve">Paso 3.2: </w:t>
      </w:r>
      <w:r>
        <w:rPr>
          <w:b/>
          <w:color w:val="808080"/>
          <w:sz w:val="24"/>
          <w:szCs w:val="24"/>
        </w:rPr>
        <w:t>Planificación de actividades y tareas</w:t>
      </w:r>
    </w:p>
    <w:p w14:paraId="0BE15707" w14:textId="77777777" w:rsidR="000D6043" w:rsidRDefault="00A365BE">
      <w:pPr>
        <w:pBdr>
          <w:top w:val="nil"/>
          <w:left w:val="nil"/>
          <w:bottom w:val="nil"/>
          <w:right w:val="nil"/>
          <w:between w:val="nil"/>
        </w:pBdr>
        <w:tabs>
          <w:tab w:val="left" w:pos="4242"/>
        </w:tabs>
        <w:spacing w:line="240" w:lineRule="auto"/>
        <w:jc w:val="both"/>
        <w:rPr>
          <w:color w:val="595959"/>
          <w:sz w:val="24"/>
          <w:szCs w:val="24"/>
        </w:rPr>
      </w:pPr>
      <w:r>
        <w:rPr>
          <w:color w:val="000000"/>
          <w:sz w:val="24"/>
          <w:szCs w:val="24"/>
        </w:rPr>
        <w:t>En las etapas planteadas en el apartado anterior, realizar un plan detallado de las actividades que se realizarán para el logro de los objetivos. Esta planificación debe presentarse según la siguiente estructura de tareas o actividades para orientar al equ</w:t>
      </w:r>
      <w:r>
        <w:rPr>
          <w:color w:val="000000"/>
          <w:sz w:val="24"/>
          <w:szCs w:val="24"/>
        </w:rPr>
        <w:t>ipo de trabajo:</w:t>
      </w:r>
    </w:p>
    <w:p w14:paraId="5ED45147" w14:textId="77777777" w:rsidR="000D6043" w:rsidRDefault="00A365BE">
      <w:pPr>
        <w:pBdr>
          <w:top w:val="nil"/>
          <w:left w:val="nil"/>
          <w:bottom w:val="nil"/>
          <w:right w:val="nil"/>
          <w:between w:val="nil"/>
        </w:pBdr>
        <w:tabs>
          <w:tab w:val="left" w:pos="4242"/>
        </w:tabs>
        <w:spacing w:after="200"/>
        <w:jc w:val="both"/>
        <w:rPr>
          <w:b/>
          <w:color w:val="595959"/>
          <w:sz w:val="24"/>
          <w:szCs w:val="24"/>
        </w:rPr>
      </w:pPr>
      <w:r>
        <w:rPr>
          <w:b/>
          <w:color w:val="00953A"/>
          <w:sz w:val="24"/>
          <w:szCs w:val="24"/>
        </w:rPr>
        <w:t xml:space="preserve">Etapa X: </w:t>
      </w:r>
      <w:r>
        <w:rPr>
          <w:b/>
          <w:sz w:val="24"/>
          <w:szCs w:val="24"/>
        </w:rPr>
        <w:t xml:space="preserve">indicar nombre </w:t>
      </w:r>
    </w:p>
    <w:tbl>
      <w:tblPr>
        <w:tblStyle w:val="ab"/>
        <w:tblW w:w="9964"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72"/>
        <w:gridCol w:w="6992"/>
      </w:tblGrid>
      <w:tr w:rsidR="000D6043" w14:paraId="2BCD3057" w14:textId="77777777">
        <w:tc>
          <w:tcPr>
            <w:tcW w:w="2972" w:type="dxa"/>
            <w:tcBorders>
              <w:top w:val="nil"/>
              <w:left w:val="nil"/>
              <w:bottom w:val="single" w:sz="18" w:space="0" w:color="FFFFFF"/>
              <w:right w:val="single" w:sz="18" w:space="0" w:color="FFFFFF"/>
            </w:tcBorders>
            <w:shd w:val="clear" w:color="auto" w:fill="00953A"/>
          </w:tcPr>
          <w:p w14:paraId="123EF14E" w14:textId="77777777" w:rsidR="000D6043" w:rsidRDefault="00A365BE">
            <w:pPr>
              <w:pBdr>
                <w:top w:val="nil"/>
                <w:left w:val="nil"/>
                <w:bottom w:val="nil"/>
                <w:right w:val="nil"/>
                <w:between w:val="nil"/>
              </w:pBdr>
              <w:tabs>
                <w:tab w:val="left" w:pos="4242"/>
              </w:tabs>
              <w:jc w:val="both"/>
              <w:rPr>
                <w:b/>
                <w:color w:val="FFFFFF"/>
              </w:rPr>
            </w:pPr>
            <w:r>
              <w:rPr>
                <w:b/>
                <w:color w:val="FFFFFF"/>
              </w:rPr>
              <w:t xml:space="preserve">ACTIVIDAD </w:t>
            </w:r>
            <w:proofErr w:type="spellStart"/>
            <w:r>
              <w:rPr>
                <w:b/>
                <w:color w:val="FFFFFF"/>
              </w:rPr>
              <w:t>N°X</w:t>
            </w:r>
            <w:proofErr w:type="spellEnd"/>
          </w:p>
        </w:tc>
        <w:tc>
          <w:tcPr>
            <w:tcW w:w="6992" w:type="dxa"/>
            <w:tcBorders>
              <w:top w:val="nil"/>
              <w:left w:val="single" w:sz="18" w:space="0" w:color="FFFFFF"/>
              <w:bottom w:val="single" w:sz="12" w:space="0" w:color="A6A6A6"/>
              <w:right w:val="nil"/>
            </w:tcBorders>
          </w:tcPr>
          <w:p w14:paraId="13BBEF04" w14:textId="77777777" w:rsidR="000D6043" w:rsidRDefault="00A365BE">
            <w:pPr>
              <w:pBdr>
                <w:top w:val="nil"/>
                <w:left w:val="nil"/>
                <w:bottom w:val="nil"/>
                <w:right w:val="nil"/>
                <w:between w:val="nil"/>
              </w:pBdr>
              <w:tabs>
                <w:tab w:val="left" w:pos="4242"/>
              </w:tabs>
              <w:jc w:val="both"/>
              <w:rPr>
                <w:color w:val="595959"/>
              </w:rPr>
            </w:pPr>
            <w:r>
              <w:rPr>
                <w:color w:val="595959"/>
              </w:rPr>
              <w:t xml:space="preserve">Indicar nombre de la actividad </w:t>
            </w:r>
          </w:p>
        </w:tc>
      </w:tr>
      <w:tr w:rsidR="000D6043" w14:paraId="3D9367A8" w14:textId="77777777">
        <w:tc>
          <w:tcPr>
            <w:tcW w:w="2972" w:type="dxa"/>
            <w:tcBorders>
              <w:top w:val="single" w:sz="18" w:space="0" w:color="FFFFFF"/>
              <w:left w:val="nil"/>
              <w:bottom w:val="single" w:sz="18" w:space="0" w:color="FFFFFF"/>
              <w:right w:val="single" w:sz="18" w:space="0" w:color="FFFFFF"/>
            </w:tcBorders>
            <w:shd w:val="clear" w:color="auto" w:fill="00953A"/>
          </w:tcPr>
          <w:p w14:paraId="79C442CF" w14:textId="77777777" w:rsidR="000D6043" w:rsidRDefault="00A365BE">
            <w:pPr>
              <w:pBdr>
                <w:top w:val="nil"/>
                <w:left w:val="nil"/>
                <w:bottom w:val="nil"/>
                <w:right w:val="nil"/>
                <w:between w:val="nil"/>
              </w:pBdr>
              <w:tabs>
                <w:tab w:val="left" w:pos="4242"/>
              </w:tabs>
              <w:rPr>
                <w:b/>
                <w:color w:val="FFFFFF"/>
              </w:rPr>
            </w:pPr>
            <w:r>
              <w:rPr>
                <w:b/>
                <w:color w:val="FFFFFF"/>
              </w:rPr>
              <w:t>DESCRIPCIÓN DE LA ACTIVIDAD</w:t>
            </w:r>
          </w:p>
        </w:tc>
        <w:tc>
          <w:tcPr>
            <w:tcW w:w="6992" w:type="dxa"/>
            <w:tcBorders>
              <w:top w:val="single" w:sz="12" w:space="0" w:color="A6A6A6"/>
              <w:left w:val="single" w:sz="18" w:space="0" w:color="FFFFFF"/>
              <w:bottom w:val="single" w:sz="12" w:space="0" w:color="A6A6A6"/>
              <w:right w:val="nil"/>
            </w:tcBorders>
          </w:tcPr>
          <w:p w14:paraId="7943EACB" w14:textId="57644F58" w:rsidR="000D6043" w:rsidRDefault="00A365BE">
            <w:pPr>
              <w:pBdr>
                <w:top w:val="nil"/>
                <w:left w:val="nil"/>
                <w:bottom w:val="nil"/>
                <w:right w:val="nil"/>
                <w:between w:val="nil"/>
              </w:pBdr>
              <w:tabs>
                <w:tab w:val="left" w:pos="4242"/>
              </w:tabs>
              <w:jc w:val="both"/>
              <w:rPr>
                <w:color w:val="595959"/>
              </w:rPr>
            </w:pPr>
            <w:r>
              <w:rPr>
                <w:color w:val="595959"/>
              </w:rPr>
              <w:t xml:space="preserve">Señalar brevemente de qué trata la actividad </w:t>
            </w:r>
          </w:p>
        </w:tc>
      </w:tr>
      <w:tr w:rsidR="000D6043" w14:paraId="14795235" w14:textId="77777777">
        <w:tc>
          <w:tcPr>
            <w:tcW w:w="2972" w:type="dxa"/>
            <w:tcBorders>
              <w:top w:val="single" w:sz="18" w:space="0" w:color="FFFFFF"/>
              <w:left w:val="nil"/>
              <w:bottom w:val="single" w:sz="18" w:space="0" w:color="FFFFFF"/>
              <w:right w:val="single" w:sz="18" w:space="0" w:color="FFFFFF"/>
            </w:tcBorders>
            <w:shd w:val="clear" w:color="auto" w:fill="00953A"/>
          </w:tcPr>
          <w:p w14:paraId="5AFC5FE3" w14:textId="19C24823" w:rsidR="000D6043" w:rsidRDefault="00A365BE">
            <w:pPr>
              <w:pBdr>
                <w:top w:val="nil"/>
                <w:left w:val="nil"/>
                <w:bottom w:val="nil"/>
                <w:right w:val="nil"/>
                <w:between w:val="nil"/>
              </w:pBdr>
              <w:tabs>
                <w:tab w:val="left" w:pos="4242"/>
              </w:tabs>
              <w:jc w:val="both"/>
              <w:rPr>
                <w:b/>
                <w:color w:val="FFFFFF"/>
              </w:rPr>
            </w:pPr>
            <w:r>
              <w:rPr>
                <w:b/>
                <w:color w:val="FFFFFF"/>
              </w:rPr>
              <w:t>LUGAR DE EJECUCIÓN</w:t>
            </w:r>
          </w:p>
        </w:tc>
        <w:tc>
          <w:tcPr>
            <w:tcW w:w="6992" w:type="dxa"/>
            <w:tcBorders>
              <w:top w:val="single" w:sz="12" w:space="0" w:color="A6A6A6"/>
              <w:left w:val="single" w:sz="18" w:space="0" w:color="FFFFFF"/>
              <w:bottom w:val="single" w:sz="12" w:space="0" w:color="A6A6A6"/>
              <w:right w:val="nil"/>
            </w:tcBorders>
          </w:tcPr>
          <w:p w14:paraId="1EF768B9" w14:textId="77777777" w:rsidR="000D6043" w:rsidRDefault="00A365BE">
            <w:pPr>
              <w:pBdr>
                <w:top w:val="nil"/>
                <w:left w:val="nil"/>
                <w:bottom w:val="nil"/>
                <w:right w:val="nil"/>
                <w:between w:val="nil"/>
              </w:pBdr>
              <w:tabs>
                <w:tab w:val="left" w:pos="4242"/>
              </w:tabs>
              <w:jc w:val="both"/>
              <w:rPr>
                <w:color w:val="595959"/>
              </w:rPr>
            </w:pPr>
            <w:r>
              <w:rPr>
                <w:color w:val="595959"/>
              </w:rPr>
              <w:t>Indicar el lugar de ejecución de la actividad</w:t>
            </w:r>
          </w:p>
        </w:tc>
      </w:tr>
      <w:tr w:rsidR="000D6043" w14:paraId="21646AE9" w14:textId="77777777">
        <w:tc>
          <w:tcPr>
            <w:tcW w:w="2972" w:type="dxa"/>
            <w:tcBorders>
              <w:top w:val="single" w:sz="18" w:space="0" w:color="FFFFFF"/>
              <w:left w:val="nil"/>
              <w:bottom w:val="single" w:sz="18" w:space="0" w:color="FFFFFF"/>
              <w:right w:val="single" w:sz="18" w:space="0" w:color="FFFFFF"/>
            </w:tcBorders>
            <w:shd w:val="clear" w:color="auto" w:fill="00953A"/>
          </w:tcPr>
          <w:p w14:paraId="0D537C4C" w14:textId="77777777" w:rsidR="000D6043" w:rsidRDefault="00A365BE">
            <w:pPr>
              <w:pBdr>
                <w:top w:val="nil"/>
                <w:left w:val="nil"/>
                <w:bottom w:val="nil"/>
                <w:right w:val="nil"/>
                <w:between w:val="nil"/>
              </w:pBdr>
              <w:tabs>
                <w:tab w:val="left" w:pos="4242"/>
              </w:tabs>
              <w:jc w:val="both"/>
              <w:rPr>
                <w:b/>
                <w:color w:val="FFFFFF"/>
              </w:rPr>
            </w:pPr>
            <w:r>
              <w:rPr>
                <w:b/>
                <w:color w:val="FFFFFF"/>
              </w:rPr>
              <w:t>PARTICIPANTES</w:t>
            </w:r>
          </w:p>
        </w:tc>
        <w:tc>
          <w:tcPr>
            <w:tcW w:w="6992" w:type="dxa"/>
            <w:tcBorders>
              <w:top w:val="single" w:sz="12" w:space="0" w:color="A6A6A6"/>
              <w:left w:val="single" w:sz="18" w:space="0" w:color="FFFFFF"/>
              <w:bottom w:val="single" w:sz="12" w:space="0" w:color="A6A6A6"/>
              <w:right w:val="nil"/>
            </w:tcBorders>
          </w:tcPr>
          <w:p w14:paraId="56D41632" w14:textId="7D6B0F34" w:rsidR="000D6043" w:rsidRDefault="00A365BE">
            <w:pPr>
              <w:pBdr>
                <w:top w:val="nil"/>
                <w:left w:val="nil"/>
                <w:bottom w:val="nil"/>
                <w:right w:val="nil"/>
                <w:between w:val="nil"/>
              </w:pBdr>
              <w:tabs>
                <w:tab w:val="left" w:pos="4242"/>
              </w:tabs>
              <w:jc w:val="both"/>
              <w:rPr>
                <w:color w:val="595959"/>
              </w:rPr>
            </w:pPr>
            <w:r>
              <w:rPr>
                <w:color w:val="595959"/>
              </w:rPr>
              <w:t>Establecer el público al que se dirige la actividad</w:t>
            </w:r>
          </w:p>
        </w:tc>
      </w:tr>
      <w:tr w:rsidR="000D6043" w14:paraId="67521A30" w14:textId="77777777">
        <w:tc>
          <w:tcPr>
            <w:tcW w:w="2972" w:type="dxa"/>
            <w:tcBorders>
              <w:top w:val="single" w:sz="18" w:space="0" w:color="FFFFFF"/>
              <w:left w:val="nil"/>
              <w:bottom w:val="nil"/>
              <w:right w:val="single" w:sz="18" w:space="0" w:color="FFFFFF"/>
            </w:tcBorders>
            <w:shd w:val="clear" w:color="auto" w:fill="00953A"/>
          </w:tcPr>
          <w:p w14:paraId="246631F5" w14:textId="77777777" w:rsidR="000D6043" w:rsidRDefault="00A365BE">
            <w:pPr>
              <w:pBdr>
                <w:top w:val="nil"/>
                <w:left w:val="nil"/>
                <w:bottom w:val="nil"/>
                <w:right w:val="nil"/>
                <w:between w:val="nil"/>
              </w:pBdr>
              <w:tabs>
                <w:tab w:val="left" w:pos="4242"/>
              </w:tabs>
              <w:jc w:val="both"/>
              <w:rPr>
                <w:b/>
                <w:color w:val="FFFFFF"/>
              </w:rPr>
            </w:pPr>
            <w:r>
              <w:rPr>
                <w:b/>
                <w:color w:val="FFFFFF"/>
              </w:rPr>
              <w:t>FECHA DE EJECUCIÓN</w:t>
            </w:r>
          </w:p>
        </w:tc>
        <w:tc>
          <w:tcPr>
            <w:tcW w:w="6992" w:type="dxa"/>
            <w:tcBorders>
              <w:top w:val="single" w:sz="12" w:space="0" w:color="A6A6A6"/>
              <w:left w:val="single" w:sz="18" w:space="0" w:color="FFFFFF"/>
              <w:bottom w:val="nil"/>
              <w:right w:val="nil"/>
            </w:tcBorders>
          </w:tcPr>
          <w:p w14:paraId="7F973827" w14:textId="017465FE" w:rsidR="000D6043" w:rsidRDefault="00A365BE">
            <w:pPr>
              <w:pBdr>
                <w:top w:val="nil"/>
                <w:left w:val="nil"/>
                <w:bottom w:val="nil"/>
                <w:right w:val="nil"/>
                <w:between w:val="nil"/>
              </w:pBdr>
              <w:tabs>
                <w:tab w:val="left" w:pos="4242"/>
              </w:tabs>
              <w:jc w:val="both"/>
              <w:rPr>
                <w:color w:val="595959"/>
              </w:rPr>
            </w:pPr>
            <w:r>
              <w:rPr>
                <w:color w:val="595959"/>
              </w:rPr>
              <w:t>Establecer la fecha o rango de tiempo en que se realizará la actividad o tarea.</w:t>
            </w:r>
          </w:p>
        </w:tc>
      </w:tr>
    </w:tbl>
    <w:p w14:paraId="53C3A48A" w14:textId="2188F2E4" w:rsidR="000D6043" w:rsidRDefault="000D6043">
      <w:pPr>
        <w:jc w:val="both"/>
        <w:rPr>
          <w:sz w:val="24"/>
          <w:szCs w:val="24"/>
        </w:rPr>
      </w:pPr>
    </w:p>
    <w:p w14:paraId="248AFE68" w14:textId="3E44B70A" w:rsidR="00C97307" w:rsidRDefault="00C97307">
      <w:pPr>
        <w:rPr>
          <w:b/>
          <w:color w:val="FFFFFF"/>
          <w:sz w:val="28"/>
        </w:rPr>
      </w:pPr>
      <w:r>
        <w:rPr>
          <w:noProof/>
        </w:rPr>
        <mc:AlternateContent>
          <mc:Choice Requires="wps">
            <w:drawing>
              <wp:anchor distT="0" distB="0" distL="114300" distR="114300" simplePos="0" relativeHeight="251657216" behindDoc="0" locked="0" layoutInCell="1" hidden="0" allowOverlap="1" wp14:anchorId="6ACD71BE" wp14:editId="7F28E8BE">
                <wp:simplePos x="0" y="0"/>
                <wp:positionH relativeFrom="column">
                  <wp:posOffset>-72694</wp:posOffset>
                </wp:positionH>
                <wp:positionV relativeFrom="paragraph">
                  <wp:posOffset>139810</wp:posOffset>
                </wp:positionV>
                <wp:extent cx="6035101" cy="598170"/>
                <wp:effectExtent l="0" t="0" r="0" b="0"/>
                <wp:wrapNone/>
                <wp:docPr id="231" name="Rectángulo 231"/>
                <wp:cNvGraphicFramePr/>
                <a:graphic xmlns:a="http://schemas.openxmlformats.org/drawingml/2006/main">
                  <a:graphicData uri="http://schemas.microsoft.com/office/word/2010/wordprocessingShape">
                    <wps:wsp>
                      <wps:cNvSpPr/>
                      <wps:spPr>
                        <a:xfrm>
                          <a:off x="0" y="0"/>
                          <a:ext cx="6035101" cy="598170"/>
                        </a:xfrm>
                        <a:prstGeom prst="rect">
                          <a:avLst/>
                        </a:prstGeom>
                        <a:solidFill>
                          <a:srgbClr val="00953A"/>
                        </a:solidFill>
                        <a:ln>
                          <a:noFill/>
                        </a:ln>
                      </wps:spPr>
                      <wps:txbx>
                        <w:txbxContent>
                          <w:p w14:paraId="45403BCE" w14:textId="3774C4D2" w:rsidR="000D6043" w:rsidRDefault="00A365BE">
                            <w:pPr>
                              <w:spacing w:after="200" w:line="240" w:lineRule="auto"/>
                              <w:jc w:val="center"/>
                              <w:textDirection w:val="btLr"/>
                            </w:pPr>
                            <w:r>
                              <w:rPr>
                                <w:b/>
                                <w:color w:val="FFFFFF"/>
                                <w:sz w:val="28"/>
                              </w:rPr>
                              <w:t xml:space="preserve">“Para el cierre de esta etapa, se deberá entregar un informe según formato contenido </w:t>
                            </w:r>
                            <w:r w:rsidR="00C97307">
                              <w:rPr>
                                <w:b/>
                                <w:color w:val="FFFFFF"/>
                                <w:sz w:val="28"/>
                              </w:rPr>
                              <w:t>en el ANEXO 1</w:t>
                            </w:r>
                            <w:r>
                              <w:rPr>
                                <w:b/>
                                <w:color w:val="FFFFFF"/>
                                <w:sz w:val="28"/>
                              </w:rPr>
                              <w:t>”</w:t>
                            </w:r>
                          </w:p>
                          <w:p w14:paraId="4C431C23" w14:textId="77777777" w:rsidR="000D6043" w:rsidRDefault="000D60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ACD71BE" id="Rectángulo 231" o:spid="_x0000_s1028" style="position:absolute;margin-left:-5.7pt;margin-top:11pt;width:475.2pt;height:4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" fillcolor="#00953a" stroked="f">
                <v:textbox inset="2.53958mm,1.2694mm,2.53958mm,1.2694mm">
                  <w:txbxContent>
                    <w:p w14:paraId="45403BCE" w14:textId="3774C4D2" w:rsidR="000D6043" w:rsidRDefault="00A365BE">
                      <w:pPr>
                        <w:spacing w:after="200" w:line="240" w:lineRule="auto"/>
                        <w:jc w:val="center"/>
                        <w:textDirection w:val="btLr"/>
                      </w:pPr>
                      <w:r>
                        <w:rPr>
                          <w:b/>
                          <w:color w:val="FFFFFF"/>
                          <w:sz w:val="28"/>
                        </w:rPr>
                        <w:t xml:space="preserve">“Para el cierre de esta etapa, se deberá entregar un informe según formato contenido </w:t>
                      </w:r>
                      <w:r w:rsidR="00C97307">
                        <w:rPr>
                          <w:b/>
                          <w:color w:val="FFFFFF"/>
                          <w:sz w:val="28"/>
                        </w:rPr>
                        <w:t>en el ANEXO 1</w:t>
                      </w:r>
                      <w:r>
                        <w:rPr>
                          <w:b/>
                          <w:color w:val="FFFFFF"/>
                          <w:sz w:val="28"/>
                        </w:rPr>
                        <w:t>”</w:t>
                      </w:r>
                    </w:p>
                    <w:p w14:paraId="4C431C23" w14:textId="77777777" w:rsidR="000D6043" w:rsidRDefault="000D6043">
                      <w:pPr>
                        <w:spacing w:line="258" w:lineRule="auto"/>
                        <w:textDirection w:val="btLr"/>
                      </w:pPr>
                    </w:p>
                  </w:txbxContent>
                </v:textbox>
              </v:rect>
            </w:pict>
          </mc:Fallback>
        </mc:AlternateContent>
      </w:r>
      <w:r>
        <w:rPr>
          <w:b/>
          <w:color w:val="FFFFFF"/>
          <w:sz w:val="28"/>
        </w:rPr>
        <w:br w:type="page"/>
      </w:r>
    </w:p>
    <w:p w14:paraId="138C1AB3" w14:textId="74CE2C6B" w:rsidR="000D6043" w:rsidRDefault="00A365BE">
      <w:pPr>
        <w:pBdr>
          <w:top w:val="nil"/>
          <w:left w:val="nil"/>
          <w:bottom w:val="nil"/>
          <w:right w:val="nil"/>
          <w:between w:val="nil"/>
        </w:pBdr>
        <w:tabs>
          <w:tab w:val="left" w:pos="4242"/>
        </w:tabs>
        <w:spacing w:after="200"/>
        <w:jc w:val="both"/>
        <w:rPr>
          <w:b/>
          <w:sz w:val="24"/>
          <w:szCs w:val="24"/>
        </w:rPr>
      </w:pPr>
      <w:r>
        <w:rPr>
          <w:b/>
          <w:color w:val="A6A6A6"/>
          <w:sz w:val="26"/>
          <w:szCs w:val="26"/>
        </w:rPr>
        <w:lastRenderedPageBreak/>
        <w:t xml:space="preserve">ETAPA 4: </w:t>
      </w:r>
      <w:r>
        <w:rPr>
          <w:b/>
          <w:color w:val="00953A"/>
          <w:sz w:val="26"/>
          <w:szCs w:val="26"/>
        </w:rPr>
        <w:t xml:space="preserve">Ejecución del proyecto </w:t>
      </w:r>
      <w:r>
        <w:rPr>
          <w:b/>
          <w:color w:val="00863D"/>
          <w:sz w:val="26"/>
          <w:szCs w:val="26"/>
        </w:rPr>
        <w:t>cubicación de una bodega de materiales</w:t>
      </w:r>
    </w:p>
    <w:p w14:paraId="00E91355" w14:textId="77777777" w:rsidR="000D6043" w:rsidRDefault="00A365BE">
      <w:pPr>
        <w:pBdr>
          <w:top w:val="nil"/>
          <w:left w:val="nil"/>
          <w:bottom w:val="nil"/>
          <w:right w:val="nil"/>
          <w:between w:val="nil"/>
        </w:pBdr>
        <w:tabs>
          <w:tab w:val="left" w:pos="4242"/>
        </w:tabs>
        <w:spacing w:line="240" w:lineRule="auto"/>
        <w:jc w:val="both"/>
        <w:rPr>
          <w:color w:val="000000"/>
          <w:sz w:val="28"/>
          <w:szCs w:val="28"/>
        </w:rPr>
      </w:pPr>
      <w:r>
        <w:rPr>
          <w:color w:val="000000"/>
          <w:sz w:val="24"/>
          <w:szCs w:val="24"/>
        </w:rPr>
        <w:t>En esta etapa se deben realizar las actividades y tareas planificadas en la etapa anterior. Además, se debe evidenciar el seguimiento del proyecto, desde su documento de planificación realizado en el punto anterior.</w:t>
      </w:r>
    </w:p>
    <w:p w14:paraId="0897503D" w14:textId="77777777" w:rsidR="000D6043" w:rsidRDefault="00A365B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sz w:val="24"/>
          <w:szCs w:val="24"/>
        </w:rPr>
        <w:t xml:space="preserve">Para la cubicación de una bodega de materiales, se deben contemplar varias etapas a ejecutar tomando en cuenta tanto los criterios establecidos por los y las estudiantes, como las consideraciones del fabricante del panel modular a utilizar. Las etapas que </w:t>
      </w:r>
      <w:r>
        <w:rPr>
          <w:color w:val="000000"/>
          <w:sz w:val="24"/>
          <w:szCs w:val="24"/>
        </w:rPr>
        <w:t>se deben explicar son las siguientes:</w:t>
      </w:r>
    </w:p>
    <w:p w14:paraId="2FEDFC05" w14:textId="77777777" w:rsidR="000D6043" w:rsidRDefault="00A365BE">
      <w:pPr>
        <w:numPr>
          <w:ilvl w:val="1"/>
          <w:numId w:val="4"/>
        </w:numPr>
        <w:pBdr>
          <w:top w:val="nil"/>
          <w:left w:val="nil"/>
          <w:bottom w:val="nil"/>
          <w:right w:val="nil"/>
          <w:between w:val="nil"/>
        </w:pBdr>
        <w:tabs>
          <w:tab w:val="left" w:pos="4242"/>
        </w:tabs>
        <w:spacing w:line="240" w:lineRule="auto"/>
        <w:ind w:left="567"/>
        <w:jc w:val="both"/>
        <w:rPr>
          <w:color w:val="000000"/>
          <w:sz w:val="24"/>
          <w:szCs w:val="24"/>
        </w:rPr>
      </w:pPr>
      <w:r>
        <w:rPr>
          <w:color w:val="000000"/>
          <w:sz w:val="24"/>
          <w:szCs w:val="24"/>
        </w:rPr>
        <w:t>Revisar planos de la bodega de materiales según contexto de articulación mencionados en el punto 2 de las instrucciones.</w:t>
      </w:r>
    </w:p>
    <w:p w14:paraId="57EA1236" w14:textId="77777777" w:rsidR="000D6043" w:rsidRDefault="00A365BE">
      <w:pPr>
        <w:numPr>
          <w:ilvl w:val="1"/>
          <w:numId w:val="4"/>
        </w:numPr>
        <w:pBdr>
          <w:top w:val="nil"/>
          <w:left w:val="nil"/>
          <w:bottom w:val="nil"/>
          <w:right w:val="nil"/>
          <w:between w:val="nil"/>
        </w:pBdr>
        <w:tabs>
          <w:tab w:val="left" w:pos="4242"/>
        </w:tabs>
        <w:spacing w:line="240" w:lineRule="auto"/>
        <w:ind w:left="567"/>
        <w:jc w:val="both"/>
        <w:rPr>
          <w:color w:val="000000"/>
          <w:sz w:val="24"/>
          <w:szCs w:val="24"/>
        </w:rPr>
      </w:pPr>
      <w:r>
        <w:rPr>
          <w:color w:val="000000"/>
          <w:sz w:val="24"/>
          <w:szCs w:val="24"/>
        </w:rPr>
        <w:t>Elaborar un listado de los materiales e insumos a utilizar en la elaboración de la bodega de mate</w:t>
      </w:r>
      <w:r>
        <w:rPr>
          <w:color w:val="000000"/>
          <w:sz w:val="24"/>
          <w:szCs w:val="24"/>
        </w:rPr>
        <w:t>riales, así se tendrá claridad de lo que se debe cubicar.</w:t>
      </w:r>
    </w:p>
    <w:p w14:paraId="49C98143" w14:textId="77777777" w:rsidR="000D6043" w:rsidRDefault="00A365BE">
      <w:pPr>
        <w:numPr>
          <w:ilvl w:val="1"/>
          <w:numId w:val="4"/>
        </w:numPr>
        <w:pBdr>
          <w:top w:val="nil"/>
          <w:left w:val="nil"/>
          <w:bottom w:val="nil"/>
          <w:right w:val="nil"/>
          <w:between w:val="nil"/>
        </w:pBdr>
        <w:tabs>
          <w:tab w:val="left" w:pos="4242"/>
        </w:tabs>
        <w:spacing w:line="240" w:lineRule="auto"/>
        <w:ind w:left="567"/>
        <w:jc w:val="both"/>
        <w:rPr>
          <w:color w:val="000000"/>
          <w:sz w:val="24"/>
          <w:szCs w:val="24"/>
        </w:rPr>
      </w:pPr>
      <w:r>
        <w:rPr>
          <w:color w:val="000000"/>
          <w:sz w:val="24"/>
          <w:szCs w:val="24"/>
        </w:rPr>
        <w:t>Definir el software a utilizar en la cubicación de la bodega de materiales.</w:t>
      </w:r>
    </w:p>
    <w:p w14:paraId="5270CF31" w14:textId="77777777" w:rsidR="000D6043" w:rsidRDefault="00A365BE">
      <w:pPr>
        <w:numPr>
          <w:ilvl w:val="1"/>
          <w:numId w:val="4"/>
        </w:numPr>
        <w:pBdr>
          <w:top w:val="nil"/>
          <w:left w:val="nil"/>
          <w:bottom w:val="nil"/>
          <w:right w:val="nil"/>
          <w:between w:val="nil"/>
        </w:pBdr>
        <w:tabs>
          <w:tab w:val="left" w:pos="4242"/>
        </w:tabs>
        <w:spacing w:line="240" w:lineRule="auto"/>
        <w:ind w:left="567"/>
        <w:jc w:val="both"/>
        <w:rPr>
          <w:color w:val="000000"/>
          <w:sz w:val="24"/>
          <w:szCs w:val="24"/>
        </w:rPr>
      </w:pPr>
      <w:r>
        <w:rPr>
          <w:color w:val="000000"/>
          <w:sz w:val="24"/>
          <w:szCs w:val="24"/>
        </w:rPr>
        <w:t xml:space="preserve">Ejecutar las cubicaciones correspondientes según materiales identificados para la elaboración de la bodega de materiales. </w:t>
      </w:r>
      <w:r>
        <w:rPr>
          <w:color w:val="000000"/>
          <w:sz w:val="24"/>
          <w:szCs w:val="24"/>
        </w:rPr>
        <w:t>Las cubicaciones a realizar son las siguientes:</w:t>
      </w:r>
    </w:p>
    <w:p w14:paraId="4CC95B33" w14:textId="77777777" w:rsidR="000D6043" w:rsidRDefault="00A365BE">
      <w:pPr>
        <w:numPr>
          <w:ilvl w:val="2"/>
          <w:numId w:val="4"/>
        </w:numPr>
        <w:pBdr>
          <w:top w:val="nil"/>
          <w:left w:val="nil"/>
          <w:bottom w:val="nil"/>
          <w:right w:val="nil"/>
          <w:between w:val="nil"/>
        </w:pBdr>
        <w:tabs>
          <w:tab w:val="left" w:pos="4242"/>
        </w:tabs>
        <w:spacing w:after="0" w:line="240" w:lineRule="auto"/>
        <w:ind w:left="1134"/>
        <w:jc w:val="both"/>
        <w:rPr>
          <w:color w:val="000000"/>
          <w:sz w:val="24"/>
          <w:szCs w:val="24"/>
        </w:rPr>
      </w:pPr>
      <w:r>
        <w:rPr>
          <w:color w:val="000000"/>
          <w:sz w:val="24"/>
          <w:szCs w:val="24"/>
        </w:rPr>
        <w:t>Materiales del módulo de bodega de materiales</w:t>
      </w:r>
    </w:p>
    <w:p w14:paraId="63BC898B" w14:textId="77777777" w:rsidR="000D6043" w:rsidRDefault="00A365BE">
      <w:pPr>
        <w:numPr>
          <w:ilvl w:val="2"/>
          <w:numId w:val="4"/>
        </w:numPr>
        <w:pBdr>
          <w:top w:val="nil"/>
          <w:left w:val="nil"/>
          <w:bottom w:val="nil"/>
          <w:right w:val="nil"/>
          <w:between w:val="nil"/>
        </w:pBdr>
        <w:tabs>
          <w:tab w:val="left" w:pos="4242"/>
        </w:tabs>
        <w:spacing w:after="0" w:line="240" w:lineRule="auto"/>
        <w:ind w:left="1134"/>
        <w:jc w:val="both"/>
        <w:rPr>
          <w:color w:val="000000"/>
          <w:sz w:val="24"/>
          <w:szCs w:val="24"/>
        </w:rPr>
      </w:pPr>
      <w:r>
        <w:rPr>
          <w:color w:val="000000"/>
          <w:sz w:val="24"/>
          <w:szCs w:val="24"/>
        </w:rPr>
        <w:t>Materiales de revestimiento de módulo de bodega de materiales</w:t>
      </w:r>
    </w:p>
    <w:p w14:paraId="52F5876A" w14:textId="77777777" w:rsidR="000D6043" w:rsidRDefault="00A365BE">
      <w:pPr>
        <w:numPr>
          <w:ilvl w:val="2"/>
          <w:numId w:val="4"/>
        </w:numPr>
        <w:pBdr>
          <w:top w:val="nil"/>
          <w:left w:val="nil"/>
          <w:bottom w:val="nil"/>
          <w:right w:val="nil"/>
          <w:between w:val="nil"/>
        </w:pBdr>
        <w:tabs>
          <w:tab w:val="left" w:pos="4242"/>
        </w:tabs>
        <w:spacing w:after="0" w:line="240" w:lineRule="auto"/>
        <w:ind w:left="1134"/>
        <w:jc w:val="both"/>
        <w:rPr>
          <w:color w:val="000000"/>
          <w:sz w:val="24"/>
          <w:szCs w:val="24"/>
        </w:rPr>
      </w:pPr>
      <w:r>
        <w:rPr>
          <w:color w:val="000000"/>
          <w:sz w:val="24"/>
          <w:szCs w:val="24"/>
        </w:rPr>
        <w:t>Materiales de estructura de techumbre de bodega de materiales</w:t>
      </w:r>
    </w:p>
    <w:p w14:paraId="3058D942" w14:textId="77777777" w:rsidR="000D6043" w:rsidRDefault="00A365BE">
      <w:pPr>
        <w:numPr>
          <w:ilvl w:val="2"/>
          <w:numId w:val="4"/>
        </w:numPr>
        <w:pBdr>
          <w:top w:val="nil"/>
          <w:left w:val="nil"/>
          <w:bottom w:val="nil"/>
          <w:right w:val="nil"/>
          <w:between w:val="nil"/>
        </w:pBdr>
        <w:tabs>
          <w:tab w:val="left" w:pos="4242"/>
        </w:tabs>
        <w:spacing w:after="0" w:line="240" w:lineRule="auto"/>
        <w:ind w:left="1134"/>
        <w:jc w:val="both"/>
        <w:rPr>
          <w:color w:val="000000"/>
          <w:sz w:val="24"/>
          <w:szCs w:val="24"/>
        </w:rPr>
      </w:pPr>
      <w:r>
        <w:rPr>
          <w:color w:val="000000"/>
          <w:sz w:val="24"/>
          <w:szCs w:val="24"/>
        </w:rPr>
        <w:t>Materiales de cubierta de bodega de materiales</w:t>
      </w:r>
    </w:p>
    <w:p w14:paraId="5B937418" w14:textId="77777777" w:rsidR="000D6043" w:rsidRDefault="000D6043">
      <w:pPr>
        <w:pBdr>
          <w:top w:val="nil"/>
          <w:left w:val="nil"/>
          <w:bottom w:val="nil"/>
          <w:right w:val="nil"/>
          <w:between w:val="nil"/>
        </w:pBdr>
        <w:tabs>
          <w:tab w:val="left" w:pos="4242"/>
        </w:tabs>
        <w:spacing w:after="0" w:line="240" w:lineRule="auto"/>
        <w:ind w:left="1800"/>
        <w:jc w:val="both"/>
        <w:rPr>
          <w:color w:val="000000"/>
          <w:sz w:val="24"/>
          <w:szCs w:val="24"/>
        </w:rPr>
      </w:pPr>
    </w:p>
    <w:p w14:paraId="42D9A29F" w14:textId="77777777" w:rsidR="000D6043" w:rsidRDefault="00A365BE">
      <w:pPr>
        <w:numPr>
          <w:ilvl w:val="1"/>
          <w:numId w:val="4"/>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Elaborar documento con el resumen de todas las cubicaciones realizadas para la elaboración de la bodega de materiales.</w:t>
      </w:r>
    </w:p>
    <w:p w14:paraId="324088CD" w14:textId="77777777" w:rsidR="000D6043" w:rsidRDefault="000D6043">
      <w:pPr>
        <w:pBdr>
          <w:top w:val="nil"/>
          <w:left w:val="nil"/>
          <w:bottom w:val="nil"/>
          <w:right w:val="nil"/>
          <w:between w:val="nil"/>
        </w:pBdr>
        <w:tabs>
          <w:tab w:val="left" w:pos="4242"/>
        </w:tabs>
        <w:spacing w:after="0" w:line="240" w:lineRule="auto"/>
        <w:ind w:left="1080"/>
        <w:jc w:val="both"/>
        <w:rPr>
          <w:color w:val="000000"/>
          <w:sz w:val="24"/>
          <w:szCs w:val="24"/>
        </w:rPr>
      </w:pPr>
    </w:p>
    <w:p w14:paraId="70CCEE8C" w14:textId="77777777" w:rsidR="000D6043" w:rsidRDefault="00A365BE">
      <w:p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Para chequear cada actividad planificada, se recomienda hacer una lista de chequeo como se presenta en el siguiente ejemplo:</w:t>
      </w:r>
    </w:p>
    <w:p w14:paraId="00E8550B" w14:textId="77777777" w:rsidR="000D6043" w:rsidRDefault="00A365BE">
      <w:pPr>
        <w:pBdr>
          <w:top w:val="nil"/>
          <w:left w:val="nil"/>
          <w:bottom w:val="nil"/>
          <w:right w:val="nil"/>
          <w:between w:val="nil"/>
        </w:pBdr>
        <w:tabs>
          <w:tab w:val="left" w:pos="4242"/>
        </w:tabs>
        <w:jc w:val="both"/>
        <w:rPr>
          <w:b/>
          <w:color w:val="00953A"/>
        </w:rPr>
      </w:pPr>
      <w:r>
        <w:rPr>
          <w:b/>
          <w:color w:val="00953A"/>
          <w:sz w:val="24"/>
          <w:szCs w:val="24"/>
        </w:rPr>
        <w:t xml:space="preserve">Lista de chequeo actividades planificadas </w:t>
      </w:r>
    </w:p>
    <w:p w14:paraId="6C1334ED" w14:textId="77777777" w:rsidR="000D6043" w:rsidRDefault="00A365BE">
      <w:pPr>
        <w:pBdr>
          <w:top w:val="nil"/>
          <w:left w:val="nil"/>
          <w:bottom w:val="nil"/>
          <w:right w:val="nil"/>
          <w:between w:val="nil"/>
        </w:pBdr>
        <w:tabs>
          <w:tab w:val="left" w:pos="4242"/>
        </w:tabs>
        <w:jc w:val="both"/>
        <w:rPr>
          <w:b/>
          <w:color w:val="00953A"/>
        </w:rPr>
      </w:pPr>
      <w:r>
        <w:rPr>
          <w:b/>
          <w:color w:val="00953A"/>
          <w:sz w:val="24"/>
          <w:szCs w:val="24"/>
        </w:rPr>
        <w:t>Etapa X</w:t>
      </w:r>
    </w:p>
    <w:tbl>
      <w:tblPr>
        <w:tblStyle w:val="ac"/>
        <w:tblW w:w="977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122"/>
        <w:gridCol w:w="1842"/>
        <w:gridCol w:w="1701"/>
        <w:gridCol w:w="4112"/>
      </w:tblGrid>
      <w:tr w:rsidR="000D6043" w14:paraId="0FB0E90A" w14:textId="77777777">
        <w:tc>
          <w:tcPr>
            <w:tcW w:w="2122" w:type="dxa"/>
            <w:tcBorders>
              <w:top w:val="nil"/>
              <w:left w:val="nil"/>
              <w:bottom w:val="single" w:sz="18" w:space="0" w:color="FFFFFF"/>
              <w:right w:val="single" w:sz="18" w:space="0" w:color="FFFFFF"/>
            </w:tcBorders>
            <w:shd w:val="clear" w:color="auto" w:fill="00953A"/>
            <w:vAlign w:val="center"/>
          </w:tcPr>
          <w:p w14:paraId="37E24F33" w14:textId="77777777" w:rsidR="000D6043" w:rsidRDefault="00A365BE">
            <w:pPr>
              <w:pBdr>
                <w:top w:val="nil"/>
                <w:left w:val="nil"/>
                <w:bottom w:val="nil"/>
                <w:right w:val="nil"/>
                <w:between w:val="nil"/>
              </w:pBdr>
              <w:tabs>
                <w:tab w:val="left" w:pos="4242"/>
              </w:tabs>
              <w:jc w:val="center"/>
              <w:rPr>
                <w:b/>
                <w:color w:val="FFFFFF"/>
              </w:rPr>
            </w:pPr>
            <w:r>
              <w:rPr>
                <w:b/>
                <w:color w:val="FFFFFF"/>
              </w:rPr>
              <w:t>ACTIVIDADES</w:t>
            </w:r>
          </w:p>
        </w:tc>
        <w:tc>
          <w:tcPr>
            <w:tcW w:w="1842" w:type="dxa"/>
            <w:tcBorders>
              <w:top w:val="nil"/>
              <w:left w:val="single" w:sz="18" w:space="0" w:color="FFFFFF"/>
              <w:bottom w:val="single" w:sz="18" w:space="0" w:color="FFFFFF"/>
              <w:right w:val="single" w:sz="18" w:space="0" w:color="FFFFFF"/>
            </w:tcBorders>
            <w:shd w:val="clear" w:color="auto" w:fill="00953A"/>
            <w:vAlign w:val="center"/>
          </w:tcPr>
          <w:p w14:paraId="00053A83" w14:textId="77777777" w:rsidR="000D6043" w:rsidRDefault="00A365BE">
            <w:pPr>
              <w:pBdr>
                <w:top w:val="nil"/>
                <w:left w:val="nil"/>
                <w:bottom w:val="nil"/>
                <w:right w:val="nil"/>
                <w:between w:val="nil"/>
              </w:pBdr>
              <w:tabs>
                <w:tab w:val="left" w:pos="4242"/>
              </w:tabs>
              <w:jc w:val="center"/>
              <w:rPr>
                <w:b/>
                <w:color w:val="FFFFFF"/>
              </w:rPr>
            </w:pPr>
            <w:r>
              <w:rPr>
                <w:b/>
                <w:color w:val="FFFFFF"/>
              </w:rPr>
              <w:t>REALIZADO</w:t>
            </w:r>
          </w:p>
        </w:tc>
        <w:tc>
          <w:tcPr>
            <w:tcW w:w="1701" w:type="dxa"/>
            <w:tcBorders>
              <w:top w:val="nil"/>
              <w:left w:val="single" w:sz="18" w:space="0" w:color="FFFFFF"/>
              <w:bottom w:val="single" w:sz="18" w:space="0" w:color="FFFFFF"/>
              <w:right w:val="single" w:sz="18" w:space="0" w:color="FFFFFF"/>
            </w:tcBorders>
            <w:shd w:val="clear" w:color="auto" w:fill="00953A"/>
            <w:vAlign w:val="center"/>
          </w:tcPr>
          <w:p w14:paraId="63A2650A" w14:textId="77777777" w:rsidR="000D6043" w:rsidRDefault="00A365BE">
            <w:pPr>
              <w:pBdr>
                <w:top w:val="nil"/>
                <w:left w:val="nil"/>
                <w:bottom w:val="nil"/>
                <w:right w:val="nil"/>
                <w:between w:val="nil"/>
              </w:pBdr>
              <w:tabs>
                <w:tab w:val="left" w:pos="4242"/>
              </w:tabs>
              <w:jc w:val="center"/>
              <w:rPr>
                <w:b/>
                <w:color w:val="FFFFFF"/>
              </w:rPr>
            </w:pPr>
            <w:r>
              <w:rPr>
                <w:b/>
                <w:color w:val="FFFFFF"/>
              </w:rPr>
              <w:t>NO REALIZADO</w:t>
            </w:r>
          </w:p>
        </w:tc>
        <w:tc>
          <w:tcPr>
            <w:tcW w:w="4112" w:type="dxa"/>
            <w:tcBorders>
              <w:top w:val="nil"/>
              <w:left w:val="single" w:sz="18" w:space="0" w:color="FFFFFF"/>
              <w:bottom w:val="single" w:sz="18" w:space="0" w:color="FFFFFF"/>
              <w:right w:val="nil"/>
            </w:tcBorders>
            <w:shd w:val="clear" w:color="auto" w:fill="00953A"/>
            <w:vAlign w:val="center"/>
          </w:tcPr>
          <w:p w14:paraId="680B2C57" w14:textId="77777777" w:rsidR="000D6043" w:rsidRDefault="00A365BE">
            <w:pPr>
              <w:pBdr>
                <w:top w:val="nil"/>
                <w:left w:val="nil"/>
                <w:bottom w:val="nil"/>
                <w:right w:val="nil"/>
                <w:between w:val="nil"/>
              </w:pBdr>
              <w:tabs>
                <w:tab w:val="left" w:pos="4242"/>
              </w:tabs>
              <w:jc w:val="center"/>
              <w:rPr>
                <w:b/>
                <w:color w:val="FFFFFF"/>
              </w:rPr>
            </w:pPr>
            <w:r>
              <w:rPr>
                <w:b/>
                <w:color w:val="FFFFFF"/>
              </w:rPr>
              <w:t>OBSERVACIONES</w:t>
            </w:r>
          </w:p>
        </w:tc>
      </w:tr>
      <w:tr w:rsidR="000D6043" w14:paraId="4CCFFDA5" w14:textId="77777777">
        <w:tc>
          <w:tcPr>
            <w:tcW w:w="2122" w:type="dxa"/>
            <w:tcBorders>
              <w:top w:val="single" w:sz="18" w:space="0" w:color="FFFFFF"/>
              <w:left w:val="nil"/>
              <w:bottom w:val="single" w:sz="12" w:space="0" w:color="A6A6A6"/>
              <w:right w:val="single" w:sz="12" w:space="0" w:color="A6A6A6"/>
            </w:tcBorders>
          </w:tcPr>
          <w:p w14:paraId="10E8D989" w14:textId="77777777" w:rsidR="000D6043" w:rsidRDefault="00A365BE">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8" w:space="0" w:color="FFFFFF"/>
              <w:left w:val="single" w:sz="12" w:space="0" w:color="A6A6A6"/>
              <w:bottom w:val="single" w:sz="12" w:space="0" w:color="A6A6A6"/>
              <w:right w:val="single" w:sz="12" w:space="0" w:color="A6A6A6"/>
            </w:tcBorders>
          </w:tcPr>
          <w:p w14:paraId="4FEE1963" w14:textId="77777777" w:rsidR="000D6043" w:rsidRDefault="000D6043">
            <w:pPr>
              <w:pBdr>
                <w:top w:val="nil"/>
                <w:left w:val="nil"/>
                <w:bottom w:val="nil"/>
                <w:right w:val="nil"/>
                <w:between w:val="nil"/>
              </w:pBdr>
              <w:tabs>
                <w:tab w:val="left" w:pos="4242"/>
              </w:tabs>
              <w:jc w:val="both"/>
              <w:rPr>
                <w:color w:val="595959"/>
              </w:rPr>
            </w:pPr>
          </w:p>
        </w:tc>
        <w:tc>
          <w:tcPr>
            <w:tcW w:w="1701" w:type="dxa"/>
            <w:tcBorders>
              <w:top w:val="single" w:sz="18" w:space="0" w:color="FFFFFF"/>
              <w:left w:val="single" w:sz="12" w:space="0" w:color="A6A6A6"/>
              <w:bottom w:val="single" w:sz="12" w:space="0" w:color="A6A6A6"/>
              <w:right w:val="single" w:sz="12" w:space="0" w:color="A6A6A6"/>
            </w:tcBorders>
          </w:tcPr>
          <w:p w14:paraId="7C50C2C7" w14:textId="77777777" w:rsidR="000D6043" w:rsidRDefault="000D6043">
            <w:pPr>
              <w:pBdr>
                <w:top w:val="nil"/>
                <w:left w:val="nil"/>
                <w:bottom w:val="nil"/>
                <w:right w:val="nil"/>
                <w:between w:val="nil"/>
              </w:pBdr>
              <w:tabs>
                <w:tab w:val="left" w:pos="4242"/>
              </w:tabs>
              <w:jc w:val="both"/>
              <w:rPr>
                <w:color w:val="595959"/>
              </w:rPr>
            </w:pPr>
          </w:p>
        </w:tc>
        <w:tc>
          <w:tcPr>
            <w:tcW w:w="4112" w:type="dxa"/>
            <w:tcBorders>
              <w:top w:val="single" w:sz="18" w:space="0" w:color="FFFFFF"/>
              <w:left w:val="single" w:sz="12" w:space="0" w:color="A6A6A6"/>
              <w:bottom w:val="single" w:sz="12" w:space="0" w:color="A6A6A6"/>
              <w:right w:val="nil"/>
            </w:tcBorders>
          </w:tcPr>
          <w:p w14:paraId="414D4800" w14:textId="77777777" w:rsidR="000D6043" w:rsidRDefault="000D6043">
            <w:pPr>
              <w:pBdr>
                <w:top w:val="nil"/>
                <w:left w:val="nil"/>
                <w:bottom w:val="nil"/>
                <w:right w:val="nil"/>
                <w:between w:val="nil"/>
              </w:pBdr>
              <w:tabs>
                <w:tab w:val="left" w:pos="4242"/>
              </w:tabs>
              <w:jc w:val="both"/>
              <w:rPr>
                <w:color w:val="595959"/>
              </w:rPr>
            </w:pPr>
          </w:p>
        </w:tc>
      </w:tr>
      <w:tr w:rsidR="000D6043" w14:paraId="3C0AEA4A" w14:textId="77777777">
        <w:tc>
          <w:tcPr>
            <w:tcW w:w="2122" w:type="dxa"/>
            <w:tcBorders>
              <w:top w:val="single" w:sz="12" w:space="0" w:color="A6A6A6"/>
              <w:left w:val="nil"/>
              <w:bottom w:val="single" w:sz="12" w:space="0" w:color="A6A6A6"/>
              <w:right w:val="single" w:sz="12" w:space="0" w:color="A6A6A6"/>
            </w:tcBorders>
          </w:tcPr>
          <w:p w14:paraId="62426E05" w14:textId="77777777" w:rsidR="000D6043" w:rsidRDefault="00A365BE">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left w:val="single" w:sz="12" w:space="0" w:color="A6A6A6"/>
              <w:bottom w:val="single" w:sz="12" w:space="0" w:color="A6A6A6"/>
              <w:right w:val="single" w:sz="12" w:space="0" w:color="A6A6A6"/>
            </w:tcBorders>
          </w:tcPr>
          <w:p w14:paraId="29838FCF" w14:textId="77777777" w:rsidR="000D6043" w:rsidRDefault="000D6043">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3730B172" w14:textId="77777777" w:rsidR="000D6043" w:rsidRDefault="000D6043">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6214338F" w14:textId="77777777" w:rsidR="000D6043" w:rsidRDefault="000D6043">
            <w:pPr>
              <w:pBdr>
                <w:top w:val="nil"/>
                <w:left w:val="nil"/>
                <w:bottom w:val="nil"/>
                <w:right w:val="nil"/>
                <w:between w:val="nil"/>
              </w:pBdr>
              <w:tabs>
                <w:tab w:val="left" w:pos="4242"/>
              </w:tabs>
              <w:jc w:val="both"/>
              <w:rPr>
                <w:color w:val="595959"/>
              </w:rPr>
            </w:pPr>
          </w:p>
        </w:tc>
      </w:tr>
      <w:tr w:rsidR="000D6043" w14:paraId="051FA8AE" w14:textId="77777777">
        <w:tc>
          <w:tcPr>
            <w:tcW w:w="2122" w:type="dxa"/>
            <w:tcBorders>
              <w:top w:val="single" w:sz="12" w:space="0" w:color="A6A6A6"/>
              <w:left w:val="nil"/>
              <w:bottom w:val="single" w:sz="12" w:space="0" w:color="A6A6A6"/>
              <w:right w:val="single" w:sz="12" w:space="0" w:color="A6A6A6"/>
            </w:tcBorders>
          </w:tcPr>
          <w:p w14:paraId="09CADD98" w14:textId="77777777" w:rsidR="000D6043" w:rsidRDefault="00A365BE">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left w:val="single" w:sz="12" w:space="0" w:color="A6A6A6"/>
              <w:bottom w:val="single" w:sz="12" w:space="0" w:color="A6A6A6"/>
              <w:right w:val="single" w:sz="12" w:space="0" w:color="A6A6A6"/>
            </w:tcBorders>
          </w:tcPr>
          <w:p w14:paraId="46A3D959" w14:textId="77777777" w:rsidR="000D6043" w:rsidRDefault="000D6043">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16D60FF7" w14:textId="77777777" w:rsidR="000D6043" w:rsidRDefault="000D6043">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2D2F2809" w14:textId="77777777" w:rsidR="000D6043" w:rsidRDefault="000D6043">
            <w:pPr>
              <w:pBdr>
                <w:top w:val="nil"/>
                <w:left w:val="nil"/>
                <w:bottom w:val="nil"/>
                <w:right w:val="nil"/>
                <w:between w:val="nil"/>
              </w:pBdr>
              <w:tabs>
                <w:tab w:val="left" w:pos="4242"/>
              </w:tabs>
              <w:jc w:val="both"/>
              <w:rPr>
                <w:color w:val="595959"/>
              </w:rPr>
            </w:pPr>
          </w:p>
        </w:tc>
      </w:tr>
      <w:tr w:rsidR="000D6043" w14:paraId="1FEE32B0" w14:textId="77777777">
        <w:tc>
          <w:tcPr>
            <w:tcW w:w="2122" w:type="dxa"/>
            <w:tcBorders>
              <w:top w:val="single" w:sz="12" w:space="0" w:color="A6A6A6"/>
              <w:left w:val="nil"/>
              <w:bottom w:val="single" w:sz="12" w:space="0" w:color="A6A6A6"/>
              <w:right w:val="single" w:sz="12" w:space="0" w:color="A6A6A6"/>
            </w:tcBorders>
          </w:tcPr>
          <w:p w14:paraId="2A96D2A9" w14:textId="77777777" w:rsidR="000D6043" w:rsidRDefault="00A365BE">
            <w:pPr>
              <w:pBdr>
                <w:top w:val="nil"/>
                <w:left w:val="nil"/>
                <w:bottom w:val="nil"/>
                <w:right w:val="nil"/>
                <w:between w:val="nil"/>
              </w:pBdr>
              <w:tabs>
                <w:tab w:val="left" w:pos="4242"/>
              </w:tabs>
              <w:jc w:val="both"/>
              <w:rPr>
                <w:color w:val="595959"/>
              </w:rPr>
            </w:pPr>
            <w:r>
              <w:rPr>
                <w:color w:val="595959"/>
              </w:rPr>
              <w:t xml:space="preserve">Actividad </w:t>
            </w:r>
            <w:proofErr w:type="spellStart"/>
            <w:r>
              <w:rPr>
                <w:color w:val="595959"/>
              </w:rPr>
              <w:t>N°X</w:t>
            </w:r>
            <w:proofErr w:type="spellEnd"/>
          </w:p>
        </w:tc>
        <w:tc>
          <w:tcPr>
            <w:tcW w:w="1842" w:type="dxa"/>
            <w:tcBorders>
              <w:top w:val="single" w:sz="12" w:space="0" w:color="A6A6A6"/>
              <w:left w:val="single" w:sz="12" w:space="0" w:color="A6A6A6"/>
              <w:bottom w:val="single" w:sz="12" w:space="0" w:color="A6A6A6"/>
              <w:right w:val="single" w:sz="12" w:space="0" w:color="A6A6A6"/>
            </w:tcBorders>
          </w:tcPr>
          <w:p w14:paraId="771C60C1" w14:textId="77777777" w:rsidR="000D6043" w:rsidRDefault="000D6043">
            <w:pPr>
              <w:pBdr>
                <w:top w:val="nil"/>
                <w:left w:val="nil"/>
                <w:bottom w:val="nil"/>
                <w:right w:val="nil"/>
                <w:between w:val="nil"/>
              </w:pBdr>
              <w:tabs>
                <w:tab w:val="left" w:pos="4242"/>
              </w:tabs>
              <w:jc w:val="both"/>
              <w:rPr>
                <w:color w:val="595959"/>
              </w:rPr>
            </w:pPr>
          </w:p>
        </w:tc>
        <w:tc>
          <w:tcPr>
            <w:tcW w:w="1701" w:type="dxa"/>
            <w:tcBorders>
              <w:top w:val="single" w:sz="12" w:space="0" w:color="A6A6A6"/>
              <w:left w:val="single" w:sz="12" w:space="0" w:color="A6A6A6"/>
              <w:bottom w:val="single" w:sz="12" w:space="0" w:color="A6A6A6"/>
              <w:right w:val="single" w:sz="12" w:space="0" w:color="A6A6A6"/>
            </w:tcBorders>
          </w:tcPr>
          <w:p w14:paraId="16B8B145" w14:textId="77777777" w:rsidR="000D6043" w:rsidRDefault="000D6043">
            <w:pPr>
              <w:pBdr>
                <w:top w:val="nil"/>
                <w:left w:val="nil"/>
                <w:bottom w:val="nil"/>
                <w:right w:val="nil"/>
                <w:between w:val="nil"/>
              </w:pBdr>
              <w:tabs>
                <w:tab w:val="left" w:pos="4242"/>
              </w:tabs>
              <w:jc w:val="both"/>
              <w:rPr>
                <w:color w:val="595959"/>
              </w:rPr>
            </w:pPr>
          </w:p>
        </w:tc>
        <w:tc>
          <w:tcPr>
            <w:tcW w:w="4112" w:type="dxa"/>
            <w:tcBorders>
              <w:top w:val="single" w:sz="12" w:space="0" w:color="A6A6A6"/>
              <w:left w:val="single" w:sz="12" w:space="0" w:color="A6A6A6"/>
              <w:bottom w:val="single" w:sz="12" w:space="0" w:color="A6A6A6"/>
              <w:right w:val="nil"/>
            </w:tcBorders>
          </w:tcPr>
          <w:p w14:paraId="46755FEF" w14:textId="77777777" w:rsidR="000D6043" w:rsidRDefault="000D6043">
            <w:pPr>
              <w:pBdr>
                <w:top w:val="nil"/>
                <w:left w:val="nil"/>
                <w:bottom w:val="nil"/>
                <w:right w:val="nil"/>
                <w:between w:val="nil"/>
              </w:pBdr>
              <w:tabs>
                <w:tab w:val="left" w:pos="4242"/>
              </w:tabs>
              <w:jc w:val="both"/>
              <w:rPr>
                <w:color w:val="595959"/>
              </w:rPr>
            </w:pPr>
          </w:p>
        </w:tc>
      </w:tr>
    </w:tbl>
    <w:p w14:paraId="101B3BC5" w14:textId="77777777" w:rsidR="000D6043" w:rsidRDefault="00A365BE">
      <w:pPr>
        <w:jc w:val="both"/>
        <w:rPr>
          <w:sz w:val="24"/>
          <w:szCs w:val="24"/>
        </w:rPr>
      </w:pPr>
      <w:r>
        <w:rPr>
          <w:noProof/>
        </w:rPr>
        <mc:AlternateContent>
          <mc:Choice Requires="wps">
            <w:drawing>
              <wp:anchor distT="0" distB="0" distL="114300" distR="114300" simplePos="0" relativeHeight="251658240" behindDoc="0" locked="0" layoutInCell="1" hidden="0" allowOverlap="1" wp14:anchorId="77D45105" wp14:editId="1C8A0F4F">
                <wp:simplePos x="0" y="0"/>
                <wp:positionH relativeFrom="column">
                  <wp:posOffset>0</wp:posOffset>
                </wp:positionH>
                <wp:positionV relativeFrom="paragraph">
                  <wp:posOffset>119269</wp:posOffset>
                </wp:positionV>
                <wp:extent cx="6035101" cy="598170"/>
                <wp:effectExtent l="0" t="0" r="0" b="0"/>
                <wp:wrapNone/>
                <wp:docPr id="229" name="Rectángulo 229"/>
                <wp:cNvGraphicFramePr/>
                <a:graphic xmlns:a="http://schemas.openxmlformats.org/drawingml/2006/main">
                  <a:graphicData uri="http://schemas.microsoft.com/office/word/2010/wordprocessingShape">
                    <wps:wsp>
                      <wps:cNvSpPr/>
                      <wps:spPr>
                        <a:xfrm>
                          <a:off x="0" y="0"/>
                          <a:ext cx="6035101" cy="598170"/>
                        </a:xfrm>
                        <a:prstGeom prst="rect">
                          <a:avLst/>
                        </a:prstGeom>
                        <a:solidFill>
                          <a:srgbClr val="00953A"/>
                        </a:solidFill>
                        <a:ln>
                          <a:noFill/>
                        </a:ln>
                      </wps:spPr>
                      <wps:txbx>
                        <w:txbxContent>
                          <w:p w14:paraId="6F90B98B" w14:textId="1E4E74E2" w:rsidR="000D6043" w:rsidRDefault="00A365BE">
                            <w:pPr>
                              <w:spacing w:after="200" w:line="240" w:lineRule="auto"/>
                              <w:jc w:val="center"/>
                              <w:textDirection w:val="btLr"/>
                            </w:pPr>
                            <w:r>
                              <w:rPr>
                                <w:b/>
                                <w:color w:val="FFFFFF"/>
                                <w:sz w:val="28"/>
                              </w:rPr>
                              <w:t xml:space="preserve">“Para el cierre de esta etapa, se deberá entregar un informe según formato contenido </w:t>
                            </w:r>
                            <w:r w:rsidR="00C97307">
                              <w:rPr>
                                <w:b/>
                                <w:color w:val="FFFFFF"/>
                                <w:sz w:val="28"/>
                              </w:rPr>
                              <w:t>en el ANEXO 1</w:t>
                            </w:r>
                            <w:r>
                              <w:rPr>
                                <w:b/>
                                <w:color w:val="FFFFFF"/>
                                <w:sz w:val="28"/>
                              </w:rPr>
                              <w:t>”</w:t>
                            </w:r>
                          </w:p>
                          <w:p w14:paraId="1E2AEAC1" w14:textId="77777777" w:rsidR="000D6043" w:rsidRDefault="000D60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7D45105" id="Rectángulo 229" o:spid="_x0000_s1029" style="position:absolute;left:0;text-align:left;margin-left:0;margin-top:9.4pt;width:475.2pt;height:4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" fillcolor="#00953a" stroked="f">
                <v:textbox inset="2.53958mm,1.2694mm,2.53958mm,1.2694mm">
                  <w:txbxContent>
                    <w:p w14:paraId="6F90B98B" w14:textId="1E4E74E2" w:rsidR="000D6043" w:rsidRDefault="00A365BE">
                      <w:pPr>
                        <w:spacing w:after="200" w:line="240" w:lineRule="auto"/>
                        <w:jc w:val="center"/>
                        <w:textDirection w:val="btLr"/>
                      </w:pPr>
                      <w:r>
                        <w:rPr>
                          <w:b/>
                          <w:color w:val="FFFFFF"/>
                          <w:sz w:val="28"/>
                        </w:rPr>
                        <w:t xml:space="preserve">“Para el cierre de esta etapa, se deberá entregar un informe según formato contenido </w:t>
                      </w:r>
                      <w:r w:rsidR="00C97307">
                        <w:rPr>
                          <w:b/>
                          <w:color w:val="FFFFFF"/>
                          <w:sz w:val="28"/>
                        </w:rPr>
                        <w:t>en el ANEXO 1</w:t>
                      </w:r>
                      <w:r>
                        <w:rPr>
                          <w:b/>
                          <w:color w:val="FFFFFF"/>
                          <w:sz w:val="28"/>
                        </w:rPr>
                        <w:t>”</w:t>
                      </w:r>
                    </w:p>
                    <w:p w14:paraId="1E2AEAC1" w14:textId="77777777" w:rsidR="000D6043" w:rsidRDefault="000D6043">
                      <w:pPr>
                        <w:spacing w:line="258" w:lineRule="auto"/>
                        <w:textDirection w:val="btLr"/>
                      </w:pPr>
                    </w:p>
                  </w:txbxContent>
                </v:textbox>
              </v:rect>
            </w:pict>
          </mc:Fallback>
        </mc:AlternateContent>
      </w:r>
    </w:p>
    <w:p w14:paraId="7FD0A005" w14:textId="77777777" w:rsidR="000D6043" w:rsidRDefault="000D6043"/>
    <w:p w14:paraId="0197ED83" w14:textId="77777777" w:rsidR="000D6043" w:rsidRDefault="00A365BE">
      <w:pPr>
        <w:spacing w:before="240"/>
        <w:rPr>
          <w:b/>
          <w:color w:val="00863D"/>
          <w:sz w:val="26"/>
          <w:szCs w:val="26"/>
        </w:rPr>
      </w:pPr>
      <w:r>
        <w:rPr>
          <w:b/>
          <w:color w:val="A6A6A6"/>
          <w:sz w:val="26"/>
          <w:szCs w:val="26"/>
        </w:rPr>
        <w:lastRenderedPageBreak/>
        <w:t xml:space="preserve">ETAPA 5: </w:t>
      </w:r>
      <w:r>
        <w:rPr>
          <w:b/>
          <w:color w:val="00863D"/>
          <w:sz w:val="26"/>
          <w:szCs w:val="26"/>
        </w:rPr>
        <w:t>Evaluación del proyecto</w:t>
      </w:r>
    </w:p>
    <w:p w14:paraId="3C7F5A49" w14:textId="77777777" w:rsidR="000D6043" w:rsidRDefault="00A365BE">
      <w:pPr>
        <w:pBdr>
          <w:top w:val="nil"/>
          <w:left w:val="nil"/>
          <w:bottom w:val="nil"/>
          <w:right w:val="nil"/>
          <w:between w:val="nil"/>
        </w:pBdr>
        <w:tabs>
          <w:tab w:val="left" w:pos="4242"/>
        </w:tabs>
        <w:spacing w:line="240" w:lineRule="auto"/>
        <w:jc w:val="both"/>
        <w:rPr>
          <w:color w:val="000000"/>
          <w:sz w:val="24"/>
          <w:szCs w:val="24"/>
        </w:rPr>
      </w:pPr>
      <w:r>
        <w:rPr>
          <w:color w:val="000000"/>
          <w:sz w:val="24"/>
          <w:szCs w:val="24"/>
        </w:rPr>
        <w:t>En esta etapa se recogen los resultados del proyecto (positivos y negativos) y se analizan con el propósito de generar mejoras y retroalimentar al equipo de trabajo en la ejecución de la cubicación de una bodega de materiales.</w:t>
      </w:r>
    </w:p>
    <w:p w14:paraId="7CB775FD" w14:textId="77777777" w:rsidR="000D6043" w:rsidRDefault="00A365BE">
      <w:pPr>
        <w:pBdr>
          <w:top w:val="nil"/>
          <w:left w:val="nil"/>
          <w:bottom w:val="nil"/>
          <w:right w:val="nil"/>
          <w:between w:val="nil"/>
        </w:pBdr>
        <w:tabs>
          <w:tab w:val="left" w:pos="4242"/>
        </w:tabs>
        <w:spacing w:after="0"/>
        <w:jc w:val="both"/>
        <w:rPr>
          <w:b/>
          <w:color w:val="595959"/>
          <w:sz w:val="24"/>
          <w:szCs w:val="24"/>
        </w:rPr>
      </w:pPr>
      <w:r>
        <w:rPr>
          <w:b/>
          <w:color w:val="00953A"/>
          <w:sz w:val="24"/>
          <w:szCs w:val="24"/>
        </w:rPr>
        <w:t xml:space="preserve">Paso 5.1. </w:t>
      </w:r>
      <w:r>
        <w:rPr>
          <w:b/>
          <w:color w:val="808080"/>
          <w:sz w:val="24"/>
          <w:szCs w:val="24"/>
        </w:rPr>
        <w:t xml:space="preserve">Descripción de los </w:t>
      </w:r>
      <w:r>
        <w:rPr>
          <w:b/>
          <w:color w:val="808080"/>
          <w:sz w:val="24"/>
          <w:szCs w:val="24"/>
        </w:rPr>
        <w:t>resultados</w:t>
      </w:r>
    </w:p>
    <w:p w14:paraId="25365D8D" w14:textId="77777777" w:rsidR="000D6043" w:rsidRDefault="00A365BE">
      <w:pPr>
        <w:pBdr>
          <w:top w:val="nil"/>
          <w:left w:val="nil"/>
          <w:bottom w:val="nil"/>
          <w:right w:val="nil"/>
          <w:between w:val="nil"/>
        </w:pBdr>
        <w:tabs>
          <w:tab w:val="left" w:pos="4242"/>
        </w:tabs>
        <w:spacing w:after="120" w:line="240" w:lineRule="auto"/>
        <w:jc w:val="both"/>
        <w:rPr>
          <w:color w:val="000000"/>
          <w:sz w:val="24"/>
          <w:szCs w:val="24"/>
        </w:rPr>
      </w:pPr>
      <w:r>
        <w:rPr>
          <w:color w:val="000000"/>
          <w:sz w:val="24"/>
          <w:szCs w:val="24"/>
        </w:rPr>
        <w:t xml:space="preserve">Describir los resultados realizando un análisis de las fortalezas y debilidades al analizar la lista de chequeo de la etapa de ejecución. </w:t>
      </w:r>
    </w:p>
    <w:p w14:paraId="31AFC0C4" w14:textId="77777777" w:rsidR="000D6043" w:rsidRDefault="00A365BE">
      <w:pPr>
        <w:pBdr>
          <w:top w:val="nil"/>
          <w:left w:val="nil"/>
          <w:bottom w:val="nil"/>
          <w:right w:val="nil"/>
          <w:between w:val="nil"/>
        </w:pBdr>
        <w:tabs>
          <w:tab w:val="left" w:pos="4242"/>
        </w:tabs>
        <w:spacing w:after="0"/>
        <w:jc w:val="both"/>
        <w:rPr>
          <w:b/>
          <w:color w:val="595959"/>
          <w:sz w:val="24"/>
          <w:szCs w:val="24"/>
        </w:rPr>
      </w:pPr>
      <w:r>
        <w:rPr>
          <w:b/>
          <w:color w:val="00953A"/>
          <w:sz w:val="24"/>
          <w:szCs w:val="24"/>
        </w:rPr>
        <w:t xml:space="preserve">Paso 5.2. </w:t>
      </w:r>
      <w:r>
        <w:rPr>
          <w:b/>
          <w:color w:val="808080"/>
          <w:sz w:val="24"/>
          <w:szCs w:val="24"/>
        </w:rPr>
        <w:t>Análisis de los resultados</w:t>
      </w:r>
    </w:p>
    <w:p w14:paraId="3E82F12D" w14:textId="77777777" w:rsidR="000D6043" w:rsidRDefault="00A365BE">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Extraer las ideas/datos más relevantes de la descripción de los resultados y generar ideas nuevas, es decir, acciones correctivas y preventivas en las observaciones obtenidas en el paso 5.1.  </w:t>
      </w:r>
    </w:p>
    <w:p w14:paraId="406B1A3F" w14:textId="77777777" w:rsidR="000D6043" w:rsidRDefault="00A365BE">
      <w:pPr>
        <w:pBdr>
          <w:top w:val="nil"/>
          <w:left w:val="nil"/>
          <w:bottom w:val="nil"/>
          <w:right w:val="nil"/>
          <w:between w:val="nil"/>
        </w:pBdr>
        <w:tabs>
          <w:tab w:val="left" w:pos="4242"/>
        </w:tabs>
        <w:spacing w:after="200"/>
        <w:jc w:val="both"/>
        <w:rPr>
          <w:sz w:val="24"/>
          <w:szCs w:val="24"/>
        </w:rPr>
      </w:pPr>
      <w:r>
        <w:rPr>
          <w:noProof/>
        </w:rPr>
        <mc:AlternateContent>
          <mc:Choice Requires="wps">
            <w:drawing>
              <wp:anchor distT="0" distB="0" distL="114300" distR="114300" simplePos="0" relativeHeight="251659264" behindDoc="0" locked="0" layoutInCell="1" hidden="0" allowOverlap="1" wp14:anchorId="3AF0AE76" wp14:editId="3E61C2D4">
                <wp:simplePos x="0" y="0"/>
                <wp:positionH relativeFrom="column">
                  <wp:posOffset>1</wp:posOffset>
                </wp:positionH>
                <wp:positionV relativeFrom="paragraph">
                  <wp:posOffset>152400</wp:posOffset>
                </wp:positionV>
                <wp:extent cx="6035101" cy="598170"/>
                <wp:effectExtent l="0" t="0" r="0" b="0"/>
                <wp:wrapNone/>
                <wp:docPr id="226" name="Rectángulo 226"/>
                <wp:cNvGraphicFramePr/>
                <a:graphic xmlns:a="http://schemas.openxmlformats.org/drawingml/2006/main">
                  <a:graphicData uri="http://schemas.microsoft.com/office/word/2010/wordprocessingShape">
                    <wps:wsp>
                      <wps:cNvSpPr/>
                      <wps:spPr>
                        <a:xfrm>
                          <a:off x="2337975" y="3490440"/>
                          <a:ext cx="6016051" cy="579120"/>
                        </a:xfrm>
                        <a:prstGeom prst="rect">
                          <a:avLst/>
                        </a:prstGeom>
                        <a:solidFill>
                          <a:srgbClr val="00953A"/>
                        </a:solidFill>
                        <a:ln>
                          <a:noFill/>
                        </a:ln>
                      </wps:spPr>
                      <wps:txbx>
                        <w:txbxContent>
                          <w:p w14:paraId="1FC23C51" w14:textId="2B011BB6" w:rsidR="000D6043" w:rsidRDefault="00A365BE">
                            <w:pPr>
                              <w:spacing w:after="200" w:line="240" w:lineRule="auto"/>
                              <w:jc w:val="center"/>
                              <w:textDirection w:val="btLr"/>
                            </w:pPr>
                            <w:r>
                              <w:rPr>
                                <w:b/>
                                <w:color w:val="FFFFFF"/>
                                <w:sz w:val="28"/>
                              </w:rPr>
                              <w:t>“Para el cierre de esta etapa, se deberá entregar un informe</w:t>
                            </w:r>
                            <w:r>
                              <w:rPr>
                                <w:b/>
                                <w:color w:val="FFFFFF"/>
                                <w:sz w:val="28"/>
                              </w:rPr>
                              <w:t xml:space="preserve"> según formato contenido </w:t>
                            </w:r>
                            <w:r w:rsidR="00C97307">
                              <w:rPr>
                                <w:b/>
                                <w:color w:val="FFFFFF"/>
                                <w:sz w:val="28"/>
                              </w:rPr>
                              <w:t>en el ANEXO 1</w:t>
                            </w:r>
                            <w:r>
                              <w:rPr>
                                <w:b/>
                                <w:color w:val="FFFFFF"/>
                                <w:sz w:val="28"/>
                              </w:rPr>
                              <w:t>”</w:t>
                            </w:r>
                          </w:p>
                          <w:p w14:paraId="7990B448" w14:textId="77777777" w:rsidR="000D6043" w:rsidRDefault="000D60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AF0AE76" id="Rectángulo 226" o:spid="_x0000_s1030" style="position:absolute;left:0;text-align:left;margin-left:0;margin-top:12pt;width:475.2pt;height:4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" fillcolor="#00953a" stroked="f">
                <v:textbox inset="2.53958mm,1.2694mm,2.53958mm,1.2694mm">
                  <w:txbxContent>
                    <w:p w14:paraId="1FC23C51" w14:textId="2B011BB6" w:rsidR="000D6043" w:rsidRDefault="00A365BE">
                      <w:pPr>
                        <w:spacing w:after="200" w:line="240" w:lineRule="auto"/>
                        <w:jc w:val="center"/>
                        <w:textDirection w:val="btLr"/>
                      </w:pPr>
                      <w:r>
                        <w:rPr>
                          <w:b/>
                          <w:color w:val="FFFFFF"/>
                          <w:sz w:val="28"/>
                        </w:rPr>
                        <w:t>“Para el cierre de esta etapa, se deberá entregar un informe</w:t>
                      </w:r>
                      <w:r>
                        <w:rPr>
                          <w:b/>
                          <w:color w:val="FFFFFF"/>
                          <w:sz w:val="28"/>
                        </w:rPr>
                        <w:t xml:space="preserve"> según formato contenido </w:t>
                      </w:r>
                      <w:r w:rsidR="00C97307">
                        <w:rPr>
                          <w:b/>
                          <w:color w:val="FFFFFF"/>
                          <w:sz w:val="28"/>
                        </w:rPr>
                        <w:t>en el ANEXO 1</w:t>
                      </w:r>
                      <w:r>
                        <w:rPr>
                          <w:b/>
                          <w:color w:val="FFFFFF"/>
                          <w:sz w:val="28"/>
                        </w:rPr>
                        <w:t>”</w:t>
                      </w:r>
                    </w:p>
                    <w:p w14:paraId="7990B448" w14:textId="77777777" w:rsidR="000D6043" w:rsidRDefault="000D6043">
                      <w:pPr>
                        <w:spacing w:line="258" w:lineRule="auto"/>
                        <w:textDirection w:val="btLr"/>
                      </w:pPr>
                    </w:p>
                  </w:txbxContent>
                </v:textbox>
              </v:rect>
            </w:pict>
          </mc:Fallback>
        </mc:AlternateContent>
      </w:r>
    </w:p>
    <w:p w14:paraId="67DAC6FD" w14:textId="77777777" w:rsidR="000D6043" w:rsidRDefault="000D6043">
      <w:pPr>
        <w:pBdr>
          <w:top w:val="nil"/>
          <w:left w:val="nil"/>
          <w:bottom w:val="nil"/>
          <w:right w:val="nil"/>
          <w:between w:val="nil"/>
        </w:pBdr>
        <w:tabs>
          <w:tab w:val="left" w:pos="4242"/>
        </w:tabs>
        <w:spacing w:after="200"/>
        <w:jc w:val="both"/>
        <w:rPr>
          <w:sz w:val="24"/>
          <w:szCs w:val="24"/>
        </w:rPr>
      </w:pPr>
    </w:p>
    <w:p w14:paraId="4F10CB86" w14:textId="77777777" w:rsidR="000D6043" w:rsidRDefault="000D6043"/>
    <w:p w14:paraId="242F6114" w14:textId="77777777" w:rsidR="00C97307" w:rsidRDefault="00C97307">
      <w:pPr>
        <w:rPr>
          <w:b/>
          <w:color w:val="00953A"/>
          <w:sz w:val="28"/>
          <w:szCs w:val="36"/>
        </w:rPr>
      </w:pPr>
      <w:r>
        <w:br w:type="page"/>
      </w:r>
    </w:p>
    <w:p w14:paraId="4B235947" w14:textId="6490DB06" w:rsidR="00C97307" w:rsidRDefault="00C97307" w:rsidP="00C97307">
      <w:pPr>
        <w:pStyle w:val="Ttulo2"/>
      </w:pPr>
      <w:r>
        <w:lastRenderedPageBreak/>
        <w:t>ANEXO 1.</w:t>
      </w:r>
    </w:p>
    <w:p w14:paraId="1569E30B" w14:textId="2B1E7961" w:rsidR="000D6043" w:rsidRDefault="00A365BE" w:rsidP="00C97307">
      <w:pPr>
        <w:pStyle w:val="Ttulo2"/>
      </w:pPr>
      <w:r>
        <w:t>FORMATO DE INFORME DE LAS ETAPAS 1, 2, 3 Y 5</w:t>
      </w:r>
    </w:p>
    <w:p w14:paraId="1A37EC93" w14:textId="77777777" w:rsidR="000D6043" w:rsidRDefault="00A365BE">
      <w:pPr>
        <w:rPr>
          <w:b/>
          <w:color w:val="00863D"/>
          <w:sz w:val="24"/>
          <w:szCs w:val="24"/>
        </w:rPr>
      </w:pPr>
      <w:r>
        <w:rPr>
          <w:b/>
          <w:color w:val="00863D"/>
          <w:sz w:val="24"/>
          <w:szCs w:val="24"/>
        </w:rPr>
        <w:t>Estructura</w:t>
      </w:r>
    </w:p>
    <w:p w14:paraId="6E7B7321" w14:textId="77777777" w:rsidR="000D6043" w:rsidRDefault="00A365BE">
      <w:pPr>
        <w:numPr>
          <w:ilvl w:val="0"/>
          <w:numId w:val="1"/>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Portada de Informe</w:t>
      </w:r>
    </w:p>
    <w:p w14:paraId="10FCADE1" w14:textId="77777777" w:rsidR="000D6043" w:rsidRDefault="00A365BE">
      <w:pPr>
        <w:pBdr>
          <w:top w:val="nil"/>
          <w:left w:val="nil"/>
          <w:bottom w:val="nil"/>
          <w:right w:val="nil"/>
          <w:between w:val="nil"/>
        </w:pBdr>
        <w:tabs>
          <w:tab w:val="left" w:pos="4242"/>
        </w:tabs>
        <w:spacing w:after="0" w:line="240" w:lineRule="auto"/>
        <w:ind w:left="720"/>
        <w:jc w:val="both"/>
        <w:rPr>
          <w:color w:val="000000"/>
          <w:sz w:val="26"/>
          <w:szCs w:val="26"/>
        </w:rPr>
      </w:pPr>
      <w:r>
        <w:rPr>
          <w:noProof/>
        </w:rPr>
        <mc:AlternateContent>
          <mc:Choice Requires="wps">
            <w:drawing>
              <wp:anchor distT="0" distB="0" distL="114300" distR="114300" simplePos="0" relativeHeight="251660288" behindDoc="0" locked="0" layoutInCell="1" hidden="0" allowOverlap="1" wp14:anchorId="477C1050" wp14:editId="7D8AA9F8">
                <wp:simplePos x="0" y="0"/>
                <wp:positionH relativeFrom="column">
                  <wp:posOffset>711200</wp:posOffset>
                </wp:positionH>
                <wp:positionV relativeFrom="paragraph">
                  <wp:posOffset>76200</wp:posOffset>
                </wp:positionV>
                <wp:extent cx="3726180" cy="3716650"/>
                <wp:effectExtent l="0" t="0" r="0" b="0"/>
                <wp:wrapNone/>
                <wp:docPr id="233" name="Rectángulo 233"/>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0DD1F608" w14:textId="77777777" w:rsidR="000D6043" w:rsidRDefault="00A365BE">
                            <w:pPr>
                              <w:spacing w:line="258" w:lineRule="auto"/>
                              <w:textDirection w:val="btLr"/>
                            </w:pPr>
                            <w:r>
                              <w:rPr>
                                <w:color w:val="000000"/>
                                <w:sz w:val="20"/>
                              </w:rPr>
                              <w:t>Logo del Establecimiento</w:t>
                            </w:r>
                          </w:p>
                          <w:p w14:paraId="4AD850E5" w14:textId="77777777" w:rsidR="000D6043" w:rsidRDefault="000D6043">
                            <w:pPr>
                              <w:spacing w:line="258" w:lineRule="auto"/>
                              <w:textDirection w:val="btLr"/>
                            </w:pPr>
                          </w:p>
                          <w:p w14:paraId="67A43FAD" w14:textId="77777777" w:rsidR="000D6043" w:rsidRDefault="000D6043">
                            <w:pPr>
                              <w:spacing w:line="258" w:lineRule="auto"/>
                              <w:textDirection w:val="btLr"/>
                            </w:pPr>
                          </w:p>
                          <w:p w14:paraId="232BAB90" w14:textId="77777777" w:rsidR="000D6043" w:rsidRDefault="000D6043">
                            <w:pPr>
                              <w:spacing w:line="258" w:lineRule="auto"/>
                              <w:textDirection w:val="btLr"/>
                            </w:pPr>
                          </w:p>
                          <w:p w14:paraId="5D617360" w14:textId="77777777" w:rsidR="000D6043" w:rsidRDefault="000D6043">
                            <w:pPr>
                              <w:spacing w:line="258" w:lineRule="auto"/>
                              <w:textDirection w:val="btLr"/>
                            </w:pPr>
                          </w:p>
                          <w:p w14:paraId="7E940F53" w14:textId="77777777" w:rsidR="000D6043" w:rsidRDefault="00A365BE">
                            <w:pPr>
                              <w:spacing w:line="258" w:lineRule="auto"/>
                              <w:jc w:val="center"/>
                              <w:textDirection w:val="btLr"/>
                            </w:pPr>
                            <w:r>
                              <w:rPr>
                                <w:b/>
                                <w:color w:val="00953A"/>
                                <w:sz w:val="20"/>
                              </w:rPr>
                              <w:t>INFORME “TÍTULO DE LA ACTIVIDAD”</w:t>
                            </w:r>
                          </w:p>
                          <w:p w14:paraId="111CE11C" w14:textId="77777777" w:rsidR="000D6043" w:rsidRDefault="000D6043">
                            <w:pPr>
                              <w:spacing w:line="258" w:lineRule="auto"/>
                              <w:textDirection w:val="btLr"/>
                            </w:pPr>
                          </w:p>
                          <w:p w14:paraId="1BF4AFB0" w14:textId="77777777" w:rsidR="000D6043" w:rsidRDefault="000D6043">
                            <w:pPr>
                              <w:spacing w:line="258" w:lineRule="auto"/>
                              <w:textDirection w:val="btLr"/>
                            </w:pPr>
                          </w:p>
                          <w:p w14:paraId="1504B57A" w14:textId="77777777" w:rsidR="000D6043" w:rsidRDefault="00A365BE">
                            <w:pPr>
                              <w:spacing w:line="258" w:lineRule="auto"/>
                              <w:textDirection w:val="btLr"/>
                            </w:pPr>
                            <w:r>
                              <w:rPr>
                                <w:color w:val="000000"/>
                                <w:sz w:val="20"/>
                              </w:rPr>
                              <w:t>Nombre estudiante(s):</w:t>
                            </w:r>
                          </w:p>
                          <w:p w14:paraId="70B2C82F" w14:textId="77777777" w:rsidR="000D6043" w:rsidRDefault="00A365BE">
                            <w:pPr>
                              <w:spacing w:line="258" w:lineRule="auto"/>
                              <w:textDirection w:val="btLr"/>
                            </w:pPr>
                            <w:r>
                              <w:rPr>
                                <w:color w:val="000000"/>
                                <w:sz w:val="20"/>
                              </w:rPr>
                              <w:t>Curso:</w:t>
                            </w:r>
                          </w:p>
                          <w:p w14:paraId="15B69C20" w14:textId="77777777" w:rsidR="000D6043" w:rsidRDefault="00A365BE">
                            <w:pPr>
                              <w:spacing w:line="258" w:lineRule="auto"/>
                              <w:textDirection w:val="btLr"/>
                            </w:pPr>
                            <w:r>
                              <w:rPr>
                                <w:color w:val="000000"/>
                                <w:sz w:val="20"/>
                              </w:rPr>
                              <w:t>Módulo:</w:t>
                            </w:r>
                          </w:p>
                          <w:p w14:paraId="19904494" w14:textId="77777777" w:rsidR="000D6043" w:rsidRDefault="00A365BE">
                            <w:pPr>
                              <w:spacing w:line="258" w:lineRule="auto"/>
                              <w:textDirection w:val="btLr"/>
                            </w:pPr>
                            <w:r>
                              <w:rPr>
                                <w:color w:val="000000"/>
                                <w:sz w:val="20"/>
                              </w:rPr>
                              <w:t>Nombre docente:</w:t>
                            </w:r>
                          </w:p>
                          <w:p w14:paraId="4EA3AA25" w14:textId="77777777" w:rsidR="000D6043" w:rsidRDefault="00A365BE">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477C1050" id="Rectángulo 233" o:spid="_x0000_s1031" style="position:absolute;left:0;text-align:left;margin-left:56pt;margin-top:6pt;width:293.4pt;height:29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" fillcolor="white [3201]" strokecolor="#00953a" strokeweight="1.5pt">
                <v:stroke startarrowwidth="narrow" startarrowlength="short" endarrowwidth="narrow" endarrowlength="short" joinstyle="round"/>
                <v:textbox inset="2.53958mm,1.2694mm,2.53958mm,1.2694mm">
                  <w:txbxContent>
                    <w:p w14:paraId="0DD1F608" w14:textId="77777777" w:rsidR="000D6043" w:rsidRDefault="00A365BE">
                      <w:pPr>
                        <w:spacing w:line="258" w:lineRule="auto"/>
                        <w:textDirection w:val="btLr"/>
                      </w:pPr>
                      <w:r>
                        <w:rPr>
                          <w:color w:val="000000"/>
                          <w:sz w:val="20"/>
                        </w:rPr>
                        <w:t>Logo del Establecimiento</w:t>
                      </w:r>
                    </w:p>
                    <w:p w14:paraId="4AD850E5" w14:textId="77777777" w:rsidR="000D6043" w:rsidRDefault="000D6043">
                      <w:pPr>
                        <w:spacing w:line="258" w:lineRule="auto"/>
                        <w:textDirection w:val="btLr"/>
                      </w:pPr>
                    </w:p>
                    <w:p w14:paraId="67A43FAD" w14:textId="77777777" w:rsidR="000D6043" w:rsidRDefault="000D6043">
                      <w:pPr>
                        <w:spacing w:line="258" w:lineRule="auto"/>
                        <w:textDirection w:val="btLr"/>
                      </w:pPr>
                    </w:p>
                    <w:p w14:paraId="232BAB90" w14:textId="77777777" w:rsidR="000D6043" w:rsidRDefault="000D6043">
                      <w:pPr>
                        <w:spacing w:line="258" w:lineRule="auto"/>
                        <w:textDirection w:val="btLr"/>
                      </w:pPr>
                    </w:p>
                    <w:p w14:paraId="5D617360" w14:textId="77777777" w:rsidR="000D6043" w:rsidRDefault="000D6043">
                      <w:pPr>
                        <w:spacing w:line="258" w:lineRule="auto"/>
                        <w:textDirection w:val="btLr"/>
                      </w:pPr>
                    </w:p>
                    <w:p w14:paraId="7E940F53" w14:textId="77777777" w:rsidR="000D6043" w:rsidRDefault="00A365BE">
                      <w:pPr>
                        <w:spacing w:line="258" w:lineRule="auto"/>
                        <w:jc w:val="center"/>
                        <w:textDirection w:val="btLr"/>
                      </w:pPr>
                      <w:r>
                        <w:rPr>
                          <w:b/>
                          <w:color w:val="00953A"/>
                          <w:sz w:val="20"/>
                        </w:rPr>
                        <w:t>INFORME “TÍTULO DE LA ACTIVIDAD”</w:t>
                      </w:r>
                    </w:p>
                    <w:p w14:paraId="111CE11C" w14:textId="77777777" w:rsidR="000D6043" w:rsidRDefault="000D6043">
                      <w:pPr>
                        <w:spacing w:line="258" w:lineRule="auto"/>
                        <w:textDirection w:val="btLr"/>
                      </w:pPr>
                    </w:p>
                    <w:p w14:paraId="1BF4AFB0" w14:textId="77777777" w:rsidR="000D6043" w:rsidRDefault="000D6043">
                      <w:pPr>
                        <w:spacing w:line="258" w:lineRule="auto"/>
                        <w:textDirection w:val="btLr"/>
                      </w:pPr>
                    </w:p>
                    <w:p w14:paraId="1504B57A" w14:textId="77777777" w:rsidR="000D6043" w:rsidRDefault="00A365BE">
                      <w:pPr>
                        <w:spacing w:line="258" w:lineRule="auto"/>
                        <w:textDirection w:val="btLr"/>
                      </w:pPr>
                      <w:r>
                        <w:rPr>
                          <w:color w:val="000000"/>
                          <w:sz w:val="20"/>
                        </w:rPr>
                        <w:t>Nombre estudiante(s):</w:t>
                      </w:r>
                    </w:p>
                    <w:p w14:paraId="70B2C82F" w14:textId="77777777" w:rsidR="000D6043" w:rsidRDefault="00A365BE">
                      <w:pPr>
                        <w:spacing w:line="258" w:lineRule="auto"/>
                        <w:textDirection w:val="btLr"/>
                      </w:pPr>
                      <w:r>
                        <w:rPr>
                          <w:color w:val="000000"/>
                          <w:sz w:val="20"/>
                        </w:rPr>
                        <w:t>Curso:</w:t>
                      </w:r>
                    </w:p>
                    <w:p w14:paraId="15B69C20" w14:textId="77777777" w:rsidR="000D6043" w:rsidRDefault="00A365BE">
                      <w:pPr>
                        <w:spacing w:line="258" w:lineRule="auto"/>
                        <w:textDirection w:val="btLr"/>
                      </w:pPr>
                      <w:r>
                        <w:rPr>
                          <w:color w:val="000000"/>
                          <w:sz w:val="20"/>
                        </w:rPr>
                        <w:t>Módulo:</w:t>
                      </w:r>
                    </w:p>
                    <w:p w14:paraId="19904494" w14:textId="77777777" w:rsidR="000D6043" w:rsidRDefault="00A365BE">
                      <w:pPr>
                        <w:spacing w:line="258" w:lineRule="auto"/>
                        <w:textDirection w:val="btLr"/>
                      </w:pPr>
                      <w:r>
                        <w:rPr>
                          <w:color w:val="000000"/>
                          <w:sz w:val="20"/>
                        </w:rPr>
                        <w:t>Nombre docente:</w:t>
                      </w:r>
                    </w:p>
                    <w:p w14:paraId="4EA3AA25" w14:textId="77777777" w:rsidR="000D6043" w:rsidRDefault="00A365BE">
                      <w:pPr>
                        <w:spacing w:line="258" w:lineRule="auto"/>
                        <w:textDirection w:val="btLr"/>
                      </w:pPr>
                      <w:r>
                        <w:rPr>
                          <w:color w:val="000000"/>
                          <w:sz w:val="20"/>
                        </w:rPr>
                        <w:t>Fecha:</w:t>
                      </w:r>
                    </w:p>
                  </w:txbxContent>
                </v:textbox>
              </v:rect>
            </w:pict>
          </mc:Fallback>
        </mc:AlternateContent>
      </w:r>
    </w:p>
    <w:p w14:paraId="48A75200"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5601ABDB"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192AD2F1"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1AEB2DFC"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4B4FEC7F"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543096B5"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67127E09"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4B7A08C5"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23AF3DD1"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14E34302"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6D8E7386"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0CF2C6AE"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58BCC35F"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5C9FFC43"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009D6DA3" w14:textId="77777777" w:rsidR="000D6043" w:rsidRDefault="000D6043">
      <w:pPr>
        <w:pBdr>
          <w:top w:val="nil"/>
          <w:left w:val="nil"/>
          <w:bottom w:val="nil"/>
          <w:right w:val="nil"/>
          <w:between w:val="nil"/>
        </w:pBdr>
        <w:tabs>
          <w:tab w:val="left" w:pos="4242"/>
        </w:tabs>
        <w:spacing w:after="0" w:line="240" w:lineRule="auto"/>
        <w:ind w:left="720"/>
        <w:jc w:val="both"/>
        <w:rPr>
          <w:color w:val="000000"/>
          <w:sz w:val="26"/>
          <w:szCs w:val="26"/>
        </w:rPr>
      </w:pPr>
    </w:p>
    <w:p w14:paraId="3283AAC8" w14:textId="77777777" w:rsidR="000D6043" w:rsidRDefault="000D6043">
      <w:pPr>
        <w:pBdr>
          <w:top w:val="nil"/>
          <w:left w:val="nil"/>
          <w:bottom w:val="nil"/>
          <w:right w:val="nil"/>
          <w:between w:val="nil"/>
        </w:pBdr>
        <w:tabs>
          <w:tab w:val="left" w:pos="4242"/>
        </w:tabs>
        <w:spacing w:after="0" w:line="240" w:lineRule="auto"/>
        <w:ind w:left="720"/>
        <w:jc w:val="both"/>
        <w:rPr>
          <w:b/>
          <w:color w:val="00953A"/>
          <w:sz w:val="26"/>
          <w:szCs w:val="26"/>
        </w:rPr>
      </w:pPr>
    </w:p>
    <w:p w14:paraId="003B86B7" w14:textId="77777777" w:rsidR="000D6043" w:rsidRDefault="000D6043">
      <w:pPr>
        <w:pBdr>
          <w:top w:val="nil"/>
          <w:left w:val="nil"/>
          <w:bottom w:val="nil"/>
          <w:right w:val="nil"/>
          <w:between w:val="nil"/>
        </w:pBdr>
        <w:tabs>
          <w:tab w:val="left" w:pos="4242"/>
        </w:tabs>
        <w:spacing w:after="0" w:line="240" w:lineRule="auto"/>
        <w:ind w:left="720"/>
        <w:jc w:val="both"/>
        <w:rPr>
          <w:b/>
          <w:color w:val="00953A"/>
          <w:sz w:val="26"/>
          <w:szCs w:val="26"/>
        </w:rPr>
      </w:pPr>
    </w:p>
    <w:p w14:paraId="06ABC11C" w14:textId="77777777" w:rsidR="000D6043" w:rsidRDefault="000D6043">
      <w:pPr>
        <w:pBdr>
          <w:top w:val="nil"/>
          <w:left w:val="nil"/>
          <w:bottom w:val="nil"/>
          <w:right w:val="nil"/>
          <w:between w:val="nil"/>
        </w:pBdr>
        <w:tabs>
          <w:tab w:val="left" w:pos="4242"/>
        </w:tabs>
        <w:spacing w:after="0" w:line="240" w:lineRule="auto"/>
        <w:ind w:left="720"/>
        <w:jc w:val="both"/>
        <w:rPr>
          <w:b/>
          <w:color w:val="00953A"/>
          <w:sz w:val="26"/>
          <w:szCs w:val="26"/>
        </w:rPr>
      </w:pPr>
    </w:p>
    <w:p w14:paraId="061C07DC" w14:textId="77777777" w:rsidR="000D6043" w:rsidRDefault="000D6043">
      <w:pPr>
        <w:pBdr>
          <w:top w:val="nil"/>
          <w:left w:val="nil"/>
          <w:bottom w:val="nil"/>
          <w:right w:val="nil"/>
          <w:between w:val="nil"/>
        </w:pBdr>
        <w:tabs>
          <w:tab w:val="left" w:pos="4242"/>
        </w:tabs>
        <w:spacing w:after="0" w:line="240" w:lineRule="auto"/>
        <w:ind w:left="720"/>
        <w:jc w:val="both"/>
        <w:rPr>
          <w:b/>
          <w:color w:val="00953A"/>
          <w:sz w:val="26"/>
          <w:szCs w:val="26"/>
        </w:rPr>
      </w:pPr>
    </w:p>
    <w:p w14:paraId="7C66415D" w14:textId="77777777" w:rsidR="000D6043" w:rsidRDefault="00A365BE">
      <w:pPr>
        <w:numPr>
          <w:ilvl w:val="0"/>
          <w:numId w:val="1"/>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Índice</w:t>
      </w:r>
    </w:p>
    <w:p w14:paraId="79E679CB" w14:textId="77777777" w:rsidR="000D6043" w:rsidRDefault="00A365BE">
      <w:pPr>
        <w:numPr>
          <w:ilvl w:val="0"/>
          <w:numId w:val="1"/>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Introducción</w:t>
      </w:r>
    </w:p>
    <w:p w14:paraId="19DB5CC1" w14:textId="77777777" w:rsidR="000D6043" w:rsidRDefault="00A365BE">
      <w:pPr>
        <w:numPr>
          <w:ilvl w:val="0"/>
          <w:numId w:val="1"/>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Desarrollo</w:t>
      </w:r>
    </w:p>
    <w:p w14:paraId="0F822345" w14:textId="77777777" w:rsidR="000D6043" w:rsidRDefault="00A365BE">
      <w:pPr>
        <w:numPr>
          <w:ilvl w:val="0"/>
          <w:numId w:val="1"/>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Conclusiones</w:t>
      </w:r>
    </w:p>
    <w:p w14:paraId="0E8FC8AA" w14:textId="77777777" w:rsidR="000D6043" w:rsidRDefault="00A365BE">
      <w:pPr>
        <w:numPr>
          <w:ilvl w:val="0"/>
          <w:numId w:val="1"/>
        </w:numPr>
        <w:pBdr>
          <w:top w:val="nil"/>
          <w:left w:val="nil"/>
          <w:bottom w:val="nil"/>
          <w:right w:val="nil"/>
          <w:between w:val="nil"/>
        </w:pBdr>
        <w:tabs>
          <w:tab w:val="left" w:pos="4242"/>
        </w:tabs>
        <w:spacing w:after="0" w:line="240" w:lineRule="auto"/>
        <w:ind w:left="567"/>
        <w:jc w:val="both"/>
        <w:rPr>
          <w:color w:val="000000"/>
          <w:sz w:val="24"/>
          <w:szCs w:val="24"/>
        </w:rPr>
      </w:pPr>
      <w:r>
        <w:rPr>
          <w:color w:val="000000"/>
          <w:sz w:val="24"/>
          <w:szCs w:val="24"/>
        </w:rPr>
        <w:t>Bibliografía</w:t>
      </w:r>
    </w:p>
    <w:p w14:paraId="3D11D6E2"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706D6D9F"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31135E94"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4F202A4F"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2003EAAC"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514E9762"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4F126EB5"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112DE302" w14:textId="77777777" w:rsidR="000D6043" w:rsidRDefault="000D6043">
      <w:pPr>
        <w:pBdr>
          <w:top w:val="nil"/>
          <w:left w:val="nil"/>
          <w:bottom w:val="nil"/>
          <w:right w:val="nil"/>
          <w:between w:val="nil"/>
        </w:pBdr>
        <w:tabs>
          <w:tab w:val="left" w:pos="4242"/>
        </w:tabs>
        <w:spacing w:after="0" w:line="240" w:lineRule="auto"/>
        <w:ind w:left="1712"/>
        <w:jc w:val="both"/>
        <w:rPr>
          <w:color w:val="000000"/>
          <w:sz w:val="26"/>
          <w:szCs w:val="26"/>
        </w:rPr>
      </w:pPr>
    </w:p>
    <w:p w14:paraId="286A819E" w14:textId="77777777" w:rsidR="000D6043" w:rsidRDefault="000D6043">
      <w:pPr>
        <w:pBdr>
          <w:top w:val="nil"/>
          <w:left w:val="nil"/>
          <w:bottom w:val="nil"/>
          <w:right w:val="nil"/>
          <w:between w:val="nil"/>
        </w:pBdr>
        <w:tabs>
          <w:tab w:val="left" w:pos="4242"/>
        </w:tabs>
        <w:spacing w:after="200" w:line="240" w:lineRule="auto"/>
        <w:ind w:left="1712"/>
        <w:jc w:val="both"/>
        <w:rPr>
          <w:color w:val="000000"/>
          <w:sz w:val="26"/>
          <w:szCs w:val="26"/>
        </w:rPr>
      </w:pPr>
    </w:p>
    <w:p w14:paraId="18FB6597" w14:textId="77777777" w:rsidR="000D6043" w:rsidRDefault="000D6043">
      <w:pPr>
        <w:pBdr>
          <w:top w:val="nil"/>
          <w:left w:val="nil"/>
          <w:bottom w:val="nil"/>
          <w:right w:val="nil"/>
          <w:between w:val="nil"/>
        </w:pBdr>
        <w:spacing w:after="0" w:line="276" w:lineRule="auto"/>
        <w:rPr>
          <w:b/>
          <w:color w:val="00953A"/>
          <w:sz w:val="26"/>
          <w:szCs w:val="26"/>
        </w:rPr>
      </w:pPr>
    </w:p>
    <w:p w14:paraId="7F750780" w14:textId="77777777" w:rsidR="000D6043" w:rsidRDefault="00A365BE">
      <w:pPr>
        <w:pBdr>
          <w:top w:val="nil"/>
          <w:left w:val="nil"/>
          <w:bottom w:val="nil"/>
          <w:right w:val="nil"/>
          <w:between w:val="nil"/>
        </w:pBdr>
        <w:spacing w:after="0" w:line="276" w:lineRule="auto"/>
        <w:rPr>
          <w:b/>
          <w:color w:val="00953A"/>
          <w:sz w:val="24"/>
          <w:szCs w:val="24"/>
        </w:rPr>
      </w:pPr>
      <w:r>
        <w:rPr>
          <w:b/>
          <w:color w:val="00953A"/>
          <w:sz w:val="24"/>
          <w:szCs w:val="24"/>
        </w:rPr>
        <w:t>ESCRITURA</w:t>
      </w:r>
    </w:p>
    <w:p w14:paraId="47ADBBCD" w14:textId="77777777" w:rsidR="000D6043" w:rsidRDefault="00A365BE">
      <w:pPr>
        <w:numPr>
          <w:ilvl w:val="0"/>
          <w:numId w:val="8"/>
        </w:numPr>
        <w:pBdr>
          <w:top w:val="nil"/>
          <w:left w:val="nil"/>
          <w:bottom w:val="nil"/>
          <w:right w:val="nil"/>
          <w:between w:val="nil"/>
        </w:pBdr>
        <w:spacing w:after="0" w:line="276" w:lineRule="auto"/>
        <w:ind w:left="567"/>
        <w:rPr>
          <w:color w:val="000000"/>
          <w:sz w:val="24"/>
          <w:szCs w:val="24"/>
        </w:rPr>
      </w:pPr>
      <w:r>
        <w:rPr>
          <w:color w:val="000000"/>
          <w:sz w:val="24"/>
          <w:szCs w:val="24"/>
        </w:rPr>
        <w:t>Los márgenes del informe escrito deben mantener el siguiente orden:</w:t>
      </w:r>
    </w:p>
    <w:p w14:paraId="6F0A7C84" w14:textId="77777777" w:rsidR="000D6043" w:rsidRDefault="00A365BE">
      <w:pPr>
        <w:spacing w:after="0" w:line="240" w:lineRule="auto"/>
        <w:ind w:left="567"/>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0057B404" w14:textId="77777777" w:rsidR="000D6043" w:rsidRDefault="00A365BE">
      <w:pPr>
        <w:spacing w:after="0" w:line="240" w:lineRule="auto"/>
        <w:ind w:left="567"/>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3FA1ABD6" w14:textId="77777777" w:rsidR="000D6043" w:rsidRDefault="00A365BE">
      <w:pPr>
        <w:spacing w:after="0" w:line="240" w:lineRule="auto"/>
        <w:ind w:left="567"/>
        <w:jc w:val="both"/>
        <w:rPr>
          <w:sz w:val="24"/>
          <w:szCs w:val="24"/>
        </w:rPr>
      </w:pPr>
      <w:r>
        <w:rPr>
          <w:b/>
          <w:color w:val="00953A"/>
          <w:sz w:val="24"/>
          <w:szCs w:val="24"/>
        </w:rPr>
        <w:t>Superior:</w:t>
      </w:r>
      <w:r>
        <w:rPr>
          <w:color w:val="00953A"/>
          <w:sz w:val="24"/>
          <w:szCs w:val="24"/>
        </w:rPr>
        <w:t xml:space="preserve"> </w:t>
      </w:r>
      <w:r>
        <w:rPr>
          <w:b/>
          <w:sz w:val="24"/>
          <w:szCs w:val="24"/>
        </w:rPr>
        <w:t>2.5</w:t>
      </w:r>
      <w:r>
        <w:rPr>
          <w:sz w:val="24"/>
          <w:szCs w:val="24"/>
        </w:rPr>
        <w:t xml:space="preserve"> Centímetros</w:t>
      </w:r>
    </w:p>
    <w:p w14:paraId="3849F4EE" w14:textId="77777777" w:rsidR="000D6043" w:rsidRDefault="00A365BE">
      <w:pPr>
        <w:spacing w:after="200" w:line="240" w:lineRule="auto"/>
        <w:ind w:left="567"/>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08461B91" w14:textId="015B3D5F" w:rsidR="000D6043" w:rsidRDefault="00C97307">
      <w:pPr>
        <w:numPr>
          <w:ilvl w:val="0"/>
          <w:numId w:val="7"/>
        </w:numPr>
        <w:spacing w:line="240" w:lineRule="auto"/>
        <w:ind w:left="567"/>
        <w:jc w:val="both"/>
        <w:rPr>
          <w:color w:val="000000"/>
          <w:sz w:val="24"/>
          <w:szCs w:val="24"/>
        </w:rPr>
      </w:pPr>
      <w:r>
        <w:rPr>
          <w:sz w:val="24"/>
          <w:szCs w:val="24"/>
        </w:rPr>
        <w:t>U</w:t>
      </w:r>
      <w:r w:rsidR="00A365BE">
        <w:rPr>
          <w:sz w:val="24"/>
          <w:szCs w:val="24"/>
        </w:rPr>
        <w:t>sar papel blanco, tamaño carta.</w:t>
      </w:r>
    </w:p>
    <w:p w14:paraId="049C39A2" w14:textId="77777777" w:rsidR="000D6043" w:rsidRDefault="00A365BE">
      <w:pPr>
        <w:numPr>
          <w:ilvl w:val="0"/>
          <w:numId w:val="7"/>
        </w:numPr>
        <w:spacing w:line="240" w:lineRule="auto"/>
        <w:ind w:left="567"/>
        <w:jc w:val="both"/>
        <w:rPr>
          <w:color w:val="000000"/>
          <w:sz w:val="24"/>
          <w:szCs w:val="24"/>
        </w:rPr>
      </w:pPr>
      <w:r>
        <w:rPr>
          <w:sz w:val="24"/>
          <w:szCs w:val="24"/>
        </w:rPr>
        <w:t>El tipo de letra a utilizar es Arial con tipología de tamaño 12.</w:t>
      </w:r>
    </w:p>
    <w:p w14:paraId="785BB8EA" w14:textId="77777777" w:rsidR="000D6043" w:rsidRDefault="00A365BE">
      <w:pPr>
        <w:numPr>
          <w:ilvl w:val="0"/>
          <w:numId w:val="7"/>
        </w:numPr>
        <w:spacing w:line="276" w:lineRule="auto"/>
        <w:ind w:left="567"/>
        <w:jc w:val="both"/>
        <w:rPr>
          <w:color w:val="000000"/>
          <w:sz w:val="24"/>
          <w:szCs w:val="24"/>
        </w:rPr>
      </w:pPr>
      <w:r>
        <w:rPr>
          <w:sz w:val="24"/>
          <w:szCs w:val="24"/>
        </w:rPr>
        <w:t>El informe debe ser escrito en computador con interlineado de 1.5 y puede ser entregado en formato impreso o digital.</w:t>
      </w:r>
    </w:p>
    <w:p w14:paraId="6388EEED" w14:textId="77777777" w:rsidR="00C97307" w:rsidRDefault="00C97307">
      <w:pPr>
        <w:rPr>
          <w:b/>
          <w:color w:val="00953A"/>
          <w:sz w:val="28"/>
          <w:szCs w:val="36"/>
        </w:rPr>
      </w:pPr>
      <w:r>
        <w:br w:type="page"/>
      </w:r>
    </w:p>
    <w:p w14:paraId="71D1EAA2" w14:textId="244E1BB0" w:rsidR="000D6043" w:rsidRDefault="00A365BE" w:rsidP="00C97307">
      <w:pPr>
        <w:pStyle w:val="Ttulo2"/>
      </w:pPr>
      <w:r>
        <w:lastRenderedPageBreak/>
        <w:t>REFERENCIAS BIBLIOGRÁFICAS</w:t>
      </w:r>
    </w:p>
    <w:p w14:paraId="1D232BFC" w14:textId="77777777" w:rsidR="000D6043" w:rsidRDefault="00A365BE">
      <w:pPr>
        <w:numPr>
          <w:ilvl w:val="0"/>
          <w:numId w:val="3"/>
        </w:numPr>
        <w:pBdr>
          <w:top w:val="nil"/>
          <w:left w:val="nil"/>
          <w:bottom w:val="nil"/>
          <w:right w:val="nil"/>
          <w:between w:val="nil"/>
        </w:pBdr>
        <w:tabs>
          <w:tab w:val="left" w:pos="4242"/>
        </w:tabs>
        <w:spacing w:after="0" w:line="480" w:lineRule="auto"/>
        <w:jc w:val="both"/>
        <w:rPr>
          <w:color w:val="000000"/>
          <w:sz w:val="24"/>
          <w:szCs w:val="24"/>
        </w:rPr>
      </w:pPr>
      <w:r>
        <w:rPr>
          <w:color w:val="000000"/>
          <w:sz w:val="24"/>
          <w:szCs w:val="24"/>
        </w:rPr>
        <w:t xml:space="preserve">De </w:t>
      </w:r>
      <w:proofErr w:type="spellStart"/>
      <w:r>
        <w:rPr>
          <w:sz w:val="24"/>
          <w:szCs w:val="24"/>
        </w:rPr>
        <w:t>Solminihac</w:t>
      </w:r>
      <w:proofErr w:type="spellEnd"/>
      <w:r>
        <w:rPr>
          <w:color w:val="000000"/>
          <w:sz w:val="24"/>
          <w:szCs w:val="24"/>
        </w:rPr>
        <w:t xml:space="preserve">, H. </w:t>
      </w:r>
      <w:proofErr w:type="spellStart"/>
      <w:r>
        <w:rPr>
          <w:color w:val="000000"/>
          <w:sz w:val="24"/>
          <w:szCs w:val="24"/>
        </w:rPr>
        <w:t>Theneoux</w:t>
      </w:r>
      <w:proofErr w:type="spellEnd"/>
      <w:r>
        <w:rPr>
          <w:color w:val="000000"/>
          <w:sz w:val="24"/>
          <w:szCs w:val="24"/>
        </w:rPr>
        <w:t xml:space="preserve"> G, Procesos y técnicas de construcción, 1997.</w:t>
      </w:r>
    </w:p>
    <w:p w14:paraId="695B2202" w14:textId="16AD302A" w:rsidR="000D6043" w:rsidRDefault="00A365BE">
      <w:pPr>
        <w:numPr>
          <w:ilvl w:val="0"/>
          <w:numId w:val="3"/>
        </w:numPr>
        <w:pBdr>
          <w:top w:val="nil"/>
          <w:left w:val="nil"/>
          <w:bottom w:val="nil"/>
          <w:right w:val="nil"/>
          <w:between w:val="nil"/>
        </w:pBdr>
        <w:tabs>
          <w:tab w:val="left" w:pos="4242"/>
        </w:tabs>
        <w:spacing w:after="0" w:line="480" w:lineRule="auto"/>
        <w:jc w:val="both"/>
        <w:rPr>
          <w:color w:val="000000"/>
          <w:sz w:val="24"/>
          <w:szCs w:val="24"/>
        </w:rPr>
      </w:pPr>
      <w:proofErr w:type="spellStart"/>
      <w:r>
        <w:rPr>
          <w:color w:val="000000"/>
          <w:sz w:val="24"/>
          <w:szCs w:val="24"/>
        </w:rPr>
        <w:t>Nch</w:t>
      </w:r>
      <w:proofErr w:type="spellEnd"/>
      <w:r>
        <w:rPr>
          <w:color w:val="000000"/>
          <w:sz w:val="24"/>
          <w:szCs w:val="24"/>
        </w:rPr>
        <w:t xml:space="preserve"> 353/2000, cubicación de obras de e</w:t>
      </w:r>
      <w:r>
        <w:rPr>
          <w:color w:val="000000"/>
          <w:sz w:val="24"/>
          <w:szCs w:val="24"/>
        </w:rPr>
        <w:t xml:space="preserve">dificación </w:t>
      </w:r>
      <w:r w:rsidR="002F2C15">
        <w:rPr>
          <w:color w:val="000000"/>
          <w:sz w:val="24"/>
          <w:szCs w:val="24"/>
        </w:rPr>
        <w:t>–</w:t>
      </w:r>
      <w:r>
        <w:rPr>
          <w:color w:val="000000"/>
          <w:sz w:val="24"/>
          <w:szCs w:val="24"/>
        </w:rPr>
        <w:t xml:space="preserve"> requisitos</w:t>
      </w:r>
      <w:r w:rsidR="002F2C15">
        <w:rPr>
          <w:color w:val="000000"/>
          <w:sz w:val="24"/>
          <w:szCs w:val="24"/>
        </w:rPr>
        <w:t>.</w:t>
      </w:r>
    </w:p>
    <w:p w14:paraId="6834A128" w14:textId="77777777" w:rsidR="000D6043" w:rsidRDefault="000D6043">
      <w:pPr>
        <w:pBdr>
          <w:top w:val="nil"/>
          <w:left w:val="nil"/>
          <w:bottom w:val="nil"/>
          <w:right w:val="nil"/>
          <w:between w:val="nil"/>
        </w:pBdr>
        <w:tabs>
          <w:tab w:val="left" w:pos="4242"/>
        </w:tabs>
        <w:spacing w:after="0" w:line="480" w:lineRule="auto"/>
        <w:ind w:left="720"/>
        <w:jc w:val="both"/>
      </w:pPr>
    </w:p>
    <w:sectPr w:rsidR="000D6043">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075F3" w14:textId="77777777" w:rsidR="00A365BE" w:rsidRDefault="00A365BE">
      <w:pPr>
        <w:spacing w:after="0" w:line="240" w:lineRule="auto"/>
      </w:pPr>
      <w:r>
        <w:separator/>
      </w:r>
    </w:p>
  </w:endnote>
  <w:endnote w:type="continuationSeparator" w:id="0">
    <w:p w14:paraId="0C0C6E82" w14:textId="77777777" w:rsidR="00A365BE" w:rsidRDefault="00A3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51673"/>
      <w:docPartObj>
        <w:docPartGallery w:val="Page Numbers (Bottom of Page)"/>
        <w:docPartUnique/>
      </w:docPartObj>
    </w:sdtPr>
    <w:sdtContent>
      <w:p w14:paraId="0D51925B" w14:textId="776C0387" w:rsidR="00FC6FFA" w:rsidRDefault="00FC6FFA">
        <w:pPr>
          <w:pStyle w:val="Piedepgina"/>
          <w:jc w:val="right"/>
        </w:pPr>
        <w:r>
          <w:fldChar w:fldCharType="begin"/>
        </w:r>
        <w:r>
          <w:instrText>PAGE   \* MERGEFORMAT</w:instrText>
        </w:r>
        <w:r>
          <w:fldChar w:fldCharType="separate"/>
        </w:r>
        <w:r>
          <w:rPr>
            <w:lang w:val="es-ES"/>
          </w:rPr>
          <w:t>2</w:t>
        </w:r>
        <w:r>
          <w:fldChar w:fldCharType="end"/>
        </w:r>
      </w:p>
    </w:sdtContent>
  </w:sdt>
  <w:p w14:paraId="410F0A98" w14:textId="721AE860" w:rsidR="000D6043" w:rsidRDefault="000D604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F5DA2" w14:textId="77777777" w:rsidR="00A365BE" w:rsidRDefault="00A365BE">
      <w:pPr>
        <w:spacing w:after="0" w:line="240" w:lineRule="auto"/>
      </w:pPr>
      <w:r>
        <w:separator/>
      </w:r>
    </w:p>
  </w:footnote>
  <w:footnote w:type="continuationSeparator" w:id="0">
    <w:p w14:paraId="60EC84EB" w14:textId="77777777" w:rsidR="00A365BE" w:rsidRDefault="00A3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EDB3" w14:textId="0308E7EB" w:rsidR="000D6043" w:rsidRDefault="00FC6FFA">
    <w:pPr>
      <w:spacing w:after="0" w:line="240" w:lineRule="auto"/>
      <w:jc w:val="right"/>
      <w:rPr>
        <w:sz w:val="20"/>
        <w:szCs w:val="20"/>
      </w:rPr>
    </w:pPr>
    <w:r w:rsidRPr="00FC6FFA">
      <w:rPr>
        <w:sz w:val="20"/>
        <w:szCs w:val="20"/>
      </w:rPr>
      <w:drawing>
        <wp:anchor distT="0" distB="0" distL="114300" distR="114300" simplePos="0" relativeHeight="251662336" behindDoc="0" locked="0" layoutInCell="1" hidden="0" allowOverlap="1" wp14:anchorId="07B5C272" wp14:editId="62F13900">
          <wp:simplePos x="0" y="0"/>
          <wp:positionH relativeFrom="column">
            <wp:posOffset>0</wp:posOffset>
          </wp:positionH>
          <wp:positionV relativeFrom="paragraph">
            <wp:posOffset>86360</wp:posOffset>
          </wp:positionV>
          <wp:extent cx="476885" cy="47688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FC6FFA">
      <w:rPr>
        <w:sz w:val="20"/>
        <w:szCs w:val="20"/>
      </w:rPr>
      <mc:AlternateContent>
        <mc:Choice Requires="wps">
          <w:drawing>
            <wp:anchor distT="0" distB="0" distL="114300" distR="114300" simplePos="0" relativeHeight="251663360" behindDoc="0" locked="0" layoutInCell="1" allowOverlap="1" wp14:anchorId="5B249E90" wp14:editId="26E3E89C">
              <wp:simplePos x="0" y="0"/>
              <wp:positionH relativeFrom="page">
                <wp:posOffset>7647305</wp:posOffset>
              </wp:positionH>
              <wp:positionV relativeFrom="paragraph">
                <wp:posOffset>-635</wp:posOffset>
              </wp:positionV>
              <wp:extent cx="106680" cy="9364980"/>
              <wp:effectExtent l="0" t="0" r="7620" b="7620"/>
              <wp:wrapNone/>
              <wp:docPr id="10" name="Rectángulo 10"/>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4A16" id="Rectángulo 10" o:spid="_x0000_s1026" style="position:absolute;margin-left:602.15pt;margin-top:-.05pt;width:8.4pt;height:73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" fillcolor="#00953a" stroked="f" strokeweight="1pt">
              <w10:wrap anchorx="page"/>
            </v:rect>
          </w:pict>
        </mc:Fallback>
      </mc:AlternateContent>
    </w:r>
    <w:r w:rsidR="00A365BE">
      <w:rPr>
        <w:sz w:val="20"/>
        <w:szCs w:val="20"/>
      </w:rPr>
      <w:t>Especialidad Construcción</w:t>
    </w:r>
    <w:r w:rsidR="00A365BE">
      <w:rPr>
        <w:noProof/>
      </w:rPr>
      <mc:AlternateContent>
        <mc:Choice Requires="wps">
          <w:drawing>
            <wp:anchor distT="0" distB="0" distL="114300" distR="114300" simplePos="0" relativeHeight="251658240" behindDoc="0" locked="0" layoutInCell="1" hidden="0" allowOverlap="1" wp14:anchorId="06058DC5" wp14:editId="1E1C6455">
              <wp:simplePos x="0" y="0"/>
              <wp:positionH relativeFrom="column">
                <wp:posOffset>-1079499</wp:posOffset>
              </wp:positionH>
              <wp:positionV relativeFrom="paragraph">
                <wp:posOffset>-431799</wp:posOffset>
              </wp:positionV>
              <wp:extent cx="144780" cy="1325880"/>
              <wp:effectExtent l="0" t="0" r="0" b="0"/>
              <wp:wrapNone/>
              <wp:docPr id="230" name="Rectángulo 230"/>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E3CFE62" w14:textId="77777777" w:rsidR="000D6043" w:rsidRDefault="000D60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058DC5" id="Rectángulo 230" o:spid="_x0000_s1032" style="position:absolute;left:0;text-align:left;margin-left:-85pt;margin-top:-34pt;width:11.4pt;height:10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" fillcolor="#7f7f7f" stroked="f">
              <v:textbox inset="2.53958mm,2.53958mm,2.53958mm,2.53958mm">
                <w:txbxContent>
                  <w:p w14:paraId="2E3CFE62" w14:textId="77777777" w:rsidR="000D6043" w:rsidRDefault="000D6043">
                    <w:pPr>
                      <w:spacing w:after="0" w:line="240" w:lineRule="auto"/>
                      <w:textDirection w:val="btLr"/>
                    </w:pPr>
                  </w:p>
                </w:txbxContent>
              </v:textbox>
            </v:rect>
          </w:pict>
        </mc:Fallback>
      </mc:AlternateContent>
    </w:r>
  </w:p>
  <w:p w14:paraId="06D6ABF2" w14:textId="77777777" w:rsidR="000D6043" w:rsidRDefault="00A365BE">
    <w:pPr>
      <w:spacing w:after="0" w:line="240" w:lineRule="auto"/>
      <w:jc w:val="right"/>
      <w:rPr>
        <w:sz w:val="20"/>
        <w:szCs w:val="20"/>
      </w:rPr>
    </w:pPr>
    <w:r>
      <w:rPr>
        <w:sz w:val="20"/>
        <w:szCs w:val="20"/>
      </w:rPr>
      <w:t>Plan Común</w:t>
    </w:r>
  </w:p>
  <w:p w14:paraId="748F1410" w14:textId="77777777" w:rsidR="000D6043" w:rsidRDefault="00A365BE">
    <w:pPr>
      <w:spacing w:after="0" w:line="240" w:lineRule="auto"/>
      <w:jc w:val="right"/>
      <w:rPr>
        <w:sz w:val="20"/>
        <w:szCs w:val="20"/>
      </w:rPr>
    </w:pPr>
    <w:r>
      <w:rPr>
        <w:sz w:val="20"/>
        <w:szCs w:val="20"/>
      </w:rPr>
      <w:t>Módulo Cubicación de Materiales e Insumos</w:t>
    </w:r>
  </w:p>
  <w:p w14:paraId="3001B003" w14:textId="77777777" w:rsidR="000D6043" w:rsidRDefault="000D6043">
    <w:pPr>
      <w:pBdr>
        <w:top w:val="nil"/>
        <w:left w:val="nil"/>
        <w:bottom w:val="nil"/>
        <w:right w:val="nil"/>
        <w:between w:val="nil"/>
      </w:pBdr>
      <w:tabs>
        <w:tab w:val="center" w:pos="4419"/>
        <w:tab w:val="right" w:pos="8838"/>
      </w:tabs>
      <w:spacing w:after="0" w:line="240" w:lineRule="auto"/>
      <w:rPr>
        <w:color w:val="000000"/>
      </w:rPr>
    </w:pPr>
  </w:p>
  <w:p w14:paraId="4BCA22DA" w14:textId="77777777" w:rsidR="000D6043" w:rsidRDefault="00A365BE">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24A7F524" w14:textId="77777777" w:rsidR="000D6043" w:rsidRDefault="000D604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27C83"/>
    <w:multiLevelType w:val="multilevel"/>
    <w:tmpl w:val="12221D88"/>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846E1"/>
    <w:multiLevelType w:val="multilevel"/>
    <w:tmpl w:val="C8482FA2"/>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700A3D"/>
    <w:multiLevelType w:val="multilevel"/>
    <w:tmpl w:val="F64EB5E6"/>
    <w:lvl w:ilvl="0">
      <w:start w:val="1"/>
      <w:numFmt w:val="decimal"/>
      <w:lvlText w:val="%1."/>
      <w:lvlJc w:val="left"/>
      <w:pPr>
        <w:ind w:left="360" w:hanging="360"/>
      </w:pPr>
      <w:rPr>
        <w:rFonts w:ascii="Calibri" w:eastAsia="Calibri" w:hAnsi="Calibri" w:cs="Calibri"/>
        <w:b/>
        <w:i w:val="0"/>
        <w:color w:val="00953A"/>
        <w:sz w:val="24"/>
        <w:szCs w:val="24"/>
      </w:rPr>
    </w:lvl>
    <w:lvl w:ilvl="1">
      <w:start w:val="1"/>
      <w:numFmt w:val="lowerLetter"/>
      <w:lvlText w:val="%2."/>
      <w:lvlJc w:val="left"/>
      <w:pPr>
        <w:ind w:left="1080" w:hanging="360"/>
      </w:pPr>
      <w:rPr>
        <w:b/>
        <w:color w:val="00863D"/>
      </w:rPr>
    </w:lvl>
    <w:lvl w:ilvl="2">
      <w:start w:val="1"/>
      <w:numFmt w:val="bullet"/>
      <w:lvlText w:val="●"/>
      <w:lvlJc w:val="left"/>
      <w:pPr>
        <w:ind w:left="1800" w:hanging="360"/>
      </w:pPr>
      <w:rPr>
        <w:rFonts w:ascii="Noto Sans Symbols" w:eastAsia="Noto Sans Symbols" w:hAnsi="Noto Sans Symbols" w:cs="Noto Sans Symbols"/>
        <w:color w:val="80808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9159DE"/>
    <w:multiLevelType w:val="multilevel"/>
    <w:tmpl w:val="A6209146"/>
    <w:lvl w:ilvl="0">
      <w:start w:val="1"/>
      <w:numFmt w:val="lowerLetter"/>
      <w:lvlText w:val="%1."/>
      <w:lvlJc w:val="left"/>
      <w:pPr>
        <w:ind w:left="1712" w:hanging="360"/>
      </w:pPr>
      <w:rPr>
        <w:b/>
        <w:color w:val="A6A6A6"/>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4" w15:restartNumberingAfterBreak="0">
    <w:nsid w:val="2FA45C25"/>
    <w:multiLevelType w:val="multilevel"/>
    <w:tmpl w:val="9A425C20"/>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261A4B"/>
    <w:multiLevelType w:val="multilevel"/>
    <w:tmpl w:val="DE80560A"/>
    <w:lvl w:ilvl="0">
      <w:start w:val="1"/>
      <w:numFmt w:val="lowerLetter"/>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8602C1"/>
    <w:multiLevelType w:val="multilevel"/>
    <w:tmpl w:val="9080EC92"/>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8A42F1"/>
    <w:multiLevelType w:val="multilevel"/>
    <w:tmpl w:val="A092724C"/>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D66BAB"/>
    <w:multiLevelType w:val="multilevel"/>
    <w:tmpl w:val="A19ECAA8"/>
    <w:lvl w:ilvl="0">
      <w:start w:val="1"/>
      <w:numFmt w:val="bullet"/>
      <w:lvlText w:val="●"/>
      <w:lvlJc w:val="left"/>
      <w:pPr>
        <w:ind w:left="1080" w:hanging="360"/>
      </w:pPr>
      <w:rPr>
        <w:rFonts w:ascii="Noto Sans Symbols" w:eastAsia="Noto Sans Symbols" w:hAnsi="Noto Sans Symbols" w:cs="Noto Sans Symbols"/>
        <w:color w:val="80808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BD526BE"/>
    <w:multiLevelType w:val="multilevel"/>
    <w:tmpl w:val="1B7A7450"/>
    <w:lvl w:ilvl="0">
      <w:start w:val="1"/>
      <w:numFmt w:val="decimal"/>
      <w:lvlText w:val="%1."/>
      <w:lvlJc w:val="left"/>
      <w:pPr>
        <w:ind w:left="360" w:hanging="360"/>
      </w:pPr>
      <w:rPr>
        <w:color w:val="A6A6A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0"/>
  </w:num>
  <w:num w:numId="4">
    <w:abstractNumId w:val="2"/>
  </w:num>
  <w:num w:numId="5">
    <w:abstractNumId w:val="7"/>
  </w:num>
  <w:num w:numId="6">
    <w:abstractNumId w:val="4"/>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43"/>
    <w:rsid w:val="000D6043"/>
    <w:rsid w:val="00243C0F"/>
    <w:rsid w:val="002F2C15"/>
    <w:rsid w:val="00A365BE"/>
    <w:rsid w:val="00C97307"/>
    <w:rsid w:val="00FC6F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345EDA"/>
  <w15:docId w15:val="{10AF3277-98E7-49D0-A8E8-89716F9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ubttulo"/>
    <w:uiPriority w:val="9"/>
    <w:qFormat/>
    <w:rsid w:val="00F77267"/>
    <w:pPr>
      <w:keepNext/>
      <w:keepLines/>
      <w:spacing w:before="480" w:after="0"/>
      <w:jc w:val="center"/>
      <w:outlineLvl w:val="0"/>
    </w:pPr>
    <w:rPr>
      <w:b/>
      <w:color w:val="00953A"/>
      <w:sz w:val="28"/>
      <w:szCs w:val="48"/>
    </w:rPr>
  </w:style>
  <w:style w:type="paragraph" w:styleId="Ttulo2">
    <w:name w:val="heading 2"/>
    <w:basedOn w:val="Normal"/>
    <w:next w:val="Normal"/>
    <w:uiPriority w:val="9"/>
    <w:unhideWhenUsed/>
    <w:qFormat/>
    <w:rsid w:val="00A0672A"/>
    <w:pPr>
      <w:keepNext/>
      <w:keepLines/>
      <w:spacing w:before="360" w:after="80"/>
      <w:outlineLvl w:val="1"/>
    </w:pPr>
    <w:rPr>
      <w:b/>
      <w:color w:val="00953A"/>
      <w:sz w:val="28"/>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paragraph" w:styleId="Subttulo">
    <w:name w:val="Subtitle"/>
    <w:basedOn w:val="Normal"/>
    <w:next w:val="Normal"/>
    <w:uiPriority w:val="11"/>
    <w:qFormat/>
    <w:pPr>
      <w:keepNext/>
      <w:keepLines/>
      <w:spacing w:before="240" w:after="0"/>
      <w:jc w:val="center"/>
    </w:pPr>
    <w:rPr>
      <w:sz w:val="24"/>
      <w:szCs w:val="24"/>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F77267"/>
    <w:rPr>
      <w:sz w:val="16"/>
      <w:szCs w:val="16"/>
    </w:rPr>
  </w:style>
  <w:style w:type="paragraph" w:styleId="Textocomentario">
    <w:name w:val="annotation text"/>
    <w:basedOn w:val="Normal"/>
    <w:link w:val="TextocomentarioCar"/>
    <w:uiPriority w:val="99"/>
    <w:semiHidden/>
    <w:unhideWhenUsed/>
    <w:rsid w:val="00F772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7267"/>
    <w:rPr>
      <w:sz w:val="20"/>
      <w:szCs w:val="20"/>
    </w:rPr>
  </w:style>
  <w:style w:type="paragraph" w:styleId="Asuntodelcomentario">
    <w:name w:val="annotation subject"/>
    <w:basedOn w:val="Textocomentario"/>
    <w:next w:val="Textocomentario"/>
    <w:link w:val="AsuntodelcomentarioCar"/>
    <w:uiPriority w:val="99"/>
    <w:semiHidden/>
    <w:unhideWhenUsed/>
    <w:rsid w:val="00F77267"/>
    <w:rPr>
      <w:b/>
      <w:bCs/>
    </w:rPr>
  </w:style>
  <w:style w:type="character" w:customStyle="1" w:styleId="AsuntodelcomentarioCar">
    <w:name w:val="Asunto del comentario Car"/>
    <w:basedOn w:val="TextocomentarioCar"/>
    <w:link w:val="Asuntodelcomentario"/>
    <w:uiPriority w:val="99"/>
    <w:semiHidden/>
    <w:rsid w:val="00F77267"/>
    <w:rPr>
      <w:b/>
      <w:bCs/>
      <w:sz w:val="20"/>
      <w:szCs w:val="20"/>
    </w:rPr>
  </w:style>
  <w:style w:type="paragraph" w:styleId="NormalWeb">
    <w:name w:val="Normal (Web)"/>
    <w:basedOn w:val="Normal"/>
    <w:uiPriority w:val="99"/>
    <w:semiHidden/>
    <w:unhideWhenUsed/>
    <w:rsid w:val="00941B2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4ZnMc9Furw3CO17x+xgB6oh6Fg==">AMUW2mXxZhtjOL1fhBPHzc25rk0/t02JC5gnyVJpYHs7ImWr4U/UAvNSQHH9d3ySSdHJDaaj6FBK2fFaEIJmgKkVB8JjnkGKYJgy+MbHJTGlM9VvmlOHdMuSkrrWS/bKSVOoE2LRi1lNMrTKqc3txKcFnjzAR+K87w==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1818</Words>
  <Characters>10001</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2020-12-28T21:56:00Z</dcterms:created>
  <dcterms:modified xsi:type="dcterms:W3CDTF">2021-02-11T15:06:00Z</dcterms:modified>
</cp:coreProperties>
</file>