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1CAA6" w14:textId="77777777" w:rsidR="00AA77F5" w:rsidRDefault="00AA77F5" w:rsidP="00AF51CA">
      <w:pPr>
        <w:spacing w:after="0" w:line="240" w:lineRule="auto"/>
        <w:jc w:val="center"/>
        <w:rPr>
          <w:rFonts w:ascii="Arial" w:hAnsi="Arial" w:cs="Arial"/>
          <w:b/>
          <w:bCs/>
          <w:color w:val="D557AF"/>
          <w:spacing w:val="30"/>
          <w:sz w:val="28"/>
          <w:szCs w:val="28"/>
        </w:rPr>
      </w:pPr>
    </w:p>
    <w:p w14:paraId="5D98395D" w14:textId="77777777" w:rsidR="00AF51CA" w:rsidRPr="00CC34CE" w:rsidRDefault="00AF51CA" w:rsidP="00AF51CA">
      <w:pPr>
        <w:spacing w:after="0" w:line="240" w:lineRule="auto"/>
        <w:jc w:val="center"/>
        <w:rPr>
          <w:rFonts w:ascii="Arial" w:hAnsi="Arial" w:cs="Arial"/>
          <w:b/>
          <w:bCs/>
          <w:color w:val="D557AF"/>
          <w:spacing w:val="30"/>
          <w:sz w:val="28"/>
          <w:szCs w:val="28"/>
        </w:rPr>
      </w:pPr>
      <w:r w:rsidRPr="00CC34CE">
        <w:rPr>
          <w:rFonts w:ascii="Arial" w:hAnsi="Arial" w:cs="Arial"/>
          <w:b/>
          <w:bCs/>
          <w:color w:val="D557AF"/>
          <w:spacing w:val="30"/>
          <w:sz w:val="28"/>
          <w:szCs w:val="28"/>
        </w:rPr>
        <w:t>GUÍA DEL</w:t>
      </w:r>
      <w:r w:rsidR="00204520">
        <w:rPr>
          <w:rFonts w:ascii="Arial" w:hAnsi="Arial" w:cs="Arial"/>
          <w:b/>
          <w:bCs/>
          <w:color w:val="D557AF"/>
          <w:spacing w:val="30"/>
          <w:sz w:val="28"/>
          <w:szCs w:val="28"/>
        </w:rPr>
        <w:t xml:space="preserve"> </w:t>
      </w:r>
      <w:r w:rsidRPr="00CC34CE">
        <w:rPr>
          <w:rFonts w:ascii="Arial" w:hAnsi="Arial" w:cs="Arial"/>
          <w:b/>
          <w:bCs/>
          <w:color w:val="D557AF"/>
          <w:spacing w:val="30"/>
          <w:sz w:val="28"/>
          <w:szCs w:val="28"/>
        </w:rPr>
        <w:t>ESTUDIANTE</w:t>
      </w:r>
    </w:p>
    <w:p w14:paraId="33DD96C1" w14:textId="77777777" w:rsidR="00313EC5" w:rsidRPr="00176A66" w:rsidRDefault="005431A8" w:rsidP="00313EC5">
      <w:pPr>
        <w:shd w:val="clear" w:color="auto" w:fill="FFFFFF"/>
        <w:spacing w:before="150" w:after="300" w:line="240" w:lineRule="auto"/>
        <w:jc w:val="center"/>
        <w:outlineLvl w:val="0"/>
        <w:rPr>
          <w:rFonts w:ascii="Arial" w:hAnsi="Arial" w:cs="Arial"/>
          <w:b/>
          <w:color w:val="4D4D4D"/>
          <w:kern w:val="36"/>
          <w:sz w:val="32"/>
          <w:szCs w:val="32"/>
          <w:lang w:val="es-ES_tradnl"/>
        </w:rPr>
      </w:pPr>
      <w:r>
        <w:rPr>
          <w:rFonts w:ascii="Arial" w:hAnsi="Arial" w:cs="Arial"/>
          <w:b/>
          <w:color w:val="404040" w:themeColor="text1" w:themeTint="BF"/>
          <w:sz w:val="28"/>
          <w:szCs w:val="28"/>
        </w:rPr>
        <w:t>Demostr</w:t>
      </w:r>
      <w:r w:rsidR="00996BAA">
        <w:rPr>
          <w:rFonts w:ascii="Arial" w:hAnsi="Arial" w:cs="Arial"/>
          <w:b/>
          <w:color w:val="404040" w:themeColor="text1" w:themeTint="BF"/>
          <w:sz w:val="28"/>
          <w:szCs w:val="28"/>
        </w:rPr>
        <w:t xml:space="preserve">ación del Teorema de </w:t>
      </w:r>
      <w:r w:rsidR="005528BF">
        <w:rPr>
          <w:rFonts w:ascii="Arial" w:hAnsi="Arial" w:cs="Arial"/>
          <w:b/>
          <w:color w:val="404040" w:themeColor="text1" w:themeTint="BF"/>
          <w:sz w:val="28"/>
          <w:szCs w:val="28"/>
        </w:rPr>
        <w:t>Pitágoras</w:t>
      </w:r>
      <w:r w:rsidR="00996BAA">
        <w:rPr>
          <w:rFonts w:ascii="Arial" w:hAnsi="Arial" w:cs="Arial"/>
          <w:b/>
          <w:color w:val="404040" w:themeColor="text1" w:themeTint="BF"/>
          <w:sz w:val="28"/>
          <w:szCs w:val="28"/>
        </w:rPr>
        <w:t xml:space="preserve"> </w:t>
      </w:r>
    </w:p>
    <w:p w14:paraId="56ED2827" w14:textId="77777777" w:rsidR="00AF51CA" w:rsidRPr="00CC34CE" w:rsidRDefault="00AF51CA" w:rsidP="00F5195A">
      <w:pPr>
        <w:pBdr>
          <w:bottom w:val="single" w:sz="4" w:space="1" w:color="D558AF"/>
        </w:pBdr>
        <w:spacing w:after="0" w:line="240" w:lineRule="auto"/>
        <w:ind w:right="1608"/>
        <w:rPr>
          <w:rFonts w:ascii="Arial" w:hAnsi="Arial" w:cs="Arial"/>
          <w:b/>
          <w:color w:val="404040" w:themeColor="text1" w:themeTint="BF"/>
          <w:sz w:val="28"/>
          <w:szCs w:val="28"/>
        </w:rPr>
      </w:pPr>
    </w:p>
    <w:p w14:paraId="632A494A" w14:textId="77777777" w:rsidR="00AF51CA" w:rsidRPr="00482DFD" w:rsidRDefault="00AF51CA" w:rsidP="00AF51CA">
      <w:pPr>
        <w:spacing w:after="0"/>
        <w:rPr>
          <w:rFonts w:ascii="Arial" w:hAnsi="Arial" w:cs="Arial"/>
          <w:lang w:val="es-ES"/>
        </w:rPr>
      </w:pPr>
    </w:p>
    <w:p w14:paraId="684A9604" w14:textId="77777777" w:rsidR="00AF51CA" w:rsidRDefault="00AF51CA" w:rsidP="00AF51CA">
      <w:pPr>
        <w:spacing w:after="0"/>
        <w:rPr>
          <w:rFonts w:ascii="Arial" w:hAnsi="Arial" w:cs="Arial"/>
        </w:rPr>
      </w:pPr>
      <w:r w:rsidRPr="00A5772A">
        <w:rPr>
          <w:rFonts w:ascii="Arial" w:hAnsi="Arial" w:cs="Arial"/>
          <w:b/>
          <w:color w:val="D557AF"/>
          <w:sz w:val="30"/>
          <w:szCs w:val="30"/>
        </w:rPr>
        <w:t>Palabras clave</w:t>
      </w:r>
    </w:p>
    <w:p w14:paraId="1069F425" w14:textId="77777777" w:rsidR="00AF51CA" w:rsidRPr="005528BF" w:rsidRDefault="00313EC5" w:rsidP="006D3B99">
      <w:pPr>
        <w:rPr>
          <w:strike/>
        </w:rPr>
      </w:pPr>
      <w:r w:rsidRPr="00313EC5">
        <w:t>T</w:t>
      </w:r>
      <w:r w:rsidR="00033B76">
        <w:t xml:space="preserve">eorema, Pitágoras, </w:t>
      </w:r>
      <w:r w:rsidR="005431A8">
        <w:t>demostr</w:t>
      </w:r>
      <w:r w:rsidR="003312CC">
        <w:t xml:space="preserve">ación de un teorema, </w:t>
      </w:r>
      <w:r w:rsidR="00033B76">
        <w:t>t</w:t>
      </w:r>
      <w:r w:rsidRPr="00313EC5">
        <w:t xml:space="preserve">riángulo rectángulo, catetos, hipotenusa, </w:t>
      </w:r>
      <w:r w:rsidR="00D51DA5" w:rsidRPr="00D51DA5">
        <w:t>área</w:t>
      </w:r>
      <w:r w:rsidR="00D51DA5">
        <w:t>, cuadrado.</w:t>
      </w:r>
    </w:p>
    <w:p w14:paraId="4BC7D701" w14:textId="77777777" w:rsidR="00AF51CA" w:rsidRPr="00A5772A" w:rsidRDefault="00AF51CA" w:rsidP="00AF51CA">
      <w:pPr>
        <w:spacing w:after="0"/>
        <w:rPr>
          <w:rFonts w:ascii="Arial" w:hAnsi="Arial" w:cs="Arial"/>
          <w:b/>
          <w:color w:val="D557AF"/>
          <w:sz w:val="30"/>
          <w:szCs w:val="30"/>
        </w:rPr>
      </w:pPr>
      <w:r w:rsidRPr="00A5772A">
        <w:rPr>
          <w:rFonts w:ascii="Arial" w:hAnsi="Arial" w:cs="Arial"/>
          <w:b/>
          <w:color w:val="D557AF"/>
          <w:sz w:val="30"/>
          <w:szCs w:val="30"/>
        </w:rPr>
        <w:t>Preguntas de inicio</w:t>
      </w:r>
    </w:p>
    <w:p w14:paraId="4C90179B" w14:textId="77777777" w:rsidR="00AF51CA" w:rsidRDefault="00AF51CA" w:rsidP="00AF51CA">
      <w:pPr>
        <w:pStyle w:val="Prrafodelista"/>
        <w:spacing w:after="0"/>
        <w:ind w:left="0"/>
        <w:rPr>
          <w:rFonts w:ascii="Arial" w:hAnsi="Arial" w:cs="Arial"/>
          <w:lang w:val="es-ES"/>
        </w:rPr>
      </w:pPr>
    </w:p>
    <w:p w14:paraId="4EE671C5" w14:textId="77777777" w:rsidR="0044362D" w:rsidRDefault="0044362D" w:rsidP="006D3B99">
      <w:pPr>
        <w:pStyle w:val="Prrafodelista"/>
        <w:numPr>
          <w:ilvl w:val="0"/>
          <w:numId w:val="6"/>
        </w:numPr>
        <w:rPr>
          <w:lang w:val="es-ES"/>
        </w:rPr>
      </w:pPr>
      <w:r>
        <w:rPr>
          <w:lang w:val="es-ES"/>
        </w:rPr>
        <w:t>¿Qué es un teorema?</w:t>
      </w:r>
    </w:p>
    <w:p w14:paraId="79A771F2" w14:textId="77777777" w:rsidR="0044362D" w:rsidRPr="0044362D" w:rsidRDefault="0044362D" w:rsidP="006D3B99">
      <w:pPr>
        <w:pStyle w:val="Prrafodelista"/>
        <w:numPr>
          <w:ilvl w:val="0"/>
          <w:numId w:val="6"/>
        </w:numPr>
        <w:rPr>
          <w:lang w:val="es-ES"/>
        </w:rPr>
      </w:pPr>
      <w:r>
        <w:rPr>
          <w:lang w:val="es-ES"/>
        </w:rPr>
        <w:t>¿Por qué llamamos teorema al teorema de Pitágoras?</w:t>
      </w:r>
    </w:p>
    <w:p w14:paraId="27CB59E3" w14:textId="77777777" w:rsidR="000A3FB9" w:rsidRPr="001403B1" w:rsidRDefault="00313EC5" w:rsidP="006D3B99">
      <w:pPr>
        <w:pStyle w:val="Prrafodelista"/>
        <w:numPr>
          <w:ilvl w:val="0"/>
          <w:numId w:val="6"/>
        </w:numPr>
        <w:rPr>
          <w:lang w:val="es-ES"/>
        </w:rPr>
      </w:pPr>
      <w:r>
        <w:rPr>
          <w:rFonts w:cstheme="minorHAnsi"/>
          <w:lang w:val="es-ES"/>
        </w:rPr>
        <w:t xml:space="preserve">¿Comprendo el </w:t>
      </w:r>
      <w:r w:rsidR="005A48C6">
        <w:rPr>
          <w:rFonts w:cstheme="minorHAnsi"/>
          <w:lang w:val="es-ES"/>
        </w:rPr>
        <w:t>T</w:t>
      </w:r>
      <w:r w:rsidR="000A3FB9">
        <w:rPr>
          <w:rFonts w:cstheme="minorHAnsi"/>
          <w:lang w:val="es-ES"/>
        </w:rPr>
        <w:t xml:space="preserve">eorema de Pitágoras? </w:t>
      </w:r>
    </w:p>
    <w:p w14:paraId="3F440E71" w14:textId="77777777" w:rsidR="001403B1" w:rsidRPr="007833F9" w:rsidRDefault="001403B1" w:rsidP="006D3B99">
      <w:pPr>
        <w:pStyle w:val="Prrafodelista"/>
        <w:numPr>
          <w:ilvl w:val="0"/>
          <w:numId w:val="6"/>
        </w:numPr>
        <w:rPr>
          <w:lang w:val="es-ES"/>
        </w:rPr>
      </w:pPr>
      <w:r>
        <w:rPr>
          <w:rFonts w:cstheme="minorHAnsi"/>
          <w:lang w:val="es-ES"/>
        </w:rPr>
        <w:t>¿Qué significa</w:t>
      </w:r>
      <w:r w:rsidR="00102C95">
        <w:rPr>
          <w:rFonts w:cstheme="minorHAnsi"/>
          <w:lang w:val="es-ES"/>
        </w:rPr>
        <w:t xml:space="preserve"> demostrar</w:t>
      </w:r>
      <w:r>
        <w:rPr>
          <w:rFonts w:cstheme="minorHAnsi"/>
          <w:lang w:val="es-ES"/>
        </w:rPr>
        <w:t xml:space="preserve"> </w:t>
      </w:r>
      <w:r w:rsidR="0006034B">
        <w:rPr>
          <w:rFonts w:cstheme="minorHAnsi"/>
          <w:lang w:val="es-ES"/>
        </w:rPr>
        <w:t>un</w:t>
      </w:r>
      <w:r>
        <w:rPr>
          <w:rFonts w:cstheme="minorHAnsi"/>
          <w:lang w:val="es-ES"/>
        </w:rPr>
        <w:t xml:space="preserve"> teorema</w:t>
      </w:r>
      <w:r w:rsidR="0006034B">
        <w:rPr>
          <w:rFonts w:cstheme="minorHAnsi"/>
          <w:lang w:val="es-ES"/>
        </w:rPr>
        <w:t xml:space="preserve"> matemático</w:t>
      </w:r>
      <w:r>
        <w:rPr>
          <w:rFonts w:cstheme="minorHAnsi"/>
          <w:lang w:val="es-ES"/>
        </w:rPr>
        <w:t>?</w:t>
      </w:r>
    </w:p>
    <w:p w14:paraId="30EAC8A3" w14:textId="77777777" w:rsidR="007833F9" w:rsidRPr="000A3FB9" w:rsidRDefault="007833F9" w:rsidP="007833F9">
      <w:pPr>
        <w:pStyle w:val="Prrafodelista"/>
        <w:numPr>
          <w:ilvl w:val="0"/>
          <w:numId w:val="6"/>
        </w:numPr>
        <w:spacing w:after="0"/>
        <w:rPr>
          <w:lang w:val="es-ES"/>
        </w:rPr>
      </w:pPr>
      <w:r>
        <w:rPr>
          <w:rFonts w:cstheme="minorHAnsi"/>
          <w:lang w:val="es-ES"/>
        </w:rPr>
        <w:t xml:space="preserve">El conocimiento cambia continuamente, ¿qué razones explican que un teorema, como el de Pitágoras, sea el mismo desde más de </w:t>
      </w:r>
      <w:r w:rsidR="00DE3A0D">
        <w:rPr>
          <w:rFonts w:cstheme="minorHAnsi"/>
          <w:lang w:val="es-ES"/>
        </w:rPr>
        <w:t xml:space="preserve">tres mil quinientos </w:t>
      </w:r>
      <w:r>
        <w:rPr>
          <w:rFonts w:cstheme="minorHAnsi"/>
          <w:lang w:val="es-ES"/>
        </w:rPr>
        <w:t xml:space="preserve">años? </w:t>
      </w:r>
    </w:p>
    <w:p w14:paraId="3A1FE8E9" w14:textId="77777777" w:rsidR="00204520" w:rsidRDefault="00204520" w:rsidP="00AF51CA">
      <w:pPr>
        <w:pStyle w:val="Prrafodelista"/>
        <w:spacing w:after="0"/>
        <w:ind w:left="0"/>
        <w:rPr>
          <w:rFonts w:ascii="Arial" w:hAnsi="Arial" w:cs="Arial"/>
          <w:lang w:val="es-ES"/>
        </w:rPr>
      </w:pPr>
    </w:p>
    <w:p w14:paraId="7537085C" w14:textId="77777777" w:rsidR="00346A23" w:rsidRDefault="008F440A" w:rsidP="00BA6E3E">
      <w:pPr>
        <w:spacing w:after="0"/>
        <w:jc w:val="center"/>
        <w:rPr>
          <w:rFonts w:ascii="Arial" w:hAnsi="Arial" w:cs="Arial"/>
          <w:b/>
          <w:color w:val="D557AF"/>
          <w:sz w:val="30"/>
          <w:szCs w:val="30"/>
        </w:rPr>
      </w:pPr>
      <w:r w:rsidRPr="008F440A">
        <w:rPr>
          <w:rFonts w:ascii="Arial" w:hAnsi="Arial" w:cs="Arial"/>
          <w:b/>
          <w:color w:val="D557AF"/>
          <w:sz w:val="30"/>
          <w:szCs w:val="30"/>
        </w:rPr>
        <w:t>Presentación</w:t>
      </w:r>
    </w:p>
    <w:tbl>
      <w:tblPr>
        <w:tblStyle w:val="Tablaconcuadrcula"/>
        <w:tblW w:w="0" w:type="auto"/>
        <w:tblLook w:val="04A0" w:firstRow="1" w:lastRow="0" w:firstColumn="1" w:lastColumn="0" w:noHBand="0" w:noVBand="1"/>
      </w:tblPr>
      <w:tblGrid>
        <w:gridCol w:w="5102"/>
        <w:gridCol w:w="4787"/>
      </w:tblGrid>
      <w:tr w:rsidR="002E21C7" w14:paraId="77922982" w14:textId="77777777" w:rsidTr="00BE1B77">
        <w:tc>
          <w:tcPr>
            <w:tcW w:w="5102" w:type="dxa"/>
          </w:tcPr>
          <w:p w14:paraId="5B48A9D5" w14:textId="77777777" w:rsidR="00AB6B6F" w:rsidRPr="00376511" w:rsidRDefault="00AB6B6F" w:rsidP="00376511">
            <w:pPr>
              <w:rPr>
                <w:rFonts w:cstheme="minorHAnsi"/>
                <w:lang w:val="es-ES"/>
              </w:rPr>
            </w:pPr>
          </w:p>
          <w:p w14:paraId="0DA82653" w14:textId="77777777" w:rsidR="009D1AC3" w:rsidRDefault="00963ACF" w:rsidP="00376511">
            <w:pPr>
              <w:rPr>
                <w:rFonts w:cstheme="minorHAnsi"/>
                <w:lang w:val="es-ES"/>
              </w:rPr>
            </w:pPr>
            <w:r w:rsidRPr="000F6950">
              <w:rPr>
                <w:rFonts w:cstheme="minorHAnsi"/>
                <w:lang w:val="es-ES"/>
              </w:rPr>
              <w:t>Nos proponemos</w:t>
            </w:r>
            <w:r w:rsidR="00A558C2">
              <w:rPr>
                <w:rFonts w:cstheme="minorHAnsi"/>
                <w:lang w:val="es-ES"/>
              </w:rPr>
              <w:t xml:space="preserve"> conocer</w:t>
            </w:r>
            <w:r w:rsidR="00284669">
              <w:rPr>
                <w:rFonts w:cstheme="minorHAnsi"/>
                <w:lang w:val="es-ES"/>
              </w:rPr>
              <w:t xml:space="preserve"> </w:t>
            </w:r>
            <w:r w:rsidR="00A558C2">
              <w:rPr>
                <w:rFonts w:cstheme="minorHAnsi"/>
                <w:lang w:val="es-ES"/>
              </w:rPr>
              <w:t xml:space="preserve">argumentos que se usan para </w:t>
            </w:r>
            <w:r w:rsidR="009A7C13">
              <w:rPr>
                <w:rFonts w:cstheme="minorHAnsi"/>
                <w:lang w:val="es-ES"/>
              </w:rPr>
              <w:t>a</w:t>
            </w:r>
            <w:r w:rsidR="00F24DAB">
              <w:rPr>
                <w:rFonts w:cstheme="minorHAnsi"/>
                <w:lang w:val="es-ES"/>
              </w:rPr>
              <w:t>firma</w:t>
            </w:r>
            <w:r w:rsidR="009A7C13">
              <w:rPr>
                <w:rFonts w:cstheme="minorHAnsi"/>
                <w:lang w:val="es-ES"/>
              </w:rPr>
              <w:t xml:space="preserve">r que el teorema de Pitágoras es verdadero. </w:t>
            </w:r>
            <w:r w:rsidR="00A558C2">
              <w:rPr>
                <w:rFonts w:cstheme="minorHAnsi"/>
                <w:lang w:val="es-ES"/>
              </w:rPr>
              <w:t xml:space="preserve"> </w:t>
            </w:r>
          </w:p>
          <w:p w14:paraId="06D2FEBF" w14:textId="77777777" w:rsidR="00AB6B6F" w:rsidRDefault="009A7C13" w:rsidP="00376511">
            <w:pPr>
              <w:rPr>
                <w:rFonts w:cstheme="minorHAnsi"/>
                <w:lang w:val="es-ES"/>
              </w:rPr>
            </w:pPr>
            <w:r>
              <w:rPr>
                <w:rFonts w:cstheme="minorHAnsi"/>
                <w:lang w:val="es-ES"/>
              </w:rPr>
              <w:t xml:space="preserve">El teorema </w:t>
            </w:r>
            <w:r w:rsidR="00284669">
              <w:rPr>
                <w:rFonts w:cstheme="minorHAnsi"/>
                <w:lang w:val="es-ES"/>
              </w:rPr>
              <w:t>establece</w:t>
            </w:r>
            <w:r>
              <w:rPr>
                <w:rFonts w:cstheme="minorHAnsi"/>
                <w:lang w:val="es-ES"/>
              </w:rPr>
              <w:t xml:space="preserve"> que en un triángulo rectángulo </w:t>
            </w:r>
            <w:r w:rsidR="008A744F">
              <w:rPr>
                <w:rFonts w:cstheme="minorHAnsi"/>
                <w:lang w:val="es-ES"/>
              </w:rPr>
              <w:t xml:space="preserve">la suma del área de los cuadrados construidos con los catetos como lado, es </w:t>
            </w:r>
            <w:r w:rsidR="00681F94">
              <w:rPr>
                <w:rFonts w:cstheme="minorHAnsi"/>
                <w:lang w:val="es-ES"/>
              </w:rPr>
              <w:t xml:space="preserve">igual al cuadrado del área de un cuadrado que tenga por lado la hipotenusa de ese triángulo. </w:t>
            </w:r>
          </w:p>
          <w:p w14:paraId="67838887" w14:textId="77777777" w:rsidR="00A17577" w:rsidRDefault="00F76DEE" w:rsidP="00A17577">
            <w:pPr>
              <w:rPr>
                <w:rFonts w:cstheme="minorHAnsi"/>
                <w:lang w:val="es-ES"/>
              </w:rPr>
            </w:pPr>
            <w:r w:rsidRPr="006A3CB3">
              <w:rPr>
                <w:rFonts w:cstheme="minorHAnsi"/>
                <w:lang w:val="es-ES"/>
              </w:rPr>
              <w:t xml:space="preserve">Si </w:t>
            </w:r>
            <w:r w:rsidR="00284669">
              <w:rPr>
                <w:rFonts w:cstheme="minorHAnsi"/>
                <w:lang w:val="es-ES"/>
              </w:rPr>
              <w:t>“</w:t>
            </w:r>
            <w:r w:rsidRPr="006A3CB3">
              <w:rPr>
                <w:rFonts w:cstheme="minorHAnsi"/>
                <w:lang w:val="es-ES"/>
              </w:rPr>
              <w:t>a</w:t>
            </w:r>
            <w:r w:rsidR="00284669">
              <w:rPr>
                <w:rFonts w:cstheme="minorHAnsi"/>
                <w:lang w:val="es-ES"/>
              </w:rPr>
              <w:t>”</w:t>
            </w:r>
            <w:r w:rsidRPr="006A3CB3">
              <w:rPr>
                <w:rFonts w:cstheme="minorHAnsi"/>
                <w:lang w:val="es-ES"/>
              </w:rPr>
              <w:t xml:space="preserve"> y </w:t>
            </w:r>
            <w:r w:rsidR="00284669">
              <w:rPr>
                <w:rFonts w:cstheme="minorHAnsi"/>
                <w:lang w:val="es-ES"/>
              </w:rPr>
              <w:t>“</w:t>
            </w:r>
            <w:r w:rsidRPr="006A3CB3">
              <w:rPr>
                <w:rFonts w:cstheme="minorHAnsi"/>
                <w:lang w:val="es-ES"/>
              </w:rPr>
              <w:t>b</w:t>
            </w:r>
            <w:r w:rsidR="00284669">
              <w:rPr>
                <w:rFonts w:cstheme="minorHAnsi"/>
                <w:lang w:val="es-ES"/>
              </w:rPr>
              <w:t>”</w:t>
            </w:r>
            <w:r w:rsidRPr="006A3CB3">
              <w:rPr>
                <w:rFonts w:cstheme="minorHAnsi"/>
                <w:lang w:val="es-ES"/>
              </w:rPr>
              <w:t xml:space="preserve"> son los catetos y c la hipotenusa, se puede escribir</w:t>
            </w:r>
            <w:r w:rsidR="00D978D8">
              <w:rPr>
                <w:rFonts w:cstheme="minorHAnsi"/>
                <w:lang w:val="es-ES"/>
              </w:rPr>
              <w:t xml:space="preserve">: </w:t>
            </w:r>
          </w:p>
          <w:p w14:paraId="3C198427" w14:textId="77777777" w:rsidR="00D978D8" w:rsidRPr="003B31C7" w:rsidRDefault="003B31C7" w:rsidP="003B31C7">
            <w:pPr>
              <w:jc w:val="center"/>
              <w:rPr>
                <w:rFonts w:cstheme="minorHAnsi"/>
                <w:lang w:val="es-ES"/>
              </w:rPr>
            </w:pPr>
            <w:r>
              <w:rPr>
                <w:rFonts w:cstheme="minorHAnsi"/>
                <w:i/>
                <w:iCs/>
                <w:sz w:val="28"/>
                <w:szCs w:val="28"/>
                <w:lang w:val="es-ES"/>
              </w:rPr>
              <w:t>a</w:t>
            </w:r>
            <w:r w:rsidR="00A17577">
              <w:rPr>
                <w:rFonts w:cstheme="minorHAnsi"/>
                <w:i/>
                <w:iCs/>
                <w:sz w:val="28"/>
                <w:szCs w:val="28"/>
                <w:vertAlign w:val="superscript"/>
                <w:lang w:val="es-ES"/>
              </w:rPr>
              <w:t>2</w:t>
            </w:r>
            <w:r w:rsidR="00D978D8" w:rsidRPr="00DF4E19">
              <w:rPr>
                <w:rFonts w:cstheme="minorHAnsi"/>
                <w:i/>
                <w:iCs/>
                <w:sz w:val="28"/>
                <w:szCs w:val="28"/>
                <w:lang w:val="es-ES"/>
              </w:rPr>
              <w:t>+</w:t>
            </w:r>
            <w:r w:rsidR="00AB2A65" w:rsidRPr="00DF4E19">
              <w:rPr>
                <w:rFonts w:cstheme="minorHAnsi"/>
                <w:i/>
                <w:iCs/>
                <w:sz w:val="28"/>
                <w:szCs w:val="28"/>
                <w:lang w:val="es-ES"/>
              </w:rPr>
              <w:t xml:space="preserve"> </w:t>
            </w:r>
            <w:r w:rsidR="00C52F0E" w:rsidRPr="00DF4E19">
              <w:rPr>
                <w:rFonts w:cstheme="minorHAnsi"/>
                <w:i/>
                <w:iCs/>
                <w:sz w:val="28"/>
                <w:szCs w:val="28"/>
                <w:lang w:val="es-ES"/>
              </w:rPr>
              <w:t>b</w:t>
            </w:r>
            <w:r w:rsidR="00A17577">
              <w:rPr>
                <w:rFonts w:cstheme="minorHAnsi"/>
                <w:i/>
                <w:iCs/>
                <w:sz w:val="28"/>
                <w:szCs w:val="28"/>
                <w:vertAlign w:val="superscript"/>
                <w:lang w:val="es-ES"/>
              </w:rPr>
              <w:t>2</w:t>
            </w:r>
            <w:r w:rsidR="00C52F0E" w:rsidRPr="00DF4E19">
              <w:rPr>
                <w:rFonts w:cstheme="minorHAnsi"/>
                <w:i/>
                <w:iCs/>
                <w:sz w:val="28"/>
                <w:szCs w:val="28"/>
                <w:lang w:val="es-ES"/>
              </w:rPr>
              <w:t xml:space="preserve"> = c</w:t>
            </w:r>
            <w:r w:rsidR="00A17577">
              <w:rPr>
                <w:rFonts w:cstheme="minorHAnsi"/>
                <w:i/>
                <w:iCs/>
                <w:sz w:val="28"/>
                <w:szCs w:val="28"/>
                <w:vertAlign w:val="superscript"/>
                <w:lang w:val="es-ES"/>
              </w:rPr>
              <w:t>2</w:t>
            </w:r>
            <w:r>
              <w:rPr>
                <w:rFonts w:cstheme="minorHAnsi"/>
                <w:i/>
                <w:iCs/>
                <w:sz w:val="28"/>
                <w:szCs w:val="28"/>
                <w:vertAlign w:val="superscript"/>
                <w:lang w:val="es-ES"/>
              </w:rPr>
              <w:t xml:space="preserve"> </w:t>
            </w:r>
          </w:p>
          <w:p w14:paraId="39EF8F3B" w14:textId="77777777" w:rsidR="00AB2A65" w:rsidRPr="00AB2A65" w:rsidRDefault="009D1AC3" w:rsidP="00376511">
            <w:pPr>
              <w:rPr>
                <w:rFonts w:cstheme="minorHAnsi"/>
                <w:lang w:val="es-ES"/>
              </w:rPr>
            </w:pPr>
            <w:r>
              <w:rPr>
                <w:rFonts w:cstheme="minorHAnsi"/>
                <w:lang w:val="es-ES"/>
              </w:rPr>
              <w:t xml:space="preserve">Se trata de un conocimiento muy antiguo, de </w:t>
            </w:r>
            <w:r w:rsidR="00932952">
              <w:rPr>
                <w:rFonts w:cstheme="minorHAnsi"/>
                <w:lang w:val="es-ES"/>
              </w:rPr>
              <w:t>hecho,</w:t>
            </w:r>
            <w:r>
              <w:rPr>
                <w:rFonts w:cstheme="minorHAnsi"/>
                <w:lang w:val="es-ES"/>
              </w:rPr>
              <w:t xml:space="preserve"> </w:t>
            </w:r>
            <w:r>
              <w:rPr>
                <w:rFonts w:cstheme="minorHAnsi"/>
                <w:lang w:val="es-ES"/>
              </w:rPr>
              <w:lastRenderedPageBreak/>
              <w:t xml:space="preserve">se encuentran </w:t>
            </w:r>
            <w:r w:rsidR="001F5A9E">
              <w:rPr>
                <w:rFonts w:cstheme="minorHAnsi"/>
                <w:lang w:val="es-ES"/>
              </w:rPr>
              <w:t xml:space="preserve">versiones del teorema y de su uso en muchas culturas antiguas. Su recíproco, el que dice </w:t>
            </w:r>
            <w:r w:rsidR="00932952">
              <w:rPr>
                <w:rFonts w:cstheme="minorHAnsi"/>
                <w:lang w:val="es-ES"/>
              </w:rPr>
              <w:t>que,</w:t>
            </w:r>
            <w:r w:rsidR="001F5A9E">
              <w:rPr>
                <w:rFonts w:cstheme="minorHAnsi"/>
                <w:lang w:val="es-ES"/>
              </w:rPr>
              <w:t xml:space="preserve"> si se cumple esa relación en u</w:t>
            </w:r>
            <w:r w:rsidR="005A48C6">
              <w:rPr>
                <w:rFonts w:cstheme="minorHAnsi"/>
                <w:lang w:val="es-ES"/>
              </w:rPr>
              <w:t>n</w:t>
            </w:r>
            <w:r w:rsidR="001F5A9E">
              <w:rPr>
                <w:rFonts w:cstheme="minorHAnsi"/>
                <w:lang w:val="es-ES"/>
              </w:rPr>
              <w:t xml:space="preserve"> triángulo, entonces se trata de t</w:t>
            </w:r>
            <w:r w:rsidR="001E63CB">
              <w:rPr>
                <w:rFonts w:cstheme="minorHAnsi"/>
                <w:lang w:val="es-ES"/>
              </w:rPr>
              <w:t>riángulo rec</w:t>
            </w:r>
            <w:r w:rsidR="00BA6E3E">
              <w:rPr>
                <w:rFonts w:cstheme="minorHAnsi"/>
                <w:lang w:val="es-ES"/>
              </w:rPr>
              <w:t>tángulo</w:t>
            </w:r>
            <w:r w:rsidR="001E63CB">
              <w:rPr>
                <w:rFonts w:cstheme="minorHAnsi"/>
                <w:lang w:val="es-ES"/>
              </w:rPr>
              <w:t xml:space="preserve">, lo usan los constructores desde que hay memoria. </w:t>
            </w:r>
          </w:p>
          <w:p w14:paraId="365693B7" w14:textId="77777777" w:rsidR="00824007" w:rsidRDefault="00932952" w:rsidP="00376511">
            <w:pPr>
              <w:rPr>
                <w:rFonts w:cstheme="minorHAnsi"/>
                <w:lang w:val="es-ES"/>
              </w:rPr>
            </w:pPr>
            <w:r>
              <w:rPr>
                <w:rFonts w:cstheme="minorHAnsi"/>
                <w:lang w:val="es-ES"/>
              </w:rPr>
              <w:t xml:space="preserve">Los matemáticos griegos </w:t>
            </w:r>
            <w:r w:rsidR="00235C28">
              <w:rPr>
                <w:rFonts w:cstheme="minorHAnsi"/>
                <w:lang w:val="es-ES"/>
              </w:rPr>
              <w:t xml:space="preserve">introdujeron la </w:t>
            </w:r>
            <w:r w:rsidR="00D94E79">
              <w:rPr>
                <w:rFonts w:cstheme="minorHAnsi"/>
                <w:lang w:val="es-ES"/>
              </w:rPr>
              <w:t xml:space="preserve">noción de demostración, es decir, </w:t>
            </w:r>
            <w:r w:rsidR="00235C28">
              <w:rPr>
                <w:rFonts w:cstheme="minorHAnsi"/>
                <w:lang w:val="es-ES"/>
              </w:rPr>
              <w:t>buscar los argumentos que muestr</w:t>
            </w:r>
            <w:r w:rsidR="00D94E79">
              <w:rPr>
                <w:rFonts w:cstheme="minorHAnsi"/>
                <w:lang w:val="es-ES"/>
              </w:rPr>
              <w:t>e</w:t>
            </w:r>
            <w:r w:rsidR="00235C28">
              <w:rPr>
                <w:rFonts w:cstheme="minorHAnsi"/>
                <w:lang w:val="es-ES"/>
              </w:rPr>
              <w:t xml:space="preserve">n que una relación </w:t>
            </w:r>
            <w:r w:rsidR="00824007">
              <w:rPr>
                <w:rFonts w:cstheme="minorHAnsi"/>
                <w:lang w:val="es-ES"/>
              </w:rPr>
              <w:t xml:space="preserve">matemática </w:t>
            </w:r>
            <w:r w:rsidR="00235C28">
              <w:rPr>
                <w:rFonts w:cstheme="minorHAnsi"/>
                <w:lang w:val="es-ES"/>
              </w:rPr>
              <w:t>es verdadera</w:t>
            </w:r>
            <w:r w:rsidR="00820F2F">
              <w:rPr>
                <w:rFonts w:cstheme="minorHAnsi"/>
                <w:lang w:val="es-ES"/>
              </w:rPr>
              <w:t xml:space="preserve">. </w:t>
            </w:r>
          </w:p>
          <w:p w14:paraId="326D9FAF" w14:textId="77777777" w:rsidR="00AB2A65" w:rsidRDefault="00820F2F" w:rsidP="00376511">
            <w:pPr>
              <w:rPr>
                <w:rFonts w:cstheme="minorHAnsi"/>
                <w:lang w:val="es-ES"/>
              </w:rPr>
            </w:pPr>
            <w:r>
              <w:rPr>
                <w:rFonts w:cstheme="minorHAnsi"/>
                <w:lang w:val="es-ES"/>
              </w:rPr>
              <w:t>En una t</w:t>
            </w:r>
            <w:r w:rsidR="00BA6E3E">
              <w:rPr>
                <w:rFonts w:cstheme="minorHAnsi"/>
                <w:lang w:val="es-ES"/>
              </w:rPr>
              <w:t>eoría matemática se elige alguno</w:t>
            </w:r>
            <w:r>
              <w:rPr>
                <w:rFonts w:cstheme="minorHAnsi"/>
                <w:lang w:val="es-ES"/>
              </w:rPr>
              <w:t xml:space="preserve">s </w:t>
            </w:r>
            <w:r w:rsidR="00824007">
              <w:rPr>
                <w:rFonts w:cstheme="minorHAnsi"/>
                <w:lang w:val="es-ES"/>
              </w:rPr>
              <w:t xml:space="preserve">conceptos de base y </w:t>
            </w:r>
            <w:r>
              <w:rPr>
                <w:rFonts w:cstheme="minorHAnsi"/>
                <w:lang w:val="es-ES"/>
              </w:rPr>
              <w:t>axiomas,</w:t>
            </w:r>
            <w:r w:rsidR="00CB5042">
              <w:rPr>
                <w:rFonts w:cstheme="minorHAnsi"/>
                <w:lang w:val="es-ES"/>
              </w:rPr>
              <w:t xml:space="preserve"> relaciones que se consideran verdaderas, </w:t>
            </w:r>
            <w:r w:rsidR="0084713D">
              <w:rPr>
                <w:rFonts w:cstheme="minorHAnsi"/>
                <w:lang w:val="es-ES"/>
              </w:rPr>
              <w:t>y luego</w:t>
            </w:r>
            <w:r w:rsidR="00CB5042">
              <w:rPr>
                <w:rFonts w:cstheme="minorHAnsi"/>
                <w:lang w:val="es-ES"/>
              </w:rPr>
              <w:t xml:space="preserve">, a partir de estas decisiones iniciales, </w:t>
            </w:r>
            <w:r w:rsidR="0057121D">
              <w:rPr>
                <w:rFonts w:cstheme="minorHAnsi"/>
                <w:lang w:val="es-ES"/>
              </w:rPr>
              <w:t xml:space="preserve">se deducen o justifican nuevas </w:t>
            </w:r>
            <w:r w:rsidR="0084713D">
              <w:rPr>
                <w:rFonts w:cstheme="minorHAnsi"/>
                <w:lang w:val="es-ES"/>
              </w:rPr>
              <w:t>relaciones. Las afirmaciones que se puede</w:t>
            </w:r>
            <w:r w:rsidR="00BA6E3E">
              <w:rPr>
                <w:rFonts w:cstheme="minorHAnsi"/>
                <w:lang w:val="es-ES"/>
              </w:rPr>
              <w:t>n</w:t>
            </w:r>
            <w:r w:rsidR="0084713D">
              <w:rPr>
                <w:rFonts w:cstheme="minorHAnsi"/>
                <w:lang w:val="es-ES"/>
              </w:rPr>
              <w:t xml:space="preserve"> </w:t>
            </w:r>
            <w:r w:rsidR="00974DE7">
              <w:rPr>
                <w:rFonts w:cstheme="minorHAnsi"/>
                <w:lang w:val="es-ES"/>
              </w:rPr>
              <w:t xml:space="preserve">demostrar, </w:t>
            </w:r>
            <w:r w:rsidR="00BA6E3E">
              <w:rPr>
                <w:rFonts w:cstheme="minorHAnsi"/>
                <w:lang w:val="es-ES"/>
              </w:rPr>
              <w:t>es decir</w:t>
            </w:r>
            <w:r w:rsidR="00974DE7">
              <w:rPr>
                <w:rFonts w:cstheme="minorHAnsi"/>
                <w:lang w:val="es-ES"/>
              </w:rPr>
              <w:t xml:space="preserve">, que son consecuencia de los axiomas o de lo ya demostrado, se llaman teoremas. </w:t>
            </w:r>
          </w:p>
          <w:p w14:paraId="3293CC00" w14:textId="77777777" w:rsidR="006C7652" w:rsidRDefault="00DE5778" w:rsidP="00376511">
            <w:pPr>
              <w:jc w:val="center"/>
              <w:rPr>
                <w:rFonts w:cstheme="minorHAnsi"/>
                <w:lang w:val="es-ES"/>
              </w:rPr>
            </w:pPr>
            <w:r w:rsidRPr="00376511">
              <w:rPr>
                <w:rFonts w:cstheme="minorHAnsi"/>
                <w:noProof/>
                <w:lang w:val="es-MX" w:eastAsia="es-MX"/>
              </w:rPr>
              <w:drawing>
                <wp:inline distT="0" distB="0" distL="0" distR="0" wp14:anchorId="7097EFED" wp14:editId="0FDC3B35">
                  <wp:extent cx="1320800" cy="1760180"/>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226" cy="1806059"/>
                          </a:xfrm>
                          <a:prstGeom prst="rect">
                            <a:avLst/>
                          </a:prstGeom>
                          <a:noFill/>
                          <a:ln>
                            <a:noFill/>
                          </a:ln>
                        </pic:spPr>
                      </pic:pic>
                    </a:graphicData>
                  </a:graphic>
                </wp:inline>
              </w:drawing>
            </w:r>
          </w:p>
          <w:p w14:paraId="6B05E427" w14:textId="77777777" w:rsidR="00CA5DE5" w:rsidRPr="00932952" w:rsidRDefault="00442CCB" w:rsidP="00BE1B77">
            <w:pPr>
              <w:rPr>
                <w:rFonts w:cstheme="minorHAnsi"/>
                <w:lang w:val="es-ES"/>
              </w:rPr>
            </w:pPr>
            <w:r>
              <w:rPr>
                <w:rFonts w:cstheme="minorHAnsi"/>
                <w:lang w:val="es-ES"/>
              </w:rPr>
              <w:t xml:space="preserve">Los </w:t>
            </w:r>
            <w:r w:rsidRPr="00B5017F">
              <w:rPr>
                <w:rFonts w:cstheme="minorHAnsi"/>
                <w:b/>
                <w:lang w:val="es-ES"/>
              </w:rPr>
              <w:t>Elementos de Euclides</w:t>
            </w:r>
            <w:r>
              <w:rPr>
                <w:rFonts w:cstheme="minorHAnsi"/>
                <w:lang w:val="es-ES"/>
              </w:rPr>
              <w:t xml:space="preserve"> </w:t>
            </w:r>
            <w:r w:rsidR="00B5017F">
              <w:rPr>
                <w:rFonts w:cstheme="minorHAnsi"/>
                <w:lang w:val="es-ES"/>
              </w:rPr>
              <w:t>es un tratado matemático escrito por el geómetra  griego Euclides aproximadamente</w:t>
            </w:r>
            <w:r>
              <w:rPr>
                <w:rFonts w:cstheme="minorHAnsi"/>
                <w:lang w:val="es-ES"/>
              </w:rPr>
              <w:t xml:space="preserve"> 300 años antes de Cristo. </w:t>
            </w:r>
            <w:r w:rsidR="00376511" w:rsidRPr="00376511">
              <w:rPr>
                <w:rFonts w:cstheme="minorHAnsi"/>
                <w:lang w:val="es-ES"/>
              </w:rPr>
              <w:t>Allí se lee</w:t>
            </w:r>
            <w:r w:rsidR="00376511">
              <w:rPr>
                <w:rFonts w:cstheme="minorHAnsi"/>
                <w:lang w:val="es-ES"/>
              </w:rPr>
              <w:t>, proposición 1</w:t>
            </w:r>
            <w:r w:rsidR="00A05DB0">
              <w:rPr>
                <w:rFonts w:cstheme="minorHAnsi"/>
                <w:lang w:val="es-ES"/>
              </w:rPr>
              <w:t>.47: “</w:t>
            </w:r>
            <w:r w:rsidR="00376511" w:rsidRPr="00A05DB0">
              <w:rPr>
                <w:rFonts w:cstheme="minorHAnsi"/>
                <w:i/>
                <w:iCs/>
                <w:color w:val="4472C4" w:themeColor="accent1"/>
                <w:lang w:val="es-ES"/>
              </w:rPr>
              <w:t>En los triángulos rectángulos el cuadrado del lado opuesto al ángulo recto es igual a la suma de los cuadrados de los lados que comprenden el ángulo recto</w:t>
            </w:r>
            <w:r w:rsidR="00A05DB0">
              <w:rPr>
                <w:rFonts w:cstheme="minorHAnsi"/>
                <w:lang w:val="es-ES"/>
              </w:rPr>
              <w:t>”</w:t>
            </w:r>
            <w:r w:rsidR="00376511" w:rsidRPr="00376511">
              <w:rPr>
                <w:rFonts w:cstheme="minorHAnsi"/>
                <w:lang w:val="es-ES"/>
              </w:rPr>
              <w:t>.</w:t>
            </w:r>
          </w:p>
        </w:tc>
        <w:tc>
          <w:tcPr>
            <w:tcW w:w="4787" w:type="dxa"/>
          </w:tcPr>
          <w:p w14:paraId="5C0EA94C" w14:textId="77777777" w:rsidR="006B63DE" w:rsidRDefault="006B63DE" w:rsidP="006B63DE">
            <w:pPr>
              <w:spacing w:after="0"/>
              <w:rPr>
                <w:rFonts w:ascii="Arial" w:hAnsi="Arial" w:cs="Arial"/>
                <w:b/>
                <w:color w:val="D557AF"/>
                <w:sz w:val="30"/>
                <w:szCs w:val="30"/>
              </w:rPr>
            </w:pPr>
          </w:p>
          <w:p w14:paraId="3981AFA3" w14:textId="77777777" w:rsidR="006B63DE" w:rsidRDefault="006B63DE" w:rsidP="00AB6B6F">
            <w:pPr>
              <w:spacing w:after="0"/>
              <w:jc w:val="center"/>
              <w:rPr>
                <w:rFonts w:ascii="Arial" w:hAnsi="Arial" w:cs="Arial"/>
                <w:b/>
                <w:color w:val="D557AF"/>
                <w:sz w:val="30"/>
                <w:szCs w:val="30"/>
              </w:rPr>
            </w:pPr>
          </w:p>
          <w:p w14:paraId="3F3BD0B0" w14:textId="77777777" w:rsidR="001E63CB" w:rsidRDefault="00AB6B6F" w:rsidP="00442CCB">
            <w:pPr>
              <w:spacing w:after="0"/>
              <w:jc w:val="center"/>
              <w:rPr>
                <w:rFonts w:ascii="Arial" w:hAnsi="Arial" w:cs="Arial"/>
                <w:b/>
                <w:color w:val="D557AF"/>
                <w:sz w:val="30"/>
                <w:szCs w:val="30"/>
              </w:rPr>
            </w:pPr>
            <w:r>
              <w:rPr>
                <w:noProof/>
                <w:lang w:val="es-MX" w:eastAsia="es-MX"/>
              </w:rPr>
              <w:drawing>
                <wp:inline distT="0" distB="0" distL="0" distR="0" wp14:anchorId="0ED80725" wp14:editId="1096D456">
                  <wp:extent cx="2279650" cy="19875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650" cy="1987550"/>
                          </a:xfrm>
                          <a:prstGeom prst="rect">
                            <a:avLst/>
                          </a:prstGeom>
                          <a:noFill/>
                          <a:ln>
                            <a:noFill/>
                          </a:ln>
                        </pic:spPr>
                      </pic:pic>
                    </a:graphicData>
                  </a:graphic>
                </wp:inline>
              </w:drawing>
            </w:r>
          </w:p>
          <w:p w14:paraId="74C1CCEC" w14:textId="77777777" w:rsidR="0045083B" w:rsidRDefault="0045083B" w:rsidP="00AB6B6F">
            <w:pPr>
              <w:spacing w:after="0"/>
              <w:jc w:val="center"/>
              <w:rPr>
                <w:rFonts w:ascii="Arial" w:hAnsi="Arial" w:cs="Arial"/>
                <w:b/>
                <w:color w:val="D557AF"/>
                <w:sz w:val="30"/>
                <w:szCs w:val="30"/>
              </w:rPr>
            </w:pPr>
          </w:p>
          <w:p w14:paraId="49DF6388" w14:textId="77777777" w:rsidR="0045083B" w:rsidRDefault="0045083B" w:rsidP="00AB6B6F">
            <w:pPr>
              <w:spacing w:after="0"/>
              <w:jc w:val="center"/>
              <w:rPr>
                <w:rFonts w:ascii="Arial" w:hAnsi="Arial" w:cs="Arial"/>
                <w:b/>
                <w:color w:val="D557AF"/>
                <w:sz w:val="30"/>
                <w:szCs w:val="30"/>
              </w:rPr>
            </w:pPr>
          </w:p>
          <w:p w14:paraId="19FA4488" w14:textId="77777777" w:rsidR="001E63CB" w:rsidRDefault="001E63CB" w:rsidP="00AB6B6F">
            <w:pPr>
              <w:spacing w:after="0"/>
              <w:jc w:val="center"/>
              <w:rPr>
                <w:rFonts w:ascii="Arial" w:hAnsi="Arial" w:cs="Arial"/>
                <w:b/>
                <w:color w:val="D557AF"/>
                <w:sz w:val="30"/>
                <w:szCs w:val="30"/>
              </w:rPr>
            </w:pPr>
          </w:p>
          <w:p w14:paraId="3123CD01" w14:textId="77777777" w:rsidR="006C7652" w:rsidRDefault="006C7652" w:rsidP="00AB6B6F">
            <w:pPr>
              <w:spacing w:after="0"/>
              <w:jc w:val="center"/>
              <w:rPr>
                <w:rFonts w:ascii="Arial" w:hAnsi="Arial" w:cs="Arial"/>
                <w:b/>
                <w:color w:val="D557AF"/>
                <w:sz w:val="30"/>
                <w:szCs w:val="30"/>
              </w:rPr>
            </w:pPr>
          </w:p>
          <w:p w14:paraId="457C70A9" w14:textId="77777777" w:rsidR="00A42921" w:rsidRDefault="00A42921" w:rsidP="00AB6B6F">
            <w:pPr>
              <w:spacing w:after="0"/>
              <w:jc w:val="center"/>
              <w:rPr>
                <w:rFonts w:ascii="Arial" w:hAnsi="Arial" w:cs="Arial"/>
                <w:b/>
                <w:color w:val="D557AF"/>
                <w:sz w:val="30"/>
                <w:szCs w:val="30"/>
              </w:rPr>
            </w:pPr>
            <w:r>
              <w:rPr>
                <w:noProof/>
                <w:lang w:val="es-MX" w:eastAsia="es-MX"/>
              </w:rPr>
              <w:drawing>
                <wp:inline distT="0" distB="0" distL="0" distR="0" wp14:anchorId="055C9C12" wp14:editId="4CDC1430">
                  <wp:extent cx="1803400" cy="1785104"/>
                  <wp:effectExtent l="0" t="0" r="0" b="0"/>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710" cy="1828965"/>
                          </a:xfrm>
                          <a:prstGeom prst="rect">
                            <a:avLst/>
                          </a:prstGeom>
                          <a:noFill/>
                          <a:ln>
                            <a:noFill/>
                          </a:ln>
                        </pic:spPr>
                      </pic:pic>
                    </a:graphicData>
                  </a:graphic>
                </wp:inline>
              </w:drawing>
            </w:r>
          </w:p>
          <w:p w14:paraId="51FAE04E" w14:textId="77777777" w:rsidR="00A42921" w:rsidRDefault="00A42921" w:rsidP="00AB6B6F">
            <w:pPr>
              <w:spacing w:after="0"/>
              <w:jc w:val="center"/>
              <w:rPr>
                <w:rFonts w:ascii="Arial" w:hAnsi="Arial" w:cs="Arial"/>
                <w:b/>
                <w:color w:val="D557AF"/>
                <w:sz w:val="30"/>
                <w:szCs w:val="30"/>
              </w:rPr>
            </w:pPr>
          </w:p>
          <w:p w14:paraId="207BF32B" w14:textId="77777777" w:rsidR="002E21C7" w:rsidRPr="00A42921" w:rsidRDefault="002E21C7" w:rsidP="00A42921">
            <w:pPr>
              <w:rPr>
                <w:rFonts w:cstheme="minorHAnsi"/>
                <w:lang w:val="es-ES"/>
              </w:rPr>
            </w:pPr>
            <w:r w:rsidRPr="00A42921">
              <w:rPr>
                <w:rFonts w:cstheme="minorHAnsi"/>
                <w:lang w:val="es-ES"/>
              </w:rPr>
              <w:t xml:space="preserve">Una cuerda con nudos para construir un triángulo de catetos </w:t>
            </w:r>
            <w:r w:rsidR="00777209" w:rsidRPr="00A42921">
              <w:rPr>
                <w:rFonts w:cstheme="minorHAnsi"/>
                <w:lang w:val="es-ES"/>
              </w:rPr>
              <w:t xml:space="preserve">de 3 y cuatro unidades de medida y una hipotenusa de 5. </w:t>
            </w:r>
            <w:r w:rsidR="00A42921">
              <w:rPr>
                <w:rFonts w:cstheme="minorHAnsi"/>
                <w:lang w:val="es-ES"/>
              </w:rPr>
              <w:t xml:space="preserve">Esto para </w:t>
            </w:r>
            <w:r w:rsidR="00C4331C">
              <w:rPr>
                <w:rFonts w:cstheme="minorHAnsi"/>
                <w:lang w:val="es-ES"/>
              </w:rPr>
              <w:t xml:space="preserve">fijar un ángulo recto al iniciar una construcción. </w:t>
            </w:r>
          </w:p>
          <w:p w14:paraId="4E2C8280" w14:textId="77777777" w:rsidR="006B63DE" w:rsidRPr="00777209" w:rsidRDefault="006B63DE" w:rsidP="00777209">
            <w:pPr>
              <w:spacing w:after="0"/>
              <w:rPr>
                <w:rFonts w:cstheme="minorHAnsi"/>
                <w:bCs/>
                <w:color w:val="D557AF"/>
              </w:rPr>
            </w:pPr>
          </w:p>
          <w:p w14:paraId="1C974617" w14:textId="77777777" w:rsidR="00145FF9" w:rsidRDefault="00F418D9" w:rsidP="00AB6B6F">
            <w:pPr>
              <w:spacing w:after="0"/>
              <w:jc w:val="center"/>
              <w:rPr>
                <w:rFonts w:ascii="Arial" w:hAnsi="Arial" w:cs="Arial"/>
                <w:b/>
                <w:color w:val="D557AF"/>
                <w:sz w:val="30"/>
                <w:szCs w:val="30"/>
              </w:rPr>
            </w:pPr>
            <w:r>
              <w:rPr>
                <w:rFonts w:ascii="Arial" w:hAnsi="Arial" w:cs="Arial"/>
                <w:b/>
                <w:noProof/>
                <w:color w:val="D557AF"/>
                <w:sz w:val="30"/>
                <w:szCs w:val="30"/>
              </w:rPr>
              <w:t xml:space="preserve"> </w:t>
            </w:r>
            <w:r w:rsidR="00145FF9">
              <w:rPr>
                <w:rFonts w:ascii="Arial" w:hAnsi="Arial" w:cs="Arial"/>
                <w:b/>
                <w:noProof/>
                <w:color w:val="D557AF"/>
                <w:sz w:val="30"/>
                <w:szCs w:val="30"/>
                <w:lang w:val="es-MX" w:eastAsia="es-MX"/>
              </w:rPr>
              <w:drawing>
                <wp:inline distT="0" distB="0" distL="0" distR="0" wp14:anchorId="31FF5160" wp14:editId="2AE1A4D8">
                  <wp:extent cx="1854200" cy="1203681"/>
                  <wp:effectExtent l="0" t="0" r="0" b="0"/>
                  <wp:docPr id="4" name="Imagen 4" descr="C:\Users\Fidel Oteiza M\AppData\Local\Packages\Microsoft.Office.Desktop_8wekyb3d8bbwe\AC\INetCache\Content.MSO\89E8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del Oteiza M\AppData\Local\Packages\Microsoft.Office.Desktop_8wekyb3d8bbwe\AC\INetCache\Content.MSO\89E89E28.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336" cy="1230385"/>
                          </a:xfrm>
                          <a:prstGeom prst="rect">
                            <a:avLst/>
                          </a:prstGeom>
                          <a:noFill/>
                          <a:ln>
                            <a:noFill/>
                          </a:ln>
                        </pic:spPr>
                      </pic:pic>
                    </a:graphicData>
                  </a:graphic>
                </wp:inline>
              </w:drawing>
            </w:r>
          </w:p>
          <w:p w14:paraId="72688ECF" w14:textId="77777777" w:rsidR="002E21C7" w:rsidRDefault="002E21C7" w:rsidP="00AB6B6F">
            <w:pPr>
              <w:spacing w:after="0"/>
              <w:jc w:val="center"/>
              <w:rPr>
                <w:rFonts w:ascii="Arial" w:hAnsi="Arial" w:cs="Arial"/>
                <w:b/>
                <w:color w:val="D557AF"/>
                <w:sz w:val="30"/>
                <w:szCs w:val="30"/>
              </w:rPr>
            </w:pPr>
          </w:p>
          <w:p w14:paraId="303B8CB8" w14:textId="77777777" w:rsidR="002E21C7" w:rsidRDefault="002E21C7" w:rsidP="00AB6B6F">
            <w:pPr>
              <w:spacing w:after="0"/>
              <w:jc w:val="center"/>
              <w:rPr>
                <w:rFonts w:ascii="Arial" w:hAnsi="Arial" w:cs="Arial"/>
                <w:b/>
                <w:color w:val="D557AF"/>
                <w:sz w:val="30"/>
                <w:szCs w:val="30"/>
              </w:rPr>
            </w:pPr>
          </w:p>
        </w:tc>
      </w:tr>
    </w:tbl>
    <w:p w14:paraId="3D4F690C" w14:textId="77777777" w:rsidR="00AB6B6F" w:rsidRPr="008F440A" w:rsidRDefault="00AB6B6F" w:rsidP="008F440A">
      <w:pPr>
        <w:spacing w:after="0"/>
        <w:rPr>
          <w:rFonts w:ascii="Arial" w:hAnsi="Arial" w:cs="Arial"/>
          <w:b/>
          <w:color w:val="D557AF"/>
          <w:sz w:val="30"/>
          <w:szCs w:val="30"/>
        </w:rPr>
      </w:pPr>
    </w:p>
    <w:p w14:paraId="2A7DBEE9" w14:textId="77777777" w:rsidR="00BE1B77" w:rsidRDefault="00BE1B77" w:rsidP="003F3EE3">
      <w:pPr>
        <w:spacing w:after="0"/>
        <w:rPr>
          <w:rFonts w:ascii="Arial" w:hAnsi="Arial" w:cs="Arial"/>
          <w:b/>
          <w:color w:val="D557AF"/>
          <w:sz w:val="30"/>
          <w:szCs w:val="30"/>
        </w:rPr>
      </w:pPr>
    </w:p>
    <w:tbl>
      <w:tblPr>
        <w:tblStyle w:val="Tablaconcuadrcula"/>
        <w:tblW w:w="0" w:type="auto"/>
        <w:tblLayout w:type="fixed"/>
        <w:tblLook w:val="04A0" w:firstRow="1" w:lastRow="0" w:firstColumn="1" w:lastColumn="0" w:noHBand="0" w:noVBand="1"/>
      </w:tblPr>
      <w:tblGrid>
        <w:gridCol w:w="3865"/>
        <w:gridCol w:w="6024"/>
      </w:tblGrid>
      <w:tr w:rsidR="00BE1B77" w14:paraId="4331AA90" w14:textId="77777777" w:rsidTr="00BE1B77">
        <w:tc>
          <w:tcPr>
            <w:tcW w:w="3865" w:type="dxa"/>
          </w:tcPr>
          <w:p w14:paraId="3511CA69" w14:textId="77777777" w:rsidR="00BE1B77" w:rsidRDefault="00BE1B77" w:rsidP="00BE1B77"/>
          <w:p w14:paraId="068EE8DA" w14:textId="77777777" w:rsidR="00BE1B77" w:rsidRDefault="00BE1B77" w:rsidP="00BE1B77">
            <w:r>
              <w:t>Vamos a utilizar una argumentación que usa una representación gráfica: cuadrados a los que se les trazan cortes o figuras, como piezas de un puzle.</w:t>
            </w:r>
          </w:p>
          <w:p w14:paraId="3387AA58" w14:textId="77777777" w:rsidR="00BE1B77" w:rsidRDefault="00BE1B77" w:rsidP="003F3EE3">
            <w:pPr>
              <w:spacing w:after="0"/>
              <w:rPr>
                <w:rFonts w:ascii="Arial" w:hAnsi="Arial" w:cs="Arial"/>
                <w:b/>
                <w:color w:val="D557AF"/>
                <w:sz w:val="30"/>
                <w:szCs w:val="30"/>
              </w:rPr>
            </w:pPr>
          </w:p>
        </w:tc>
        <w:tc>
          <w:tcPr>
            <w:tcW w:w="6024" w:type="dxa"/>
          </w:tcPr>
          <w:p w14:paraId="769EBFD1" w14:textId="77777777" w:rsidR="00BE1B77" w:rsidRDefault="00BE1B77" w:rsidP="003F3EE3">
            <w:pPr>
              <w:spacing w:after="0"/>
              <w:rPr>
                <w:rFonts w:ascii="Arial" w:hAnsi="Arial" w:cs="Arial"/>
                <w:b/>
                <w:color w:val="D557AF"/>
                <w:sz w:val="30"/>
                <w:szCs w:val="30"/>
              </w:rPr>
            </w:pPr>
            <w:r>
              <w:rPr>
                <w:noProof/>
                <w:lang w:val="es-MX" w:eastAsia="es-MX"/>
              </w:rPr>
              <w:drawing>
                <wp:inline distT="0" distB="0" distL="0" distR="0" wp14:anchorId="2D7DCB8F" wp14:editId="4DF705AA">
                  <wp:extent cx="2886075" cy="1396487"/>
                  <wp:effectExtent l="0" t="0" r="0" b="0"/>
                  <wp:docPr id="12" name="Imagen 7" descr="Resultado de imagen para teorema de pitÃ¡goras en la antigu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teorema de pitÃ¡goras en la antigue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660" cy="1398222"/>
                          </a:xfrm>
                          <a:prstGeom prst="rect">
                            <a:avLst/>
                          </a:prstGeom>
                          <a:noFill/>
                          <a:ln>
                            <a:noFill/>
                          </a:ln>
                        </pic:spPr>
                      </pic:pic>
                    </a:graphicData>
                  </a:graphic>
                </wp:inline>
              </w:drawing>
            </w:r>
          </w:p>
        </w:tc>
      </w:tr>
    </w:tbl>
    <w:p w14:paraId="6369370B" w14:textId="77777777" w:rsidR="00BE1B77" w:rsidRDefault="00BE1B77" w:rsidP="003F3EE3">
      <w:pPr>
        <w:spacing w:after="0"/>
        <w:rPr>
          <w:rFonts w:ascii="Arial" w:hAnsi="Arial" w:cs="Arial"/>
          <w:b/>
          <w:color w:val="D557AF"/>
          <w:sz w:val="30"/>
          <w:szCs w:val="30"/>
        </w:rPr>
      </w:pPr>
    </w:p>
    <w:p w14:paraId="56718DF1" w14:textId="77777777" w:rsidR="00BE1B77" w:rsidRDefault="00A15DF6" w:rsidP="003F3EE3">
      <w:pPr>
        <w:spacing w:after="0"/>
        <w:rPr>
          <w:rFonts w:ascii="Arial" w:hAnsi="Arial" w:cs="Arial"/>
          <w:b/>
          <w:color w:val="D557AF"/>
          <w:sz w:val="30"/>
          <w:szCs w:val="30"/>
        </w:rPr>
      </w:pPr>
      <w:r w:rsidRPr="00A15DF6">
        <w:rPr>
          <w:rFonts w:ascii="Arial" w:hAnsi="Arial" w:cs="Arial"/>
          <w:b/>
          <w:color w:val="D557AF"/>
          <w:sz w:val="30"/>
          <w:szCs w:val="30"/>
        </w:rPr>
        <w:t xml:space="preserve">¡Comencemos! </w:t>
      </w:r>
    </w:p>
    <w:p w14:paraId="5D5F346F" w14:textId="77777777" w:rsidR="00C65845" w:rsidRDefault="00C4331C" w:rsidP="002A5FF0">
      <w:pPr>
        <w:rPr>
          <w:rFonts w:cstheme="minorHAnsi"/>
          <w:lang w:val="es-ES"/>
        </w:rPr>
      </w:pPr>
      <w:r>
        <w:rPr>
          <w:rFonts w:cstheme="minorHAnsi"/>
          <w:lang w:val="es-ES"/>
        </w:rPr>
        <w:t xml:space="preserve">Durante </w:t>
      </w:r>
      <w:r w:rsidRPr="002A5FF0">
        <w:rPr>
          <w:rFonts w:cstheme="minorHAnsi"/>
          <w:lang w:val="es-ES"/>
        </w:rPr>
        <w:t>la</w:t>
      </w:r>
      <w:r w:rsidR="002A5FF0">
        <w:rPr>
          <w:rFonts w:cstheme="minorHAnsi"/>
          <w:lang w:val="es-ES"/>
        </w:rPr>
        <w:t xml:space="preserve"> demostración usaremos conocimiento</w:t>
      </w:r>
      <w:r w:rsidR="00860326">
        <w:rPr>
          <w:rFonts w:cstheme="minorHAnsi"/>
          <w:lang w:val="es-ES"/>
        </w:rPr>
        <w:t xml:space="preserve">s que consideraremos ya </w:t>
      </w:r>
      <w:r w:rsidR="00611F68">
        <w:rPr>
          <w:rFonts w:cstheme="minorHAnsi"/>
          <w:lang w:val="es-ES"/>
        </w:rPr>
        <w:t xml:space="preserve">definidos o </w:t>
      </w:r>
      <w:r w:rsidR="00860326">
        <w:rPr>
          <w:rFonts w:cstheme="minorHAnsi"/>
          <w:lang w:val="es-ES"/>
        </w:rPr>
        <w:t>demostrado</w:t>
      </w:r>
      <w:r w:rsidR="00611F68">
        <w:rPr>
          <w:rFonts w:cstheme="minorHAnsi"/>
          <w:lang w:val="es-ES"/>
        </w:rPr>
        <w:t>s</w:t>
      </w:r>
      <w:r>
        <w:rPr>
          <w:rFonts w:cstheme="minorHAnsi"/>
          <w:lang w:val="es-ES"/>
        </w:rPr>
        <w:t xml:space="preserve"> previame</w:t>
      </w:r>
      <w:r w:rsidR="00AE2E63">
        <w:rPr>
          <w:rFonts w:cstheme="minorHAnsi"/>
          <w:lang w:val="es-ES"/>
        </w:rPr>
        <w:t>nte</w:t>
      </w:r>
      <w:r w:rsidR="00BE1B77">
        <w:rPr>
          <w:rFonts w:cstheme="minorHAnsi"/>
          <w:lang w:val="es-ES"/>
        </w:rPr>
        <w:t xml:space="preserve"> como: </w:t>
      </w:r>
      <w:r w:rsidR="00611F68">
        <w:rPr>
          <w:rFonts w:cstheme="minorHAnsi"/>
          <w:lang w:val="es-ES"/>
        </w:rPr>
        <w:t xml:space="preserve"> las nociones de </w:t>
      </w:r>
      <w:r w:rsidR="00C434FA">
        <w:rPr>
          <w:rFonts w:cstheme="minorHAnsi"/>
          <w:lang w:val="es-ES"/>
        </w:rPr>
        <w:t xml:space="preserve">ángulo recto, </w:t>
      </w:r>
      <w:r w:rsidR="00607E0E">
        <w:rPr>
          <w:rFonts w:cstheme="minorHAnsi"/>
          <w:lang w:val="es-ES"/>
        </w:rPr>
        <w:t xml:space="preserve">triángulo rectángulo, cuadrado, </w:t>
      </w:r>
      <w:r w:rsidR="00C434FA">
        <w:rPr>
          <w:rFonts w:cstheme="minorHAnsi"/>
          <w:lang w:val="es-ES"/>
        </w:rPr>
        <w:t xml:space="preserve">ángulos </w:t>
      </w:r>
      <w:r w:rsidR="00AA135C">
        <w:rPr>
          <w:rFonts w:cstheme="minorHAnsi"/>
          <w:lang w:val="es-ES"/>
        </w:rPr>
        <w:t>in</w:t>
      </w:r>
      <w:r w:rsidR="00C434FA">
        <w:rPr>
          <w:rFonts w:cstheme="minorHAnsi"/>
          <w:lang w:val="es-ES"/>
        </w:rPr>
        <w:t xml:space="preserve">teriores de un triángulo, </w:t>
      </w:r>
      <w:r w:rsidR="00AE2E63">
        <w:rPr>
          <w:rFonts w:cstheme="minorHAnsi"/>
          <w:lang w:val="es-ES"/>
        </w:rPr>
        <w:t xml:space="preserve">área, </w:t>
      </w:r>
      <w:r w:rsidR="00C434FA">
        <w:rPr>
          <w:rFonts w:cstheme="minorHAnsi"/>
          <w:lang w:val="es-ES"/>
        </w:rPr>
        <w:t xml:space="preserve">entre </w:t>
      </w:r>
      <w:r w:rsidR="00AA135C">
        <w:rPr>
          <w:rFonts w:cstheme="minorHAnsi"/>
          <w:lang w:val="es-ES"/>
        </w:rPr>
        <w:t>otros</w:t>
      </w:r>
      <w:r w:rsidR="00607E0E">
        <w:rPr>
          <w:rFonts w:cstheme="minorHAnsi"/>
          <w:lang w:val="es-ES"/>
        </w:rPr>
        <w:t xml:space="preserve">. También dos teoremas, </w:t>
      </w:r>
      <w:r w:rsidR="00F3062D">
        <w:rPr>
          <w:rFonts w:cstheme="minorHAnsi"/>
          <w:lang w:val="es-ES"/>
        </w:rPr>
        <w:t>que se describen a continuación.</w:t>
      </w:r>
      <w:r w:rsidR="00AA135C">
        <w:rPr>
          <w:rFonts w:cstheme="minorHAnsi"/>
          <w:lang w:val="es-ES"/>
        </w:rPr>
        <w:t xml:space="preserve"> </w:t>
      </w:r>
    </w:p>
    <w:tbl>
      <w:tblPr>
        <w:tblStyle w:val="Tablaconcuadrcula"/>
        <w:tblW w:w="0" w:type="auto"/>
        <w:tblLook w:val="04A0" w:firstRow="1" w:lastRow="0" w:firstColumn="1" w:lastColumn="0" w:noHBand="0" w:noVBand="1"/>
      </w:tblPr>
      <w:tblGrid>
        <w:gridCol w:w="4262"/>
        <w:gridCol w:w="6019"/>
      </w:tblGrid>
      <w:tr w:rsidR="003A7153" w14:paraId="6BC48A59" w14:textId="77777777" w:rsidTr="003A7153">
        <w:tc>
          <w:tcPr>
            <w:tcW w:w="5102" w:type="dxa"/>
          </w:tcPr>
          <w:p w14:paraId="286B7705" w14:textId="77777777" w:rsidR="003A7153" w:rsidRDefault="003A7153" w:rsidP="002A5FF0">
            <w:pPr>
              <w:rPr>
                <w:rFonts w:cstheme="minorHAnsi"/>
                <w:lang w:val="es-ES"/>
              </w:rPr>
            </w:pPr>
          </w:p>
          <w:p w14:paraId="3DC1B57C" w14:textId="77777777" w:rsidR="002903AE" w:rsidRPr="00BE1B77" w:rsidRDefault="00270F47" w:rsidP="0041492D">
            <w:pPr>
              <w:rPr>
                <w:rFonts w:cstheme="minorHAnsi"/>
                <w:b/>
                <w:lang w:val="es-ES"/>
              </w:rPr>
            </w:pPr>
            <w:r w:rsidRPr="00BE1B77">
              <w:rPr>
                <w:rFonts w:cstheme="minorHAnsi"/>
                <w:lang w:val="es-ES"/>
              </w:rPr>
              <w:t>T</w:t>
            </w:r>
            <w:r w:rsidR="00804577" w:rsidRPr="00BE1B77">
              <w:rPr>
                <w:rFonts w:cstheme="minorHAnsi"/>
                <w:lang w:val="es-ES"/>
              </w:rPr>
              <w:t>eorema:</w:t>
            </w:r>
            <w:r w:rsidR="00804577" w:rsidRPr="00BE1B77">
              <w:rPr>
                <w:rFonts w:cstheme="minorHAnsi"/>
                <w:b/>
                <w:lang w:val="es-ES"/>
              </w:rPr>
              <w:t xml:space="preserve"> </w:t>
            </w:r>
            <w:r w:rsidR="002903AE" w:rsidRPr="00BE1B77">
              <w:rPr>
                <w:rFonts w:cstheme="minorHAnsi"/>
                <w:b/>
                <w:lang w:val="es-ES"/>
              </w:rPr>
              <w:t>“</w:t>
            </w:r>
            <w:r w:rsidR="0041492D" w:rsidRPr="00BE1B77">
              <w:rPr>
                <w:rFonts w:cstheme="minorHAnsi"/>
                <w:b/>
                <w:i/>
                <w:iCs/>
                <w:lang w:val="es-ES"/>
              </w:rPr>
              <w:t>La suma de los ángulos interiores de un triángulo es 180 grados</w:t>
            </w:r>
            <w:r w:rsidR="002903AE" w:rsidRPr="00BE1B77">
              <w:rPr>
                <w:rFonts w:cstheme="minorHAnsi"/>
                <w:b/>
                <w:lang w:val="es-ES"/>
              </w:rPr>
              <w:t xml:space="preserve">”. </w:t>
            </w:r>
          </w:p>
          <w:p w14:paraId="4B5C3881" w14:textId="77777777" w:rsidR="0041492D" w:rsidRDefault="00270F47" w:rsidP="00EA429D">
            <w:pPr>
              <w:rPr>
                <w:rFonts w:cstheme="minorHAnsi"/>
                <w:lang w:val="es-ES"/>
              </w:rPr>
            </w:pPr>
            <w:r>
              <w:rPr>
                <w:rFonts w:cstheme="minorHAnsi"/>
                <w:lang w:val="es-ES"/>
              </w:rPr>
              <w:t xml:space="preserve">Y una consecuencia de ese teorema: </w:t>
            </w:r>
            <w:r w:rsidR="002903AE">
              <w:rPr>
                <w:rFonts w:cstheme="minorHAnsi"/>
                <w:lang w:val="es-ES"/>
              </w:rPr>
              <w:t>“</w:t>
            </w:r>
            <w:r w:rsidR="002903AE" w:rsidRPr="002903AE">
              <w:rPr>
                <w:rFonts w:cstheme="minorHAnsi"/>
                <w:i/>
                <w:iCs/>
                <w:lang w:val="es-ES"/>
              </w:rPr>
              <w:t>E</w:t>
            </w:r>
            <w:r w:rsidR="0041492D" w:rsidRPr="002903AE">
              <w:rPr>
                <w:rFonts w:cstheme="minorHAnsi"/>
                <w:i/>
                <w:iCs/>
                <w:lang w:val="es-ES"/>
              </w:rPr>
              <w:t>n un triángulo rectángulo, los ángulos interiores agudos, suman 90</w:t>
            </w:r>
            <w:r w:rsidR="00137D5F">
              <w:rPr>
                <w:rFonts w:cstheme="minorHAnsi"/>
                <w:i/>
                <w:iCs/>
                <w:lang w:val="es-ES"/>
              </w:rPr>
              <w:t>°</w:t>
            </w:r>
            <w:r w:rsidR="002903AE">
              <w:rPr>
                <w:rFonts w:cstheme="minorHAnsi"/>
                <w:lang w:val="es-ES"/>
              </w:rPr>
              <w:t>”</w:t>
            </w:r>
            <w:r w:rsidR="00FC635D">
              <w:rPr>
                <w:rFonts w:cstheme="minorHAnsi"/>
                <w:lang w:val="es-ES"/>
              </w:rPr>
              <w:t xml:space="preserve"> (Los 180° de todo triángulo menos 90°, del ángulo recto). </w:t>
            </w:r>
          </w:p>
        </w:tc>
        <w:tc>
          <w:tcPr>
            <w:tcW w:w="5103" w:type="dxa"/>
          </w:tcPr>
          <w:p w14:paraId="2BF07A44" w14:textId="77777777" w:rsidR="003A7153" w:rsidRDefault="003A7153" w:rsidP="002A5FF0">
            <w:pPr>
              <w:rPr>
                <w:rFonts w:cstheme="minorHAnsi"/>
                <w:lang w:val="es-ES"/>
              </w:rPr>
            </w:pPr>
          </w:p>
          <w:p w14:paraId="438F4E88" w14:textId="77777777" w:rsidR="006C3AAC" w:rsidRDefault="00943216" w:rsidP="00D15346">
            <w:pPr>
              <w:jc w:val="center"/>
              <w:rPr>
                <w:rFonts w:cstheme="minorHAnsi"/>
                <w:lang w:val="es-ES"/>
              </w:rPr>
            </w:pPr>
            <w:r>
              <w:rPr>
                <w:rFonts w:cstheme="minorHAnsi"/>
                <w:noProof/>
                <w:lang w:val="es-MX" w:eastAsia="es-MX"/>
              </w:rPr>
              <w:drawing>
                <wp:inline distT="0" distB="0" distL="0" distR="0" wp14:anchorId="18A126FF" wp14:editId="7961CF1D">
                  <wp:extent cx="2232148" cy="1362075"/>
                  <wp:effectExtent l="19050" t="0" r="0" b="0"/>
                  <wp:docPr id="9" name="Imagen 9" descr="C:\Users\Fidel Oteiza M\AppData\Local\Packages\Microsoft.Office.Desktop_8wekyb3d8bbwe\AC\INetCache\Content.MSO\4A79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idel Oteiza M\AppData\Local\Packages\Microsoft.Office.Desktop_8wekyb3d8bbwe\AC\INetCache\Content.MSO\4A79822.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348" cy="1395149"/>
                          </a:xfrm>
                          <a:prstGeom prst="rect">
                            <a:avLst/>
                          </a:prstGeom>
                          <a:noFill/>
                          <a:ln>
                            <a:noFill/>
                          </a:ln>
                        </pic:spPr>
                      </pic:pic>
                    </a:graphicData>
                  </a:graphic>
                </wp:inline>
              </w:drawing>
            </w:r>
          </w:p>
        </w:tc>
      </w:tr>
      <w:tr w:rsidR="003A7153" w14:paraId="24F1AF62" w14:textId="77777777" w:rsidTr="003A7153">
        <w:tc>
          <w:tcPr>
            <w:tcW w:w="5102" w:type="dxa"/>
          </w:tcPr>
          <w:p w14:paraId="6DFC7B74" w14:textId="77777777" w:rsidR="003A7153" w:rsidRDefault="003A7153" w:rsidP="002A5FF0">
            <w:pPr>
              <w:rPr>
                <w:rFonts w:cstheme="minorHAnsi"/>
                <w:lang w:val="es-ES"/>
              </w:rPr>
            </w:pPr>
          </w:p>
          <w:p w14:paraId="0A190C8D" w14:textId="77777777" w:rsidR="00E61008" w:rsidRDefault="008411C5" w:rsidP="002A5FF0">
            <w:pPr>
              <w:rPr>
                <w:rFonts w:cstheme="minorHAnsi"/>
                <w:lang w:val="es-ES"/>
              </w:rPr>
            </w:pPr>
            <w:r>
              <w:rPr>
                <w:rFonts w:cstheme="minorHAnsi"/>
                <w:lang w:val="es-ES"/>
              </w:rPr>
              <w:t>El otro teorema</w:t>
            </w:r>
            <w:r w:rsidR="00DB68C4">
              <w:rPr>
                <w:rFonts w:cstheme="minorHAnsi"/>
                <w:lang w:val="es-ES"/>
              </w:rPr>
              <w:t xml:space="preserve"> que usaremos</w:t>
            </w:r>
            <w:r w:rsidRPr="00BE1B77">
              <w:rPr>
                <w:rFonts w:cstheme="minorHAnsi"/>
                <w:b/>
                <w:lang w:val="es-ES"/>
              </w:rPr>
              <w:t xml:space="preserve">: </w:t>
            </w:r>
            <w:r w:rsidR="00DB68C4" w:rsidRPr="00BE1B77">
              <w:rPr>
                <w:rFonts w:cstheme="minorHAnsi"/>
                <w:b/>
                <w:lang w:val="es-ES"/>
              </w:rPr>
              <w:t>“</w:t>
            </w:r>
            <w:r w:rsidR="00BE1B77" w:rsidRPr="00BE1B77">
              <w:rPr>
                <w:rFonts w:cstheme="minorHAnsi"/>
                <w:b/>
                <w:i/>
                <w:iCs/>
                <w:lang w:val="es-ES"/>
              </w:rPr>
              <w:t>T</w:t>
            </w:r>
            <w:r w:rsidR="00E61008" w:rsidRPr="00BE1B77">
              <w:rPr>
                <w:rFonts w:cstheme="minorHAnsi"/>
                <w:b/>
                <w:i/>
                <w:iCs/>
                <w:lang w:val="es-ES"/>
              </w:rPr>
              <w:t>riángulos rectángulos que tienen catetos iguales, son congruentes</w:t>
            </w:r>
            <w:r w:rsidR="00DB68C4" w:rsidRPr="00BE1B77">
              <w:rPr>
                <w:rFonts w:cstheme="minorHAnsi"/>
                <w:b/>
                <w:i/>
                <w:iCs/>
                <w:lang w:val="es-ES"/>
              </w:rPr>
              <w:t>”</w:t>
            </w:r>
            <w:r w:rsidR="00E61008" w:rsidRPr="00BE1B77">
              <w:rPr>
                <w:rFonts w:cstheme="minorHAnsi"/>
                <w:b/>
                <w:i/>
                <w:iCs/>
                <w:lang w:val="es-ES"/>
              </w:rPr>
              <w:t xml:space="preserve">.     </w:t>
            </w:r>
            <w:r w:rsidR="00E61008" w:rsidRPr="00BE1B77">
              <w:rPr>
                <w:rFonts w:cstheme="minorHAnsi"/>
                <w:b/>
                <w:i/>
                <w:iCs/>
                <w:lang w:val="es-ES"/>
              </w:rPr>
              <w:tab/>
            </w:r>
          </w:p>
        </w:tc>
        <w:tc>
          <w:tcPr>
            <w:tcW w:w="5103" w:type="dxa"/>
          </w:tcPr>
          <w:p w14:paraId="7E0336FD" w14:textId="77777777" w:rsidR="003A7153" w:rsidRDefault="003A7153" w:rsidP="002A5FF0">
            <w:pPr>
              <w:rPr>
                <w:rFonts w:cstheme="minorHAnsi"/>
                <w:lang w:val="es-ES"/>
              </w:rPr>
            </w:pPr>
          </w:p>
          <w:p w14:paraId="5C6189D6" w14:textId="77777777" w:rsidR="00E61008" w:rsidRPr="00D15346" w:rsidRDefault="008660D2" w:rsidP="00D15346">
            <w:pPr>
              <w:jc w:val="center"/>
              <w:rPr>
                <w:rFonts w:cstheme="minorHAnsi"/>
                <w:lang w:val="es-ES"/>
              </w:rPr>
            </w:pPr>
            <w:r>
              <w:object w:dxaOrig="7420" w:dyaOrig="1900" w14:anchorId="38537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pt;height:74.5pt" o:ole="">
                  <v:imagedata r:id="rId14" o:title=""/>
                </v:shape>
                <o:OLEObject Type="Embed" ProgID="PBrush" ShapeID="_x0000_i1025" DrawAspect="Content" ObjectID="_1623842372" r:id="rId15"/>
              </w:object>
            </w:r>
          </w:p>
        </w:tc>
      </w:tr>
    </w:tbl>
    <w:p w14:paraId="66E217DE" w14:textId="77777777" w:rsidR="002B5977" w:rsidRDefault="002B5977" w:rsidP="00A15DF6">
      <w:pPr>
        <w:spacing w:after="0" w:line="240" w:lineRule="auto"/>
        <w:rPr>
          <w:rFonts w:ascii="Arial" w:hAnsi="Arial" w:cs="Arial"/>
          <w:sz w:val="24"/>
        </w:rPr>
      </w:pPr>
    </w:p>
    <w:p w14:paraId="0ABA949D" w14:textId="77777777" w:rsidR="00D56539" w:rsidRDefault="00CE7882" w:rsidP="0050606D">
      <w:pPr>
        <w:rPr>
          <w:b/>
          <w:bCs/>
          <w:color w:val="0070C0"/>
          <w:sz w:val="24"/>
          <w:szCs w:val="24"/>
          <w:lang w:val="es-ES"/>
        </w:rPr>
      </w:pPr>
      <w:r w:rsidRPr="0026180F">
        <w:rPr>
          <w:b/>
          <w:bCs/>
          <w:color w:val="0070C0"/>
          <w:sz w:val="24"/>
          <w:szCs w:val="24"/>
          <w:lang w:val="es-ES"/>
        </w:rPr>
        <w:t>Abre el software “</w:t>
      </w:r>
      <w:r w:rsidR="00E04BF7">
        <w:rPr>
          <w:b/>
          <w:bCs/>
          <w:i/>
          <w:iCs/>
          <w:color w:val="0070C0"/>
          <w:sz w:val="24"/>
          <w:szCs w:val="24"/>
          <w:lang w:val="es-ES"/>
        </w:rPr>
        <w:t>Demostración del T</w:t>
      </w:r>
      <w:r w:rsidRPr="0026180F">
        <w:rPr>
          <w:b/>
          <w:bCs/>
          <w:i/>
          <w:iCs/>
          <w:color w:val="0070C0"/>
          <w:sz w:val="24"/>
          <w:szCs w:val="24"/>
          <w:lang w:val="es-ES"/>
        </w:rPr>
        <w:t>eorema de Pitágoras</w:t>
      </w:r>
      <w:r w:rsidRPr="0026180F">
        <w:rPr>
          <w:b/>
          <w:bCs/>
          <w:color w:val="0070C0"/>
          <w:sz w:val="24"/>
          <w:szCs w:val="24"/>
          <w:lang w:val="es-ES"/>
        </w:rPr>
        <w:t xml:space="preserve">”. </w:t>
      </w:r>
    </w:p>
    <w:tbl>
      <w:tblPr>
        <w:tblStyle w:val="Tablaconcuadrcula"/>
        <w:tblW w:w="0" w:type="auto"/>
        <w:tblLook w:val="04A0" w:firstRow="1" w:lastRow="0" w:firstColumn="1" w:lastColumn="0" w:noHBand="0" w:noVBand="1"/>
      </w:tblPr>
      <w:tblGrid>
        <w:gridCol w:w="5102"/>
        <w:gridCol w:w="5103"/>
      </w:tblGrid>
      <w:tr w:rsidR="00D56539" w14:paraId="4075F93E" w14:textId="77777777" w:rsidTr="00D56539">
        <w:tc>
          <w:tcPr>
            <w:tcW w:w="5102" w:type="dxa"/>
          </w:tcPr>
          <w:p w14:paraId="32E41344" w14:textId="77777777" w:rsidR="00D56539" w:rsidRDefault="00D56539" w:rsidP="00A15DF6">
            <w:pPr>
              <w:spacing w:after="0" w:line="240" w:lineRule="auto"/>
              <w:rPr>
                <w:rFonts w:ascii="Arial" w:hAnsi="Arial" w:cs="Arial"/>
                <w:sz w:val="24"/>
              </w:rPr>
            </w:pPr>
          </w:p>
          <w:p w14:paraId="72C3F570" w14:textId="77777777" w:rsidR="00E04BF7" w:rsidRDefault="00E04BF7" w:rsidP="00D56539">
            <w:pPr>
              <w:spacing w:after="0" w:line="240" w:lineRule="auto"/>
              <w:rPr>
                <w:rFonts w:cstheme="minorHAnsi"/>
              </w:rPr>
            </w:pPr>
            <w:r>
              <w:rPr>
                <w:rFonts w:cstheme="minorHAnsi"/>
              </w:rPr>
              <w:t>El software m</w:t>
            </w:r>
            <w:r w:rsidR="00D56539">
              <w:rPr>
                <w:rFonts w:cstheme="minorHAnsi"/>
              </w:rPr>
              <w:t xml:space="preserve">uestra dos cuadrados congruentes. </w:t>
            </w:r>
          </w:p>
          <w:p w14:paraId="62ABAC71" w14:textId="77777777" w:rsidR="00D56539" w:rsidRDefault="00D56539" w:rsidP="00D56539">
            <w:pPr>
              <w:spacing w:after="0" w:line="240" w:lineRule="auto"/>
              <w:rPr>
                <w:rFonts w:ascii="Arial" w:hAnsi="Arial" w:cs="Arial"/>
                <w:sz w:val="24"/>
              </w:rPr>
            </w:pPr>
            <w:r w:rsidRPr="006015D8">
              <w:rPr>
                <w:rFonts w:cstheme="minorHAnsi"/>
              </w:rPr>
              <w:t>Usa el “</w:t>
            </w:r>
            <w:r w:rsidRPr="006015D8">
              <w:rPr>
                <w:rFonts w:cstheme="minorHAnsi"/>
                <w:b/>
                <w:bCs/>
                <w:i/>
                <w:iCs/>
              </w:rPr>
              <w:t>Punto control</w:t>
            </w:r>
            <w:r w:rsidRPr="006015D8">
              <w:rPr>
                <w:rFonts w:cstheme="minorHAnsi"/>
              </w:rPr>
              <w:t xml:space="preserve">” en la figura de la derecha para ver cómo cambian </w:t>
            </w:r>
            <w:r>
              <w:rPr>
                <w:rFonts w:cstheme="minorHAnsi"/>
              </w:rPr>
              <w:t xml:space="preserve">los tamaños de los polígonos de colores en ambos cuadrados. </w:t>
            </w:r>
          </w:p>
          <w:p w14:paraId="6F035479" w14:textId="77777777" w:rsidR="00D56539" w:rsidRDefault="00D56539" w:rsidP="00A15DF6">
            <w:pPr>
              <w:spacing w:after="0" w:line="240" w:lineRule="auto"/>
              <w:rPr>
                <w:rFonts w:ascii="Arial" w:hAnsi="Arial" w:cs="Arial"/>
                <w:sz w:val="24"/>
              </w:rPr>
            </w:pPr>
          </w:p>
          <w:p w14:paraId="6DCC9599" w14:textId="77777777" w:rsidR="0030258C" w:rsidRDefault="0030258C" w:rsidP="00A15DF6">
            <w:pPr>
              <w:spacing w:after="0" w:line="240" w:lineRule="auto"/>
              <w:rPr>
                <w:rFonts w:ascii="Arial" w:hAnsi="Arial" w:cs="Arial"/>
                <w:sz w:val="24"/>
              </w:rPr>
            </w:pPr>
          </w:p>
        </w:tc>
        <w:tc>
          <w:tcPr>
            <w:tcW w:w="5103" w:type="dxa"/>
          </w:tcPr>
          <w:p w14:paraId="5C94014C" w14:textId="77777777" w:rsidR="00D56539" w:rsidRDefault="00D56539" w:rsidP="00A15DF6">
            <w:pPr>
              <w:spacing w:after="0" w:line="240" w:lineRule="auto"/>
              <w:rPr>
                <w:rFonts w:ascii="Arial" w:hAnsi="Arial" w:cs="Arial"/>
                <w:sz w:val="24"/>
              </w:rPr>
            </w:pPr>
          </w:p>
          <w:p w14:paraId="35029E0C" w14:textId="77777777" w:rsidR="0030258C" w:rsidRDefault="0030258C" w:rsidP="0030258C">
            <w:pPr>
              <w:spacing w:after="0" w:line="240" w:lineRule="auto"/>
              <w:jc w:val="center"/>
              <w:rPr>
                <w:rFonts w:ascii="Arial" w:hAnsi="Arial" w:cs="Arial"/>
                <w:sz w:val="24"/>
              </w:rPr>
            </w:pPr>
            <w:r w:rsidRPr="006015D8">
              <w:rPr>
                <w:rFonts w:cstheme="minorHAnsi"/>
              </w:rPr>
              <w:object w:dxaOrig="10830" w:dyaOrig="4690" w14:anchorId="758F8126">
                <v:shape id="_x0000_i1026" type="#_x0000_t75" style="width:225.5pt;height:97.5pt" o:ole="">
                  <v:imagedata r:id="rId16" o:title=""/>
                </v:shape>
                <o:OLEObject Type="Embed" ProgID="PBrush" ShapeID="_x0000_i1026" DrawAspect="Content" ObjectID="_1623842373" r:id="rId17"/>
              </w:object>
            </w:r>
          </w:p>
        </w:tc>
      </w:tr>
    </w:tbl>
    <w:p w14:paraId="08E792EC" w14:textId="77777777" w:rsidR="00D56539" w:rsidRDefault="00D56539" w:rsidP="00A15DF6">
      <w:pPr>
        <w:spacing w:after="0" w:line="240" w:lineRule="auto"/>
        <w:rPr>
          <w:rFonts w:ascii="Arial" w:hAnsi="Arial" w:cs="Arial"/>
          <w:sz w:val="24"/>
        </w:rPr>
      </w:pPr>
    </w:p>
    <w:p w14:paraId="36FC2194" w14:textId="77777777" w:rsidR="00E04385" w:rsidRDefault="00E04385" w:rsidP="00A15DF6">
      <w:pPr>
        <w:spacing w:after="0" w:line="240" w:lineRule="auto"/>
        <w:rPr>
          <w:rFonts w:ascii="Arial" w:hAnsi="Arial" w:cs="Arial"/>
          <w:sz w:val="24"/>
        </w:rPr>
      </w:pPr>
    </w:p>
    <w:p w14:paraId="01A10D4D" w14:textId="77777777" w:rsidR="007E42E6" w:rsidRDefault="007E42E6" w:rsidP="00A15DF6">
      <w:pPr>
        <w:spacing w:after="0" w:line="240" w:lineRule="auto"/>
        <w:rPr>
          <w:rFonts w:ascii="Arial" w:hAnsi="Arial" w:cs="Arial"/>
          <w:sz w:val="24"/>
        </w:rPr>
      </w:pPr>
    </w:p>
    <w:tbl>
      <w:tblPr>
        <w:tblStyle w:val="Tablaconcuadrcula"/>
        <w:tblW w:w="0" w:type="auto"/>
        <w:tblLook w:val="04A0" w:firstRow="1" w:lastRow="0" w:firstColumn="1" w:lastColumn="0" w:noHBand="0" w:noVBand="1"/>
      </w:tblPr>
      <w:tblGrid>
        <w:gridCol w:w="4367"/>
        <w:gridCol w:w="5914"/>
      </w:tblGrid>
      <w:tr w:rsidR="00C20FFD" w14:paraId="2A35C810" w14:textId="77777777" w:rsidTr="00735250">
        <w:tc>
          <w:tcPr>
            <w:tcW w:w="5070" w:type="dxa"/>
          </w:tcPr>
          <w:p w14:paraId="1A87F0FB" w14:textId="77777777" w:rsidR="00C20FFD" w:rsidRDefault="00C20FFD" w:rsidP="00A15DF6">
            <w:pPr>
              <w:spacing w:after="0" w:line="240" w:lineRule="auto"/>
              <w:rPr>
                <w:rFonts w:ascii="Arial" w:hAnsi="Arial" w:cs="Arial"/>
                <w:sz w:val="24"/>
              </w:rPr>
            </w:pPr>
          </w:p>
          <w:p w14:paraId="6C3494E4" w14:textId="77777777" w:rsidR="00C20FFD" w:rsidRDefault="00C20FFD" w:rsidP="00A15DF6">
            <w:pPr>
              <w:spacing w:after="0" w:line="240" w:lineRule="auto"/>
              <w:rPr>
                <w:rFonts w:ascii="Arial" w:hAnsi="Arial" w:cs="Arial"/>
                <w:sz w:val="24"/>
              </w:rPr>
            </w:pPr>
            <w:r w:rsidRPr="00A657CA">
              <w:rPr>
                <w:rFonts w:cstheme="minorHAnsi"/>
              </w:rPr>
              <w:t xml:space="preserve">Explora lo que sucede, usa los controles. Observa que se puede conocer </w:t>
            </w:r>
            <w:r w:rsidR="006E6A09" w:rsidRPr="00A657CA">
              <w:rPr>
                <w:rFonts w:cstheme="minorHAnsi"/>
              </w:rPr>
              <w:t>la suma de las áreas de los catetos al cuadrado y del cuadrado</w:t>
            </w:r>
            <w:r w:rsidR="006D6388" w:rsidRPr="00A657CA">
              <w:rPr>
                <w:rFonts w:cstheme="minorHAnsi"/>
              </w:rPr>
              <w:t xml:space="preserve"> </w:t>
            </w:r>
            <w:r w:rsidR="006E6A09" w:rsidRPr="00A657CA">
              <w:rPr>
                <w:rFonts w:cstheme="minorHAnsi"/>
              </w:rPr>
              <w:t xml:space="preserve">de </w:t>
            </w:r>
            <w:r w:rsidR="006D6388" w:rsidRPr="00A657CA">
              <w:rPr>
                <w:rFonts w:cstheme="minorHAnsi"/>
              </w:rPr>
              <w:t>la hipotenusa.</w:t>
            </w:r>
          </w:p>
          <w:p w14:paraId="3840CDA7" w14:textId="77777777" w:rsidR="006D6388" w:rsidRDefault="006D6388" w:rsidP="00A15DF6">
            <w:pPr>
              <w:spacing w:after="0" w:line="240" w:lineRule="auto"/>
              <w:rPr>
                <w:rFonts w:ascii="Arial" w:hAnsi="Arial" w:cs="Arial"/>
                <w:sz w:val="24"/>
              </w:rPr>
            </w:pPr>
          </w:p>
          <w:p w14:paraId="291E413B" w14:textId="77777777" w:rsidR="006D6388" w:rsidRDefault="006D6388" w:rsidP="00A15DF6">
            <w:pPr>
              <w:spacing w:after="0" w:line="240" w:lineRule="auto"/>
              <w:rPr>
                <w:rFonts w:cstheme="minorHAnsi"/>
              </w:rPr>
            </w:pPr>
            <w:r w:rsidRPr="00A657CA">
              <w:rPr>
                <w:rFonts w:cstheme="minorHAnsi"/>
              </w:rPr>
              <w:t xml:space="preserve">Puedes extremar los valores llegando al 100%, sea </w:t>
            </w:r>
            <w:r w:rsidR="008D2C30" w:rsidRPr="00A657CA">
              <w:rPr>
                <w:rFonts w:cstheme="minorHAnsi"/>
              </w:rPr>
              <w:t>de los cuadrados, en rojo, o los rectángulos y triángulos en azul.</w:t>
            </w:r>
          </w:p>
          <w:p w14:paraId="08B94BCE" w14:textId="77777777" w:rsidR="00C50AA1" w:rsidRDefault="00C50AA1" w:rsidP="00A15DF6">
            <w:pPr>
              <w:spacing w:after="0" w:line="240" w:lineRule="auto"/>
              <w:rPr>
                <w:rFonts w:cstheme="minorHAnsi"/>
              </w:rPr>
            </w:pPr>
          </w:p>
          <w:p w14:paraId="479DC95F" w14:textId="77777777" w:rsidR="00C50AA1" w:rsidRDefault="00C76A85" w:rsidP="00A15DF6">
            <w:pPr>
              <w:spacing w:after="0" w:line="240" w:lineRule="auto"/>
              <w:rPr>
                <w:rFonts w:cstheme="minorHAnsi"/>
              </w:rPr>
            </w:pPr>
            <w:proofErr w:type="gramStart"/>
            <w:r>
              <w:rPr>
                <w:rFonts w:cstheme="minorHAnsi"/>
              </w:rPr>
              <w:t>¿</w:t>
            </w:r>
            <w:r w:rsidR="009B43FD">
              <w:rPr>
                <w:rFonts w:cstheme="minorHAnsi"/>
              </w:rPr>
              <w:t xml:space="preserve"> Para</w:t>
            </w:r>
            <w:proofErr w:type="gramEnd"/>
            <w:r w:rsidR="009B43FD">
              <w:rPr>
                <w:rFonts w:cstheme="minorHAnsi"/>
              </w:rPr>
              <w:t xml:space="preserve"> demostrar el teorema, e</w:t>
            </w:r>
            <w:r>
              <w:rPr>
                <w:rFonts w:cstheme="minorHAnsi"/>
              </w:rPr>
              <w:t xml:space="preserve">s suficiente que el software nos indique que la suma de los cuadrados de la izquierda es igual al </w:t>
            </w:r>
            <w:r w:rsidR="009B43FD">
              <w:rPr>
                <w:rFonts w:cstheme="minorHAnsi"/>
              </w:rPr>
              <w:t>área del cuadrado de la derecha</w:t>
            </w:r>
            <w:r>
              <w:rPr>
                <w:rFonts w:cstheme="minorHAnsi"/>
              </w:rPr>
              <w:t>?</w:t>
            </w:r>
          </w:p>
          <w:p w14:paraId="0B430972" w14:textId="77777777" w:rsidR="00F8203B" w:rsidRDefault="00F8203B" w:rsidP="00A15DF6">
            <w:pPr>
              <w:spacing w:after="0" w:line="240" w:lineRule="auto"/>
              <w:rPr>
                <w:rFonts w:ascii="Arial" w:hAnsi="Arial" w:cs="Arial"/>
                <w:sz w:val="24"/>
              </w:rPr>
            </w:pPr>
          </w:p>
        </w:tc>
        <w:tc>
          <w:tcPr>
            <w:tcW w:w="5211" w:type="dxa"/>
          </w:tcPr>
          <w:p w14:paraId="25CE1C47" w14:textId="77777777" w:rsidR="00C20FFD" w:rsidRDefault="00C20FFD" w:rsidP="00A15DF6">
            <w:pPr>
              <w:spacing w:after="0" w:line="240" w:lineRule="auto"/>
              <w:rPr>
                <w:rFonts w:ascii="Arial" w:hAnsi="Arial" w:cs="Arial"/>
                <w:sz w:val="24"/>
              </w:rPr>
            </w:pPr>
          </w:p>
          <w:p w14:paraId="6F1F9CAB" w14:textId="77777777" w:rsidR="008D2C30" w:rsidRDefault="008D2C30" w:rsidP="00A15DF6">
            <w:pPr>
              <w:spacing w:after="0" w:line="240" w:lineRule="auto"/>
              <w:rPr>
                <w:rFonts w:ascii="Arial" w:hAnsi="Arial" w:cs="Arial"/>
                <w:sz w:val="24"/>
              </w:rPr>
            </w:pPr>
          </w:p>
          <w:p w14:paraId="2ACA33E6" w14:textId="77777777" w:rsidR="00C20FFD" w:rsidRDefault="00C20FFD" w:rsidP="00C20FFD">
            <w:pPr>
              <w:spacing w:after="0" w:line="240" w:lineRule="auto"/>
              <w:jc w:val="center"/>
              <w:rPr>
                <w:rFonts w:ascii="Arial" w:hAnsi="Arial" w:cs="Arial"/>
                <w:sz w:val="24"/>
              </w:rPr>
            </w:pPr>
            <w:r>
              <w:object w:dxaOrig="10210" w:dyaOrig="2580" w14:anchorId="1D5A8A4A">
                <v:shape id="_x0000_i1027" type="#_x0000_t75" style="width:285pt;height:1in" o:ole="">
                  <v:imagedata r:id="rId18" o:title=""/>
                </v:shape>
                <o:OLEObject Type="Embed" ProgID="PBrush" ShapeID="_x0000_i1027" DrawAspect="Content" ObjectID="_1623842374" r:id="rId19"/>
              </w:object>
            </w:r>
          </w:p>
        </w:tc>
      </w:tr>
    </w:tbl>
    <w:p w14:paraId="6C48C88E" w14:textId="77777777" w:rsidR="00C20FFD" w:rsidRDefault="00C20FFD" w:rsidP="00A15DF6">
      <w:pPr>
        <w:spacing w:after="0" w:line="240" w:lineRule="auto"/>
        <w:rPr>
          <w:rFonts w:ascii="Arial" w:hAnsi="Arial" w:cs="Arial"/>
          <w:sz w:val="24"/>
        </w:rPr>
      </w:pPr>
    </w:p>
    <w:tbl>
      <w:tblPr>
        <w:tblStyle w:val="Tablaconcuadrcula"/>
        <w:tblW w:w="0" w:type="auto"/>
        <w:tblLook w:val="04A0" w:firstRow="1" w:lastRow="0" w:firstColumn="1" w:lastColumn="0" w:noHBand="0" w:noVBand="1"/>
      </w:tblPr>
      <w:tblGrid>
        <w:gridCol w:w="4361"/>
        <w:gridCol w:w="5844"/>
      </w:tblGrid>
      <w:tr w:rsidR="008D2C30" w14:paraId="068F6BF4" w14:textId="77777777" w:rsidTr="00735250">
        <w:tc>
          <w:tcPr>
            <w:tcW w:w="4361" w:type="dxa"/>
          </w:tcPr>
          <w:p w14:paraId="3F42D903" w14:textId="77777777" w:rsidR="008D2C30" w:rsidRDefault="008D2C30" w:rsidP="00A15DF6">
            <w:pPr>
              <w:spacing w:after="0" w:line="240" w:lineRule="auto"/>
              <w:rPr>
                <w:rFonts w:ascii="Arial" w:hAnsi="Arial" w:cs="Arial"/>
                <w:sz w:val="24"/>
              </w:rPr>
            </w:pPr>
          </w:p>
          <w:p w14:paraId="028C1173" w14:textId="77777777" w:rsidR="00E47CE9" w:rsidRPr="00A657CA" w:rsidRDefault="00E47CE9" w:rsidP="00A15DF6">
            <w:pPr>
              <w:spacing w:after="0" w:line="240" w:lineRule="auto"/>
              <w:rPr>
                <w:rFonts w:cstheme="minorHAnsi"/>
              </w:rPr>
            </w:pPr>
            <w:r w:rsidRPr="00A657CA">
              <w:rPr>
                <w:rFonts w:cstheme="minorHAnsi"/>
              </w:rPr>
              <w:t xml:space="preserve">Conjetura acerca de las relaciones entre las figuras que se forman, también acerca de </w:t>
            </w:r>
            <w:r w:rsidR="000C6A47">
              <w:rPr>
                <w:rFonts w:cstheme="minorHAnsi"/>
              </w:rPr>
              <w:t>las partes que se forman al co</w:t>
            </w:r>
            <w:r w:rsidR="0034376C">
              <w:rPr>
                <w:rFonts w:cstheme="minorHAnsi"/>
              </w:rPr>
              <w:t>r</w:t>
            </w:r>
            <w:r w:rsidR="000C6A47">
              <w:rPr>
                <w:rFonts w:cstheme="minorHAnsi"/>
              </w:rPr>
              <w:t xml:space="preserve">tar </w:t>
            </w:r>
            <w:r w:rsidRPr="00A657CA">
              <w:rPr>
                <w:rFonts w:cstheme="minorHAnsi"/>
              </w:rPr>
              <w:t>los cuadrados iniciales -ambos son congruentes-</w:t>
            </w:r>
            <w:r w:rsidR="000C6A47">
              <w:rPr>
                <w:rFonts w:cstheme="minorHAnsi"/>
              </w:rPr>
              <w:t xml:space="preserve">, de modo diferente. </w:t>
            </w:r>
          </w:p>
          <w:p w14:paraId="52861595" w14:textId="77777777" w:rsidR="00817F8F" w:rsidRPr="00A657CA" w:rsidRDefault="00817F8F" w:rsidP="00A15DF6">
            <w:pPr>
              <w:spacing w:after="0" w:line="240" w:lineRule="auto"/>
              <w:rPr>
                <w:rFonts w:cstheme="minorHAnsi"/>
              </w:rPr>
            </w:pPr>
          </w:p>
          <w:p w14:paraId="7CF6E6CB" w14:textId="77777777" w:rsidR="00817F8F" w:rsidRPr="00A657CA" w:rsidRDefault="00817F8F" w:rsidP="00A15DF6">
            <w:pPr>
              <w:spacing w:after="0" w:line="240" w:lineRule="auto"/>
              <w:rPr>
                <w:rFonts w:cstheme="minorHAnsi"/>
              </w:rPr>
            </w:pPr>
            <w:r w:rsidRPr="00A657CA">
              <w:rPr>
                <w:rFonts w:cstheme="minorHAnsi"/>
              </w:rPr>
              <w:t xml:space="preserve">¿Cómo son entre sí, los rectángulos que se forman en </w:t>
            </w:r>
            <w:r w:rsidR="00D91718">
              <w:rPr>
                <w:rFonts w:cstheme="minorHAnsi"/>
              </w:rPr>
              <w:t xml:space="preserve">la figura </w:t>
            </w:r>
            <w:r w:rsidRPr="00A657CA">
              <w:rPr>
                <w:rFonts w:cstheme="minorHAnsi"/>
              </w:rPr>
              <w:t>de la izquierda?</w:t>
            </w:r>
          </w:p>
          <w:p w14:paraId="2700FFA5" w14:textId="77777777" w:rsidR="00817F8F" w:rsidRPr="00A657CA" w:rsidRDefault="00817F8F" w:rsidP="00A15DF6">
            <w:pPr>
              <w:spacing w:after="0" w:line="240" w:lineRule="auto"/>
              <w:rPr>
                <w:rFonts w:cstheme="minorHAnsi"/>
              </w:rPr>
            </w:pPr>
          </w:p>
          <w:p w14:paraId="6C5C2731" w14:textId="77777777" w:rsidR="00817F8F" w:rsidRDefault="00817F8F" w:rsidP="00A15DF6">
            <w:pPr>
              <w:spacing w:after="0" w:line="240" w:lineRule="auto"/>
              <w:rPr>
                <w:rFonts w:cstheme="minorHAnsi"/>
              </w:rPr>
            </w:pPr>
            <w:r w:rsidRPr="00A657CA">
              <w:rPr>
                <w:rFonts w:cstheme="minorHAnsi"/>
              </w:rPr>
              <w:t xml:space="preserve">¿Cómo son entre sí </w:t>
            </w:r>
            <w:r w:rsidR="00735250" w:rsidRPr="00A657CA">
              <w:rPr>
                <w:rFonts w:cstheme="minorHAnsi"/>
              </w:rPr>
              <w:t xml:space="preserve">los triángulos en la figura de la derecha? </w:t>
            </w:r>
          </w:p>
          <w:p w14:paraId="2658833B" w14:textId="77777777" w:rsidR="006A5C17" w:rsidRDefault="006A5C17" w:rsidP="00A15DF6">
            <w:pPr>
              <w:spacing w:after="0" w:line="240" w:lineRule="auto"/>
              <w:rPr>
                <w:rFonts w:cstheme="minorHAnsi"/>
              </w:rPr>
            </w:pPr>
          </w:p>
          <w:p w14:paraId="2CAF2ECC" w14:textId="77777777" w:rsidR="006A5C17" w:rsidRPr="00A657CA" w:rsidRDefault="006A5C17" w:rsidP="00A15DF6">
            <w:pPr>
              <w:spacing w:after="0" w:line="240" w:lineRule="auto"/>
              <w:rPr>
                <w:rFonts w:cstheme="minorHAnsi"/>
              </w:rPr>
            </w:pPr>
            <w:r>
              <w:rPr>
                <w:rFonts w:cstheme="minorHAnsi"/>
              </w:rPr>
              <w:t xml:space="preserve">¿Qué relación existe entre los triángulos azules de la derecha con </w:t>
            </w:r>
            <w:r w:rsidR="00D91718">
              <w:rPr>
                <w:rFonts w:cstheme="minorHAnsi"/>
              </w:rPr>
              <w:t xml:space="preserve">respecto a </w:t>
            </w:r>
            <w:r>
              <w:rPr>
                <w:rFonts w:cstheme="minorHAnsi"/>
              </w:rPr>
              <w:t>los rectángulos de la izquierda?</w:t>
            </w:r>
          </w:p>
          <w:p w14:paraId="57A32312" w14:textId="77777777" w:rsidR="00735250" w:rsidRPr="00A657CA" w:rsidRDefault="00735250" w:rsidP="00A15DF6">
            <w:pPr>
              <w:spacing w:after="0" w:line="240" w:lineRule="auto"/>
              <w:rPr>
                <w:rFonts w:cstheme="minorHAnsi"/>
              </w:rPr>
            </w:pPr>
          </w:p>
          <w:p w14:paraId="28855703" w14:textId="77777777" w:rsidR="00735250" w:rsidRPr="00A657CA" w:rsidRDefault="00735250" w:rsidP="00A15DF6">
            <w:pPr>
              <w:spacing w:after="0" w:line="240" w:lineRule="auto"/>
              <w:rPr>
                <w:rFonts w:cstheme="minorHAnsi"/>
              </w:rPr>
            </w:pPr>
            <w:r w:rsidRPr="00A657CA">
              <w:rPr>
                <w:rFonts w:cstheme="minorHAnsi"/>
              </w:rPr>
              <w:t>¿Por</w:t>
            </w:r>
            <w:r w:rsidR="00D91718">
              <w:rPr>
                <w:rFonts w:cstheme="minorHAnsi"/>
              </w:rPr>
              <w:t xml:space="preserve"> </w:t>
            </w:r>
            <w:r w:rsidRPr="00A657CA">
              <w:rPr>
                <w:rFonts w:cstheme="minorHAnsi"/>
              </w:rPr>
              <w:t xml:space="preserve">qué? </w:t>
            </w:r>
            <w:r w:rsidR="00302FB5" w:rsidRPr="00A657CA">
              <w:rPr>
                <w:rFonts w:cstheme="minorHAnsi"/>
              </w:rPr>
              <w:t>Argumenta.</w:t>
            </w:r>
          </w:p>
          <w:p w14:paraId="1E67D007" w14:textId="77777777" w:rsidR="00302FB5" w:rsidRPr="00A657CA" w:rsidRDefault="00302FB5" w:rsidP="00A15DF6">
            <w:pPr>
              <w:spacing w:after="0" w:line="240" w:lineRule="auto"/>
              <w:rPr>
                <w:rFonts w:cstheme="minorHAnsi"/>
              </w:rPr>
            </w:pPr>
          </w:p>
          <w:p w14:paraId="0FA47064" w14:textId="77777777" w:rsidR="00302FB5" w:rsidRPr="00A657CA" w:rsidRDefault="00302FB5" w:rsidP="00A15DF6">
            <w:pPr>
              <w:spacing w:after="0" w:line="240" w:lineRule="auto"/>
              <w:rPr>
                <w:rFonts w:cstheme="minorHAnsi"/>
              </w:rPr>
            </w:pPr>
            <w:r w:rsidRPr="00A657CA">
              <w:rPr>
                <w:rFonts w:cstheme="minorHAnsi"/>
              </w:rPr>
              <w:t>¿Son cuadrados las</w:t>
            </w:r>
            <w:r w:rsidR="00FE4B5E">
              <w:rPr>
                <w:rFonts w:cstheme="minorHAnsi"/>
              </w:rPr>
              <w:t xml:space="preserve"> tres</w:t>
            </w:r>
            <w:r w:rsidRPr="00A657CA">
              <w:rPr>
                <w:rFonts w:cstheme="minorHAnsi"/>
              </w:rPr>
              <w:t xml:space="preserve"> figuras rojas?</w:t>
            </w:r>
          </w:p>
          <w:p w14:paraId="3278699F" w14:textId="77777777" w:rsidR="00302FB5" w:rsidRPr="00A657CA" w:rsidRDefault="00302FB5" w:rsidP="00A15DF6">
            <w:pPr>
              <w:spacing w:after="0" w:line="240" w:lineRule="auto"/>
              <w:rPr>
                <w:rFonts w:cstheme="minorHAnsi"/>
              </w:rPr>
            </w:pPr>
          </w:p>
          <w:p w14:paraId="5078C291" w14:textId="77777777" w:rsidR="00302FB5" w:rsidRDefault="00302FB5" w:rsidP="00A15DF6">
            <w:pPr>
              <w:spacing w:after="0" w:line="240" w:lineRule="auto"/>
              <w:rPr>
                <w:rFonts w:cstheme="minorHAnsi"/>
              </w:rPr>
            </w:pPr>
            <w:r w:rsidRPr="00A657CA">
              <w:rPr>
                <w:rFonts w:cstheme="minorHAnsi"/>
              </w:rPr>
              <w:t xml:space="preserve">Nuevamente, </w:t>
            </w:r>
            <w:r w:rsidR="0061244E" w:rsidRPr="00A657CA">
              <w:rPr>
                <w:rFonts w:cstheme="minorHAnsi"/>
              </w:rPr>
              <w:t>¿Cuáles son tus argumentos?</w:t>
            </w:r>
          </w:p>
          <w:p w14:paraId="43CD0B4B" w14:textId="77777777" w:rsidR="00E65E29" w:rsidRDefault="00E65E29" w:rsidP="00A15DF6">
            <w:pPr>
              <w:spacing w:after="0" w:line="240" w:lineRule="auto"/>
              <w:rPr>
                <w:rFonts w:ascii="Arial" w:hAnsi="Arial" w:cs="Arial"/>
                <w:sz w:val="24"/>
              </w:rPr>
            </w:pPr>
          </w:p>
        </w:tc>
        <w:tc>
          <w:tcPr>
            <w:tcW w:w="5844" w:type="dxa"/>
          </w:tcPr>
          <w:p w14:paraId="2C371530" w14:textId="77777777" w:rsidR="008D2C30" w:rsidRDefault="008D2C30" w:rsidP="00A15DF6">
            <w:pPr>
              <w:spacing w:after="0" w:line="240" w:lineRule="auto"/>
              <w:rPr>
                <w:rFonts w:ascii="Arial" w:hAnsi="Arial" w:cs="Arial"/>
                <w:sz w:val="24"/>
              </w:rPr>
            </w:pPr>
          </w:p>
          <w:p w14:paraId="58349D37" w14:textId="77777777" w:rsidR="00AF0CE3" w:rsidRDefault="00AF0CE3" w:rsidP="00A15DF6">
            <w:pPr>
              <w:spacing w:after="0" w:line="240" w:lineRule="auto"/>
              <w:rPr>
                <w:rFonts w:ascii="Arial" w:hAnsi="Arial" w:cs="Arial"/>
                <w:sz w:val="24"/>
              </w:rPr>
            </w:pPr>
            <w:r>
              <w:rPr>
                <w:rFonts w:ascii="Arial" w:hAnsi="Arial" w:cs="Arial"/>
                <w:sz w:val="24"/>
              </w:rPr>
              <w:t xml:space="preserve"> Sólo los azules</w:t>
            </w:r>
          </w:p>
          <w:p w14:paraId="75802B75" w14:textId="77777777" w:rsidR="00AF0CE3" w:rsidRDefault="002727BF" w:rsidP="002727BF">
            <w:pPr>
              <w:spacing w:after="0" w:line="240" w:lineRule="auto"/>
              <w:jc w:val="center"/>
            </w:pPr>
            <w:r>
              <w:object w:dxaOrig="10090" w:dyaOrig="4300" w14:anchorId="3577F98C">
                <v:shape id="_x0000_i1028" type="#_x0000_t75" style="width:199.5pt;height:84.5pt" o:ole="">
                  <v:imagedata r:id="rId20" o:title=""/>
                </v:shape>
                <o:OLEObject Type="Embed" ProgID="PBrush" ShapeID="_x0000_i1028" DrawAspect="Content" ObjectID="_1623842375" r:id="rId21"/>
              </w:object>
            </w:r>
          </w:p>
          <w:p w14:paraId="51101799" w14:textId="77777777" w:rsidR="00AF0CE3" w:rsidRDefault="00AF0CE3" w:rsidP="00A15DF6">
            <w:pPr>
              <w:spacing w:after="0" w:line="240" w:lineRule="auto"/>
            </w:pPr>
            <w:r>
              <w:t>Sólo los rojos</w:t>
            </w:r>
          </w:p>
          <w:p w14:paraId="7166183A" w14:textId="77777777" w:rsidR="00AF0CE3" w:rsidRDefault="00AF0CE3" w:rsidP="00A15DF6">
            <w:pPr>
              <w:spacing w:after="0" w:line="240" w:lineRule="auto"/>
            </w:pPr>
          </w:p>
          <w:p w14:paraId="74BC6C7E" w14:textId="77777777" w:rsidR="002727BF" w:rsidRDefault="002727BF" w:rsidP="002727BF">
            <w:pPr>
              <w:spacing w:after="0" w:line="240" w:lineRule="auto"/>
              <w:jc w:val="center"/>
            </w:pPr>
            <w:r>
              <w:object w:dxaOrig="9670" w:dyaOrig="4940" w14:anchorId="56AD4055">
                <v:shape id="_x0000_i1029" type="#_x0000_t75" style="width:179.5pt;height:92pt" o:ole="">
                  <v:imagedata r:id="rId22" o:title=""/>
                </v:shape>
                <o:OLEObject Type="Embed" ProgID="PBrush" ShapeID="_x0000_i1029" DrawAspect="Content" ObjectID="_1623842376" r:id="rId23"/>
              </w:object>
            </w:r>
          </w:p>
          <w:p w14:paraId="7B9B0EB0" w14:textId="77777777" w:rsidR="002727BF" w:rsidRDefault="002727BF" w:rsidP="002727BF">
            <w:pPr>
              <w:spacing w:after="0" w:line="240" w:lineRule="auto"/>
              <w:jc w:val="center"/>
              <w:rPr>
                <w:rFonts w:ascii="Arial" w:hAnsi="Arial" w:cs="Arial"/>
                <w:sz w:val="24"/>
              </w:rPr>
            </w:pPr>
          </w:p>
        </w:tc>
      </w:tr>
    </w:tbl>
    <w:p w14:paraId="472D266A" w14:textId="77777777" w:rsidR="00EB2540" w:rsidRPr="002D021A" w:rsidRDefault="00EB2540" w:rsidP="00A15DF6">
      <w:pPr>
        <w:spacing w:after="0" w:line="240" w:lineRule="auto"/>
        <w:rPr>
          <w:rFonts w:ascii="Arial" w:hAnsi="Arial" w:cs="Arial"/>
          <w:sz w:val="24"/>
        </w:rPr>
      </w:pPr>
    </w:p>
    <w:p w14:paraId="2A2781E2" w14:textId="77777777" w:rsidR="00954FE9" w:rsidRDefault="00954FE9">
      <w:r>
        <w:t xml:space="preserve">Anota las relaciones que consideras existen entre las figuras resultantes en ambas figuras y </w:t>
      </w:r>
      <w:r w:rsidR="00FE4B5E">
        <w:t xml:space="preserve">los argumentos </w:t>
      </w:r>
      <w:r>
        <w:t>por las cuales piensas son verdaderas.</w:t>
      </w:r>
      <w:r w:rsidR="005E64B4">
        <w:t xml:space="preserve"> </w:t>
      </w:r>
      <w:r w:rsidR="00AE5990">
        <w:t>¿Se cumplen en cualquier triángulo rectángulo? ¿Por</w:t>
      </w:r>
      <w:r w:rsidR="00D91718">
        <w:t xml:space="preserve"> </w:t>
      </w:r>
      <w:r w:rsidR="00AE5990">
        <w:t>qué?</w:t>
      </w:r>
    </w:p>
    <w:tbl>
      <w:tblPr>
        <w:tblStyle w:val="Tablaconcuadrcula"/>
        <w:tblW w:w="0" w:type="auto"/>
        <w:tblLook w:val="04A0" w:firstRow="1" w:lastRow="0" w:firstColumn="1" w:lastColumn="0" w:noHBand="0" w:noVBand="1"/>
      </w:tblPr>
      <w:tblGrid>
        <w:gridCol w:w="5102"/>
        <w:gridCol w:w="5103"/>
      </w:tblGrid>
      <w:tr w:rsidR="00380AAD" w14:paraId="4BB4106D" w14:textId="77777777" w:rsidTr="00380AAD">
        <w:tc>
          <w:tcPr>
            <w:tcW w:w="5102" w:type="dxa"/>
          </w:tcPr>
          <w:p w14:paraId="48AE789E" w14:textId="77777777" w:rsidR="00380AAD" w:rsidRPr="00103475" w:rsidRDefault="00380AAD" w:rsidP="00380AAD">
            <w:pPr>
              <w:spacing w:after="0" w:line="240" w:lineRule="auto"/>
              <w:jc w:val="center"/>
              <w:rPr>
                <w:b/>
                <w:bCs/>
              </w:rPr>
            </w:pPr>
            <w:r w:rsidRPr="00103475">
              <w:rPr>
                <w:b/>
                <w:bCs/>
              </w:rPr>
              <w:t xml:space="preserve">Conjetura (la </w:t>
            </w:r>
            <w:r w:rsidR="00103475" w:rsidRPr="00103475">
              <w:rPr>
                <w:b/>
                <w:bCs/>
              </w:rPr>
              <w:t xml:space="preserve">o las </w:t>
            </w:r>
            <w:r w:rsidRPr="00103475">
              <w:rPr>
                <w:b/>
                <w:bCs/>
              </w:rPr>
              <w:t>relaci</w:t>
            </w:r>
            <w:r w:rsidR="00103475" w:rsidRPr="00103475">
              <w:rPr>
                <w:b/>
                <w:bCs/>
              </w:rPr>
              <w:t>ones</w:t>
            </w:r>
            <w:r w:rsidRPr="00103475">
              <w:rPr>
                <w:b/>
                <w:bCs/>
              </w:rPr>
              <w:t xml:space="preserve"> que has encontrado)</w:t>
            </w:r>
          </w:p>
        </w:tc>
        <w:tc>
          <w:tcPr>
            <w:tcW w:w="5103" w:type="dxa"/>
          </w:tcPr>
          <w:p w14:paraId="6856241B" w14:textId="77777777" w:rsidR="00380AAD" w:rsidRPr="00103475" w:rsidRDefault="00D91718" w:rsidP="00380AAD">
            <w:pPr>
              <w:spacing w:after="0" w:line="240" w:lineRule="auto"/>
              <w:jc w:val="center"/>
              <w:rPr>
                <w:b/>
                <w:bCs/>
              </w:rPr>
            </w:pPr>
            <w:r>
              <w:rPr>
                <w:b/>
                <w:bCs/>
              </w:rPr>
              <w:t>R</w:t>
            </w:r>
            <w:r w:rsidR="00103475" w:rsidRPr="00103475">
              <w:rPr>
                <w:b/>
                <w:bCs/>
              </w:rPr>
              <w:t>azones por las cuales piensas son verdaderas</w:t>
            </w:r>
          </w:p>
        </w:tc>
      </w:tr>
      <w:tr w:rsidR="00380AAD" w14:paraId="3E659C5D" w14:textId="77777777" w:rsidTr="00380AAD">
        <w:tc>
          <w:tcPr>
            <w:tcW w:w="5102" w:type="dxa"/>
          </w:tcPr>
          <w:p w14:paraId="55E6FFA9" w14:textId="77777777" w:rsidR="00380AAD" w:rsidRDefault="00103475">
            <w:pPr>
              <w:spacing w:after="0" w:line="240" w:lineRule="auto"/>
            </w:pPr>
            <w:r>
              <w:t>-</w:t>
            </w:r>
          </w:p>
          <w:p w14:paraId="19EADCF9" w14:textId="77777777" w:rsidR="00103475" w:rsidRDefault="00103475">
            <w:pPr>
              <w:spacing w:after="0" w:line="240" w:lineRule="auto"/>
            </w:pPr>
            <w:r>
              <w:t>-</w:t>
            </w:r>
          </w:p>
          <w:p w14:paraId="622C097B" w14:textId="77777777" w:rsidR="00103475" w:rsidRDefault="00103475">
            <w:pPr>
              <w:spacing w:after="0" w:line="240" w:lineRule="auto"/>
            </w:pPr>
            <w:r>
              <w:t>-</w:t>
            </w:r>
          </w:p>
          <w:p w14:paraId="4E74A965" w14:textId="77777777" w:rsidR="00103475" w:rsidRDefault="00103475">
            <w:pPr>
              <w:spacing w:after="0" w:line="240" w:lineRule="auto"/>
            </w:pPr>
            <w:r>
              <w:lastRenderedPageBreak/>
              <w:t>-</w:t>
            </w:r>
          </w:p>
          <w:p w14:paraId="6C936F3D" w14:textId="77777777" w:rsidR="00103475" w:rsidRDefault="00103475">
            <w:pPr>
              <w:spacing w:after="0" w:line="240" w:lineRule="auto"/>
            </w:pPr>
          </w:p>
          <w:p w14:paraId="6F1F7869" w14:textId="77777777" w:rsidR="00882FA4" w:rsidRDefault="00882FA4">
            <w:pPr>
              <w:spacing w:after="0" w:line="240" w:lineRule="auto"/>
            </w:pPr>
          </w:p>
          <w:p w14:paraId="255B3AB9" w14:textId="77777777" w:rsidR="00882FA4" w:rsidRDefault="00882FA4">
            <w:pPr>
              <w:spacing w:after="0" w:line="240" w:lineRule="auto"/>
            </w:pPr>
          </w:p>
          <w:p w14:paraId="37E8984F" w14:textId="77777777" w:rsidR="00DD0A2D" w:rsidRDefault="00DD0A2D">
            <w:pPr>
              <w:spacing w:after="0" w:line="240" w:lineRule="auto"/>
            </w:pPr>
          </w:p>
          <w:p w14:paraId="7127E504" w14:textId="77777777" w:rsidR="00103475" w:rsidRDefault="00103475">
            <w:pPr>
              <w:spacing w:after="0" w:line="240" w:lineRule="auto"/>
            </w:pPr>
          </w:p>
        </w:tc>
        <w:tc>
          <w:tcPr>
            <w:tcW w:w="5103" w:type="dxa"/>
          </w:tcPr>
          <w:p w14:paraId="2289ADE3" w14:textId="77777777" w:rsidR="00380AAD" w:rsidRDefault="00103475">
            <w:pPr>
              <w:spacing w:after="0" w:line="240" w:lineRule="auto"/>
            </w:pPr>
            <w:r>
              <w:lastRenderedPageBreak/>
              <w:t>-</w:t>
            </w:r>
          </w:p>
          <w:p w14:paraId="16E09271" w14:textId="77777777" w:rsidR="00103475" w:rsidRDefault="00103475">
            <w:pPr>
              <w:spacing w:after="0" w:line="240" w:lineRule="auto"/>
            </w:pPr>
            <w:r>
              <w:t>-</w:t>
            </w:r>
          </w:p>
          <w:p w14:paraId="405EBCA3" w14:textId="77777777" w:rsidR="00103475" w:rsidRDefault="00103475">
            <w:pPr>
              <w:spacing w:after="0" w:line="240" w:lineRule="auto"/>
            </w:pPr>
            <w:r>
              <w:t>-</w:t>
            </w:r>
          </w:p>
          <w:p w14:paraId="0D778CEA" w14:textId="77777777" w:rsidR="00103475" w:rsidRDefault="00103475">
            <w:pPr>
              <w:spacing w:after="0" w:line="240" w:lineRule="auto"/>
            </w:pPr>
            <w:r>
              <w:lastRenderedPageBreak/>
              <w:t>-</w:t>
            </w:r>
          </w:p>
        </w:tc>
      </w:tr>
    </w:tbl>
    <w:p w14:paraId="5B2C6DD5" w14:textId="77777777" w:rsidR="005E64B4" w:rsidRDefault="005E64B4">
      <w:pPr>
        <w:spacing w:after="0" w:line="240" w:lineRule="auto"/>
      </w:pPr>
    </w:p>
    <w:p w14:paraId="527E5A3F" w14:textId="77777777" w:rsidR="008479B9" w:rsidRDefault="008479B9"/>
    <w:p w14:paraId="545902DE" w14:textId="77777777" w:rsidR="008479B9" w:rsidRDefault="008479B9">
      <w:r w:rsidRPr="0026180F">
        <w:rPr>
          <w:b/>
          <w:bCs/>
          <w:color w:val="0070C0"/>
          <w:sz w:val="24"/>
          <w:szCs w:val="24"/>
          <w:lang w:val="es-ES"/>
        </w:rPr>
        <w:t>A</w:t>
      </w:r>
      <w:r>
        <w:rPr>
          <w:b/>
          <w:bCs/>
          <w:color w:val="0070C0"/>
          <w:sz w:val="24"/>
          <w:szCs w:val="24"/>
          <w:lang w:val="es-ES"/>
        </w:rPr>
        <w:t>hora con papel cuadriculado, lápiz</w:t>
      </w:r>
      <w:r w:rsidR="00863294">
        <w:rPr>
          <w:b/>
          <w:bCs/>
          <w:color w:val="0070C0"/>
          <w:sz w:val="24"/>
          <w:szCs w:val="24"/>
          <w:lang w:val="es-ES"/>
        </w:rPr>
        <w:t>, regla y recortes en cartulina</w:t>
      </w:r>
    </w:p>
    <w:p w14:paraId="75CFF2A2" w14:textId="77777777" w:rsidR="00B654CC" w:rsidRDefault="00B654CC">
      <w:r>
        <w:t xml:space="preserve">La invitación es a </w:t>
      </w:r>
      <w:r w:rsidR="00F950B1">
        <w:t xml:space="preserve">reconstruir </w:t>
      </w:r>
      <w:r w:rsidR="00870C7C">
        <w:t xml:space="preserve">el camino para crear las dos figuras que muestra el software. </w:t>
      </w:r>
    </w:p>
    <w:p w14:paraId="459C37F2" w14:textId="77777777" w:rsidR="004230DA" w:rsidRDefault="00870C7C">
      <w:r>
        <w:t xml:space="preserve">Puedes usar </w:t>
      </w:r>
      <w:r w:rsidR="004230DA">
        <w:t>papel cuadriculado, como el de un cuaderno, y una regla.</w:t>
      </w:r>
    </w:p>
    <w:p w14:paraId="151B2BF0" w14:textId="77777777" w:rsidR="00BD5D46" w:rsidRDefault="00BD5D46">
      <w:r>
        <w:t xml:space="preserve">También </w:t>
      </w:r>
      <w:r w:rsidR="005E64B4">
        <w:t>recortar las figuras en cartulina</w:t>
      </w:r>
      <w:r w:rsidR="00A17347">
        <w:t>s</w:t>
      </w:r>
      <w:r w:rsidR="005E64B4">
        <w:t xml:space="preserve"> de colores</w:t>
      </w:r>
      <w:r w:rsidR="00F13926">
        <w:t xml:space="preserve">. </w:t>
      </w:r>
    </w:p>
    <w:p w14:paraId="4E7154AD" w14:textId="77777777" w:rsidR="005E64B4" w:rsidRDefault="00BD5D46">
      <w:r>
        <w:t xml:space="preserve">Si lo deseas, deja </w:t>
      </w:r>
      <w:r w:rsidR="00F13926">
        <w:t xml:space="preserve">abierto el software para </w:t>
      </w:r>
      <w:r w:rsidR="00CF307A">
        <w:t>hacer en pantalla lo que te proponemos hacer con papel, lápiz, instrumentos y recortes.</w:t>
      </w:r>
      <w:r w:rsidR="006B1CD3">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92"/>
        <w:gridCol w:w="5651"/>
      </w:tblGrid>
      <w:tr w:rsidR="00FD1D02" w14:paraId="2059478D" w14:textId="77777777" w:rsidTr="00F932EB">
        <w:trPr>
          <w:trHeight w:val="2577"/>
        </w:trPr>
        <w:tc>
          <w:tcPr>
            <w:tcW w:w="5102" w:type="dxa"/>
          </w:tcPr>
          <w:p w14:paraId="6CCA5D6B" w14:textId="77777777" w:rsidR="0061244E" w:rsidRDefault="0061244E" w:rsidP="006D3B99">
            <w:pPr>
              <w:spacing w:after="0" w:line="240" w:lineRule="auto"/>
              <w:rPr>
                <w:strike/>
                <w:lang w:val="es-ES"/>
              </w:rPr>
            </w:pPr>
          </w:p>
          <w:p w14:paraId="2A6EB348" w14:textId="77777777" w:rsidR="00403440" w:rsidRDefault="00F87114" w:rsidP="00283E6E">
            <w:pPr>
              <w:pStyle w:val="MINNORMAL"/>
              <w:spacing w:before="0" w:after="0"/>
              <w:rPr>
                <w:rFonts w:asciiTheme="minorHAnsi" w:hAnsiTheme="minorHAnsi" w:cstheme="minorHAnsi"/>
                <w:sz w:val="22"/>
                <w:szCs w:val="22"/>
                <w:lang w:val="es-ES" w:eastAsia="es-CL"/>
              </w:rPr>
            </w:pPr>
            <w:r>
              <w:rPr>
                <w:rFonts w:asciiTheme="minorHAnsi" w:hAnsiTheme="minorHAnsi" w:cstheme="minorHAnsi"/>
                <w:sz w:val="22"/>
                <w:szCs w:val="22"/>
                <w:lang w:val="es-ES" w:eastAsia="es-CL"/>
              </w:rPr>
              <w:t xml:space="preserve">Iniciemos nuestros argumentos </w:t>
            </w:r>
            <w:r w:rsidR="006178ED">
              <w:rPr>
                <w:rFonts w:asciiTheme="minorHAnsi" w:hAnsiTheme="minorHAnsi" w:cstheme="minorHAnsi"/>
                <w:sz w:val="22"/>
                <w:szCs w:val="22"/>
                <w:lang w:val="es-ES" w:eastAsia="es-CL"/>
              </w:rPr>
              <w:t xml:space="preserve">trazando </w:t>
            </w:r>
            <w:r>
              <w:rPr>
                <w:rFonts w:asciiTheme="minorHAnsi" w:hAnsiTheme="minorHAnsi" w:cstheme="minorHAnsi"/>
                <w:sz w:val="22"/>
                <w:szCs w:val="22"/>
                <w:lang w:val="es-ES" w:eastAsia="es-CL"/>
              </w:rPr>
              <w:t>un triángulo rectángulo de catetos “a” y “b” con hipotenusa “c”</w:t>
            </w:r>
            <w:r w:rsidR="00380151">
              <w:rPr>
                <w:rFonts w:asciiTheme="minorHAnsi" w:hAnsiTheme="minorHAnsi" w:cstheme="minorHAnsi"/>
                <w:sz w:val="22"/>
                <w:szCs w:val="22"/>
                <w:lang w:val="es-ES" w:eastAsia="es-CL"/>
              </w:rPr>
              <w:t>, como en la figura</w:t>
            </w:r>
            <w:r>
              <w:rPr>
                <w:rFonts w:asciiTheme="minorHAnsi" w:hAnsiTheme="minorHAnsi" w:cstheme="minorHAnsi"/>
                <w:sz w:val="22"/>
                <w:szCs w:val="22"/>
                <w:lang w:val="es-ES" w:eastAsia="es-CL"/>
              </w:rPr>
              <w:t>.</w:t>
            </w:r>
            <w:r w:rsidR="009538C8">
              <w:rPr>
                <w:rFonts w:asciiTheme="minorHAnsi" w:hAnsiTheme="minorHAnsi" w:cstheme="minorHAnsi"/>
                <w:sz w:val="22"/>
                <w:szCs w:val="22"/>
                <w:lang w:val="es-ES" w:eastAsia="es-CL"/>
              </w:rPr>
              <w:t xml:space="preserve"> </w:t>
            </w:r>
          </w:p>
          <w:p w14:paraId="73E089B9" w14:textId="77777777" w:rsidR="00403440" w:rsidRDefault="00403440" w:rsidP="00283E6E">
            <w:pPr>
              <w:pStyle w:val="MINNORMAL"/>
              <w:spacing w:before="0" w:after="0"/>
              <w:rPr>
                <w:rFonts w:asciiTheme="minorHAnsi" w:hAnsiTheme="minorHAnsi" w:cstheme="minorHAnsi"/>
                <w:sz w:val="22"/>
                <w:szCs w:val="22"/>
                <w:lang w:val="es-ES" w:eastAsia="es-CL"/>
              </w:rPr>
            </w:pPr>
          </w:p>
          <w:p w14:paraId="081083BC" w14:textId="77777777" w:rsidR="00A253A5" w:rsidRDefault="00403440" w:rsidP="00283E6E">
            <w:pPr>
              <w:pStyle w:val="MINNORMAL"/>
              <w:spacing w:before="0" w:after="0"/>
              <w:rPr>
                <w:rFonts w:asciiTheme="minorHAnsi" w:hAnsiTheme="minorHAnsi" w:cstheme="minorHAnsi"/>
                <w:sz w:val="22"/>
                <w:szCs w:val="22"/>
                <w:lang w:val="es-ES" w:eastAsia="es-CL"/>
              </w:rPr>
            </w:pPr>
            <w:r>
              <w:rPr>
                <w:rFonts w:asciiTheme="minorHAnsi" w:hAnsiTheme="minorHAnsi" w:cstheme="minorHAnsi"/>
                <w:sz w:val="22"/>
                <w:szCs w:val="22"/>
                <w:lang w:val="es-ES" w:eastAsia="es-CL"/>
              </w:rPr>
              <w:t xml:space="preserve">Para la argumentación </w:t>
            </w:r>
            <w:r w:rsidR="003568F6">
              <w:rPr>
                <w:rFonts w:asciiTheme="minorHAnsi" w:hAnsiTheme="minorHAnsi" w:cstheme="minorHAnsi"/>
                <w:sz w:val="22"/>
                <w:szCs w:val="22"/>
                <w:lang w:val="es-ES" w:eastAsia="es-CL"/>
              </w:rPr>
              <w:t xml:space="preserve">interesa “un triángulo </w:t>
            </w:r>
            <w:r w:rsidR="00A253A5">
              <w:rPr>
                <w:rFonts w:asciiTheme="minorHAnsi" w:hAnsiTheme="minorHAnsi" w:cstheme="minorHAnsi"/>
                <w:sz w:val="22"/>
                <w:szCs w:val="22"/>
                <w:lang w:val="es-ES" w:eastAsia="es-CL"/>
              </w:rPr>
              <w:t>rectángulo cualquiera</w:t>
            </w:r>
            <w:r w:rsidR="003568F6">
              <w:rPr>
                <w:rFonts w:asciiTheme="minorHAnsi" w:hAnsiTheme="minorHAnsi" w:cstheme="minorHAnsi"/>
                <w:sz w:val="22"/>
                <w:szCs w:val="22"/>
                <w:lang w:val="es-ES" w:eastAsia="es-CL"/>
              </w:rPr>
              <w:t>”</w:t>
            </w:r>
            <w:r w:rsidR="00E65E29">
              <w:rPr>
                <w:rFonts w:asciiTheme="minorHAnsi" w:hAnsiTheme="minorHAnsi" w:cstheme="minorHAnsi"/>
                <w:sz w:val="22"/>
                <w:szCs w:val="22"/>
                <w:lang w:val="es-ES" w:eastAsia="es-CL"/>
              </w:rPr>
              <w:t>, d</w:t>
            </w:r>
            <w:r w:rsidR="003568F6">
              <w:rPr>
                <w:rFonts w:asciiTheme="minorHAnsi" w:hAnsiTheme="minorHAnsi" w:cstheme="minorHAnsi"/>
                <w:sz w:val="22"/>
                <w:szCs w:val="22"/>
                <w:lang w:val="es-ES" w:eastAsia="es-CL"/>
              </w:rPr>
              <w:t xml:space="preserve">e ese modo las deducciones que de allí se hagan serán generales. </w:t>
            </w:r>
            <w:r w:rsidR="00A253A5">
              <w:rPr>
                <w:rFonts w:asciiTheme="minorHAnsi" w:hAnsiTheme="minorHAnsi" w:cstheme="minorHAnsi"/>
                <w:sz w:val="22"/>
                <w:szCs w:val="22"/>
                <w:lang w:val="es-ES" w:eastAsia="es-CL"/>
              </w:rPr>
              <w:t>En esta oportunidad, para que las piezas recortadas se puedan usar, usa como modelo uno de los triángulos de cartulina recortada.</w:t>
            </w:r>
          </w:p>
          <w:p w14:paraId="7C9A6AC8" w14:textId="77777777" w:rsidR="00F87114" w:rsidRDefault="00F87114" w:rsidP="00283E6E">
            <w:pPr>
              <w:pStyle w:val="MINNORMAL"/>
              <w:spacing w:before="0" w:after="0"/>
              <w:rPr>
                <w:rFonts w:asciiTheme="minorHAnsi" w:hAnsiTheme="minorHAnsi" w:cstheme="minorHAnsi"/>
                <w:sz w:val="22"/>
                <w:szCs w:val="22"/>
                <w:lang w:val="es-ES" w:eastAsia="es-CL"/>
              </w:rPr>
            </w:pPr>
          </w:p>
          <w:p w14:paraId="4AFF704B" w14:textId="77777777" w:rsidR="00F87114" w:rsidRDefault="006B7EE9" w:rsidP="00283E6E">
            <w:pPr>
              <w:pStyle w:val="MINNORMAL"/>
              <w:spacing w:before="0" w:after="0"/>
              <w:rPr>
                <w:rFonts w:asciiTheme="minorHAnsi" w:hAnsiTheme="minorHAnsi" w:cstheme="minorHAnsi"/>
                <w:sz w:val="22"/>
                <w:szCs w:val="22"/>
                <w:lang w:val="es-ES" w:eastAsia="es-CL"/>
              </w:rPr>
            </w:pPr>
            <w:r w:rsidRPr="00AC3003">
              <w:rPr>
                <w:rFonts w:asciiTheme="minorHAnsi" w:hAnsiTheme="minorHAnsi" w:cstheme="minorHAnsi"/>
                <w:color w:val="0070C0"/>
                <w:sz w:val="22"/>
                <w:szCs w:val="22"/>
                <w:lang w:val="es-ES" w:eastAsia="es-CL"/>
              </w:rPr>
              <w:t>Regresaremos a este triángulo al final de nuestro recorrido</w:t>
            </w:r>
            <w:r w:rsidR="00F32FDC">
              <w:rPr>
                <w:rFonts w:asciiTheme="minorHAnsi" w:hAnsiTheme="minorHAnsi" w:cstheme="minorHAnsi"/>
                <w:color w:val="0070C0"/>
                <w:sz w:val="22"/>
                <w:szCs w:val="22"/>
                <w:lang w:val="es-ES" w:eastAsia="es-CL"/>
              </w:rPr>
              <w:t>.</w:t>
            </w:r>
          </w:p>
          <w:p w14:paraId="4483CDFB" w14:textId="77777777" w:rsidR="00F87114" w:rsidRDefault="00F87114" w:rsidP="00283E6E">
            <w:pPr>
              <w:pStyle w:val="MINNORMAL"/>
              <w:spacing w:before="0" w:after="0"/>
              <w:rPr>
                <w:rFonts w:asciiTheme="minorHAnsi" w:hAnsiTheme="minorHAnsi" w:cstheme="minorHAnsi"/>
                <w:sz w:val="22"/>
                <w:szCs w:val="22"/>
                <w:lang w:val="es-ES" w:eastAsia="es-CL"/>
              </w:rPr>
            </w:pPr>
          </w:p>
          <w:p w14:paraId="0F81DCC5" w14:textId="77777777" w:rsidR="004A69EB" w:rsidRPr="00A9613D" w:rsidRDefault="004A69EB" w:rsidP="00283E6E">
            <w:pPr>
              <w:pStyle w:val="MINNORMAL"/>
              <w:spacing w:before="0" w:after="0"/>
              <w:rPr>
                <w:rFonts w:ascii="Arial" w:hAnsi="Arial" w:cs="Arial"/>
                <w:b/>
                <w:lang w:val="es-ES"/>
              </w:rPr>
            </w:pPr>
          </w:p>
        </w:tc>
        <w:tc>
          <w:tcPr>
            <w:tcW w:w="5103" w:type="dxa"/>
            <w:gridSpan w:val="2"/>
          </w:tcPr>
          <w:p w14:paraId="03FF2918" w14:textId="77777777" w:rsidR="00584104" w:rsidRDefault="00584104" w:rsidP="00AA00C6">
            <w:pPr>
              <w:spacing w:after="0" w:line="240" w:lineRule="auto"/>
              <w:jc w:val="center"/>
            </w:pPr>
          </w:p>
          <w:p w14:paraId="6ED821AF" w14:textId="77777777" w:rsidR="00AA00C6" w:rsidRDefault="00AA00C6" w:rsidP="00AA00C6">
            <w:pPr>
              <w:spacing w:after="0" w:line="240" w:lineRule="auto"/>
              <w:jc w:val="center"/>
              <w:rPr>
                <w:rFonts w:ascii="Arial" w:hAnsi="Arial" w:cs="Arial"/>
                <w:b/>
                <w:sz w:val="24"/>
              </w:rPr>
            </w:pPr>
            <w:r>
              <w:rPr>
                <w:noProof/>
                <w:lang w:val="es-MX" w:eastAsia="es-MX"/>
              </w:rPr>
              <w:drawing>
                <wp:inline distT="0" distB="0" distL="0" distR="0" wp14:anchorId="4F89D9DD" wp14:editId="7677DD15">
                  <wp:extent cx="2393950" cy="14132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8576" cy="1421933"/>
                          </a:xfrm>
                          <a:prstGeom prst="rect">
                            <a:avLst/>
                          </a:prstGeom>
                          <a:noFill/>
                          <a:ln>
                            <a:noFill/>
                          </a:ln>
                        </pic:spPr>
                      </pic:pic>
                    </a:graphicData>
                  </a:graphic>
                </wp:inline>
              </w:drawing>
            </w:r>
          </w:p>
          <w:p w14:paraId="7491179A" w14:textId="77777777" w:rsidR="006B7EE9" w:rsidRDefault="006B7EE9" w:rsidP="00AA00C6">
            <w:pPr>
              <w:spacing w:after="0" w:line="240" w:lineRule="auto"/>
              <w:jc w:val="center"/>
              <w:rPr>
                <w:rFonts w:ascii="Arial" w:hAnsi="Arial" w:cs="Arial"/>
                <w:b/>
                <w:sz w:val="24"/>
              </w:rPr>
            </w:pPr>
          </w:p>
          <w:p w14:paraId="7D4377D6" w14:textId="77777777" w:rsidR="00AF4D52" w:rsidRPr="00AF4D52" w:rsidRDefault="00AF4D52" w:rsidP="00AF4D52">
            <w:pPr>
              <w:pStyle w:val="MINNORMAL"/>
              <w:spacing w:before="0" w:after="0"/>
              <w:rPr>
                <w:rFonts w:ascii="Arial" w:hAnsi="Arial" w:cs="Arial"/>
                <w:bCs/>
              </w:rPr>
            </w:pPr>
          </w:p>
        </w:tc>
      </w:tr>
      <w:tr w:rsidR="00FD1D02" w14:paraId="2909DAFA" w14:textId="77777777" w:rsidTr="00AC3003">
        <w:tc>
          <w:tcPr>
            <w:tcW w:w="5211" w:type="dxa"/>
            <w:gridSpan w:val="2"/>
          </w:tcPr>
          <w:p w14:paraId="1C1ABAFA" w14:textId="77777777" w:rsidR="003808C1" w:rsidRPr="00887E17" w:rsidRDefault="00573661" w:rsidP="00FF4D01">
            <w:pPr>
              <w:pStyle w:val="MINNORMAL"/>
              <w:spacing w:before="0" w:after="0"/>
              <w:rPr>
                <w:rFonts w:asciiTheme="minorHAnsi" w:hAnsiTheme="minorHAnsi" w:cstheme="minorHAnsi"/>
                <w:sz w:val="22"/>
                <w:szCs w:val="22"/>
                <w:lang w:val="es-ES" w:eastAsia="es-CL"/>
              </w:rPr>
            </w:pPr>
            <w:r w:rsidRPr="00887E17">
              <w:rPr>
                <w:rFonts w:asciiTheme="minorHAnsi" w:hAnsiTheme="minorHAnsi" w:cstheme="minorHAnsi"/>
                <w:sz w:val="22"/>
                <w:szCs w:val="22"/>
                <w:lang w:val="es-ES" w:eastAsia="es-CL"/>
              </w:rPr>
              <w:t>C</w:t>
            </w:r>
            <w:r w:rsidR="00FF4D01" w:rsidRPr="00887E17">
              <w:rPr>
                <w:rFonts w:asciiTheme="minorHAnsi" w:hAnsiTheme="minorHAnsi" w:cstheme="minorHAnsi"/>
                <w:sz w:val="22"/>
                <w:szCs w:val="22"/>
                <w:lang w:val="es-ES" w:eastAsia="es-CL"/>
              </w:rPr>
              <w:t>onstru</w:t>
            </w:r>
            <w:r w:rsidR="00E65E29">
              <w:rPr>
                <w:rFonts w:asciiTheme="minorHAnsi" w:hAnsiTheme="minorHAnsi" w:cstheme="minorHAnsi"/>
                <w:sz w:val="22"/>
                <w:szCs w:val="22"/>
                <w:lang w:val="es-ES" w:eastAsia="es-CL"/>
              </w:rPr>
              <w:t xml:space="preserve">ye </w:t>
            </w:r>
            <w:r w:rsidR="003D6829">
              <w:rPr>
                <w:rFonts w:asciiTheme="minorHAnsi" w:hAnsiTheme="minorHAnsi" w:cstheme="minorHAnsi"/>
                <w:sz w:val="22"/>
                <w:szCs w:val="22"/>
                <w:lang w:val="es-ES" w:eastAsia="es-CL"/>
              </w:rPr>
              <w:t xml:space="preserve"> a continuación, </w:t>
            </w:r>
            <w:r w:rsidR="00FF4D01" w:rsidRPr="00887E17">
              <w:rPr>
                <w:rFonts w:asciiTheme="minorHAnsi" w:hAnsiTheme="minorHAnsi" w:cstheme="minorHAnsi"/>
                <w:sz w:val="22"/>
                <w:szCs w:val="22"/>
                <w:lang w:val="es-ES" w:eastAsia="es-CL"/>
              </w:rPr>
              <w:t>dos cuadrados, ABCD y A´B´C</w:t>
            </w:r>
            <w:r w:rsidR="003808C1" w:rsidRPr="00887E17">
              <w:rPr>
                <w:rFonts w:asciiTheme="minorHAnsi" w:hAnsiTheme="minorHAnsi" w:cstheme="minorHAnsi"/>
                <w:sz w:val="22"/>
                <w:szCs w:val="22"/>
                <w:lang w:val="es-ES" w:eastAsia="es-CL"/>
              </w:rPr>
              <w:t xml:space="preserve">´D´, </w:t>
            </w:r>
            <w:r w:rsidR="00FE2129" w:rsidRPr="00887E17">
              <w:rPr>
                <w:rFonts w:asciiTheme="minorHAnsi" w:hAnsiTheme="minorHAnsi" w:cstheme="minorHAnsi"/>
                <w:sz w:val="22"/>
                <w:szCs w:val="22"/>
                <w:lang w:val="es-ES" w:eastAsia="es-CL"/>
              </w:rPr>
              <w:t>con lados iguales a la suma de las longitudes de los catetos del triángulo ABC</w:t>
            </w:r>
            <w:r w:rsidR="003D6829">
              <w:rPr>
                <w:rFonts w:asciiTheme="minorHAnsi" w:hAnsiTheme="minorHAnsi" w:cstheme="minorHAnsi"/>
                <w:sz w:val="22"/>
                <w:szCs w:val="22"/>
                <w:lang w:val="es-ES" w:eastAsia="es-CL"/>
              </w:rPr>
              <w:t xml:space="preserve"> que creaste antes. </w:t>
            </w:r>
            <w:r w:rsidR="00805AD6" w:rsidRPr="00887E17">
              <w:rPr>
                <w:rFonts w:asciiTheme="minorHAnsi" w:hAnsiTheme="minorHAnsi" w:cstheme="minorHAnsi"/>
                <w:sz w:val="22"/>
                <w:szCs w:val="22"/>
                <w:lang w:val="es-ES" w:eastAsia="es-CL"/>
              </w:rPr>
              <w:t xml:space="preserve">Estos cuadrados </w:t>
            </w:r>
            <w:r w:rsidR="00AC3003">
              <w:rPr>
                <w:rFonts w:asciiTheme="minorHAnsi" w:hAnsiTheme="minorHAnsi" w:cstheme="minorHAnsi"/>
                <w:sz w:val="22"/>
                <w:szCs w:val="22"/>
                <w:lang w:val="es-ES" w:eastAsia="es-CL"/>
              </w:rPr>
              <w:t xml:space="preserve">resultan </w:t>
            </w:r>
            <w:r w:rsidR="003808C1" w:rsidRPr="00887E17">
              <w:rPr>
                <w:rFonts w:asciiTheme="minorHAnsi" w:hAnsiTheme="minorHAnsi" w:cstheme="minorHAnsi"/>
                <w:sz w:val="22"/>
                <w:szCs w:val="22"/>
                <w:lang w:val="es-ES" w:eastAsia="es-CL"/>
              </w:rPr>
              <w:t>congruentes</w:t>
            </w:r>
            <w:r w:rsidR="00D11786" w:rsidRPr="00887E17">
              <w:rPr>
                <w:rFonts w:asciiTheme="minorHAnsi" w:hAnsiTheme="minorHAnsi" w:cstheme="minorHAnsi"/>
                <w:sz w:val="22"/>
                <w:szCs w:val="22"/>
                <w:lang w:val="es-ES" w:eastAsia="es-CL"/>
              </w:rPr>
              <w:t>, tienen lados congruentes</w:t>
            </w:r>
            <w:r w:rsidR="007431D8">
              <w:rPr>
                <w:rFonts w:asciiTheme="minorHAnsi" w:hAnsiTheme="minorHAnsi" w:cstheme="minorHAnsi"/>
                <w:sz w:val="22"/>
                <w:szCs w:val="22"/>
                <w:lang w:val="es-ES" w:eastAsia="es-CL"/>
              </w:rPr>
              <w:t>, de longitudes iguales</w:t>
            </w:r>
            <w:r w:rsidR="00D11786" w:rsidRPr="00887E17">
              <w:rPr>
                <w:rFonts w:asciiTheme="minorHAnsi" w:hAnsiTheme="minorHAnsi" w:cstheme="minorHAnsi"/>
                <w:sz w:val="22"/>
                <w:szCs w:val="22"/>
                <w:lang w:val="es-ES" w:eastAsia="es-CL"/>
              </w:rPr>
              <w:t xml:space="preserve">. </w:t>
            </w:r>
          </w:p>
          <w:p w14:paraId="4883B8A0" w14:textId="77777777" w:rsidR="003808C1" w:rsidRPr="00887E17" w:rsidRDefault="003808C1" w:rsidP="00FF4D01">
            <w:pPr>
              <w:pStyle w:val="MINNORMAL"/>
              <w:spacing w:before="0" w:after="0"/>
              <w:rPr>
                <w:rFonts w:asciiTheme="minorHAnsi" w:hAnsiTheme="minorHAnsi" w:cstheme="minorHAnsi"/>
                <w:sz w:val="22"/>
                <w:szCs w:val="22"/>
                <w:lang w:val="es-ES" w:eastAsia="es-CL"/>
              </w:rPr>
            </w:pPr>
          </w:p>
          <w:p w14:paraId="004EA79F" w14:textId="77777777" w:rsidR="00805AD6" w:rsidRDefault="00805AD6" w:rsidP="00FF4D01">
            <w:pPr>
              <w:pStyle w:val="MINNORMAL"/>
              <w:spacing w:before="0" w:after="0"/>
              <w:rPr>
                <w:rFonts w:asciiTheme="minorHAnsi" w:hAnsiTheme="minorHAnsi" w:cstheme="minorHAnsi"/>
                <w:sz w:val="22"/>
                <w:szCs w:val="22"/>
                <w:lang w:val="es-ES" w:eastAsia="es-CL"/>
              </w:rPr>
            </w:pPr>
            <w:r w:rsidRPr="00887E17">
              <w:rPr>
                <w:rFonts w:asciiTheme="minorHAnsi" w:hAnsiTheme="minorHAnsi" w:cstheme="minorHAnsi"/>
                <w:sz w:val="22"/>
                <w:szCs w:val="22"/>
                <w:lang w:val="es-ES" w:eastAsia="es-CL"/>
              </w:rPr>
              <w:t>Para efectos del argumento</w:t>
            </w:r>
            <w:r w:rsidR="00E65E29">
              <w:rPr>
                <w:rFonts w:asciiTheme="minorHAnsi" w:hAnsiTheme="minorHAnsi" w:cstheme="minorHAnsi"/>
                <w:sz w:val="22"/>
                <w:szCs w:val="22"/>
                <w:lang w:val="es-ES" w:eastAsia="es-CL"/>
              </w:rPr>
              <w:t>,</w:t>
            </w:r>
            <w:r w:rsidRPr="00887E17">
              <w:rPr>
                <w:rFonts w:asciiTheme="minorHAnsi" w:hAnsiTheme="minorHAnsi" w:cstheme="minorHAnsi"/>
                <w:sz w:val="22"/>
                <w:szCs w:val="22"/>
                <w:lang w:val="es-ES" w:eastAsia="es-CL"/>
              </w:rPr>
              <w:t xml:space="preserve"> en uno </w:t>
            </w:r>
            <w:r w:rsidR="007431D8">
              <w:rPr>
                <w:rFonts w:asciiTheme="minorHAnsi" w:hAnsiTheme="minorHAnsi" w:cstheme="minorHAnsi"/>
                <w:sz w:val="22"/>
                <w:szCs w:val="22"/>
                <w:lang w:val="es-ES" w:eastAsia="es-CL"/>
              </w:rPr>
              <w:t xml:space="preserve">de los cuadrados </w:t>
            </w:r>
            <w:r w:rsidRPr="00887E17">
              <w:rPr>
                <w:rFonts w:asciiTheme="minorHAnsi" w:hAnsiTheme="minorHAnsi" w:cstheme="minorHAnsi"/>
                <w:sz w:val="22"/>
                <w:szCs w:val="22"/>
                <w:lang w:val="es-ES" w:eastAsia="es-CL"/>
              </w:rPr>
              <w:t xml:space="preserve">copiamos “a” y luego “b” -como en la figura- </w:t>
            </w:r>
            <w:r w:rsidR="00881F0D" w:rsidRPr="00887E17">
              <w:rPr>
                <w:rFonts w:asciiTheme="minorHAnsi" w:hAnsiTheme="minorHAnsi" w:cstheme="minorHAnsi"/>
                <w:sz w:val="22"/>
                <w:szCs w:val="22"/>
                <w:lang w:val="es-ES" w:eastAsia="es-CL"/>
              </w:rPr>
              <w:t xml:space="preserve">y en el otro copiamos primero “b” y luego “a”. </w:t>
            </w:r>
          </w:p>
          <w:p w14:paraId="64813BE7" w14:textId="77777777" w:rsidR="00943ED6" w:rsidRDefault="00943ED6" w:rsidP="00FF4D01">
            <w:pPr>
              <w:pStyle w:val="MINNORMAL"/>
              <w:spacing w:before="0" w:after="0"/>
              <w:rPr>
                <w:rFonts w:asciiTheme="minorHAnsi" w:hAnsiTheme="minorHAnsi" w:cstheme="minorHAnsi"/>
                <w:sz w:val="22"/>
                <w:szCs w:val="22"/>
                <w:lang w:val="es-ES" w:eastAsia="es-CL"/>
              </w:rPr>
            </w:pPr>
          </w:p>
          <w:p w14:paraId="4CE3EF26" w14:textId="77777777" w:rsidR="00943ED6" w:rsidRPr="00887E17" w:rsidRDefault="00943ED6" w:rsidP="00FF4D01">
            <w:pPr>
              <w:pStyle w:val="MINNORMAL"/>
              <w:spacing w:before="0" w:after="0"/>
              <w:rPr>
                <w:rFonts w:asciiTheme="minorHAnsi" w:hAnsiTheme="minorHAnsi" w:cstheme="minorHAnsi"/>
                <w:sz w:val="22"/>
                <w:szCs w:val="22"/>
                <w:lang w:val="es-ES" w:eastAsia="es-CL"/>
              </w:rPr>
            </w:pPr>
            <w:r>
              <w:rPr>
                <w:rFonts w:asciiTheme="minorHAnsi" w:hAnsiTheme="minorHAnsi" w:cstheme="minorHAnsi"/>
                <w:sz w:val="22"/>
                <w:szCs w:val="22"/>
                <w:lang w:val="es-ES" w:eastAsia="es-CL"/>
              </w:rPr>
              <w:lastRenderedPageBreak/>
              <w:t>(Observa la ubicación de las “a” y las “b”)</w:t>
            </w:r>
          </w:p>
          <w:p w14:paraId="5F5A720C" w14:textId="77777777" w:rsidR="00D11786" w:rsidRPr="00887E17" w:rsidRDefault="00D11786" w:rsidP="00FF4D01">
            <w:pPr>
              <w:pStyle w:val="MINNORMAL"/>
              <w:spacing w:before="0" w:after="0"/>
              <w:rPr>
                <w:rFonts w:asciiTheme="minorHAnsi" w:hAnsiTheme="minorHAnsi" w:cstheme="minorHAnsi"/>
                <w:sz w:val="22"/>
                <w:szCs w:val="22"/>
                <w:lang w:val="es-ES" w:eastAsia="es-CL"/>
              </w:rPr>
            </w:pPr>
          </w:p>
          <w:p w14:paraId="2BD6301F" w14:textId="77777777" w:rsidR="004A69EB" w:rsidRPr="00182470" w:rsidRDefault="00D11786" w:rsidP="00182470">
            <w:pPr>
              <w:pStyle w:val="MINNORMAL"/>
              <w:spacing w:before="0" w:after="0"/>
              <w:rPr>
                <w:rFonts w:asciiTheme="minorHAnsi" w:hAnsiTheme="minorHAnsi" w:cstheme="minorHAnsi"/>
                <w:sz w:val="22"/>
                <w:szCs w:val="22"/>
                <w:lang w:val="es-ES" w:eastAsia="es-CL"/>
              </w:rPr>
            </w:pPr>
            <w:r w:rsidRPr="00887E17">
              <w:rPr>
                <w:rFonts w:asciiTheme="minorHAnsi" w:hAnsiTheme="minorHAnsi" w:cstheme="minorHAnsi"/>
                <w:sz w:val="22"/>
                <w:szCs w:val="22"/>
                <w:lang w:val="es-ES" w:eastAsia="es-CL"/>
              </w:rPr>
              <w:t xml:space="preserve">Estamos preparando formas diferentes de </w:t>
            </w:r>
            <w:r w:rsidR="007431D8">
              <w:rPr>
                <w:rFonts w:asciiTheme="minorHAnsi" w:hAnsiTheme="minorHAnsi" w:cstheme="minorHAnsi"/>
                <w:sz w:val="22"/>
                <w:szCs w:val="22"/>
                <w:lang w:val="es-ES" w:eastAsia="es-CL"/>
              </w:rPr>
              <w:t>“</w:t>
            </w:r>
            <w:r w:rsidR="004A2253" w:rsidRPr="00887E17">
              <w:rPr>
                <w:rFonts w:asciiTheme="minorHAnsi" w:hAnsiTheme="minorHAnsi" w:cstheme="minorHAnsi"/>
                <w:sz w:val="22"/>
                <w:szCs w:val="22"/>
                <w:lang w:val="es-ES" w:eastAsia="es-CL"/>
              </w:rPr>
              <w:t>cortar</w:t>
            </w:r>
            <w:r w:rsidR="007431D8">
              <w:rPr>
                <w:rFonts w:asciiTheme="minorHAnsi" w:hAnsiTheme="minorHAnsi" w:cstheme="minorHAnsi"/>
                <w:sz w:val="22"/>
                <w:szCs w:val="22"/>
                <w:lang w:val="es-ES" w:eastAsia="es-CL"/>
              </w:rPr>
              <w:t>”</w:t>
            </w:r>
            <w:r w:rsidR="00943ED6">
              <w:rPr>
                <w:rFonts w:asciiTheme="minorHAnsi" w:hAnsiTheme="minorHAnsi" w:cstheme="minorHAnsi"/>
                <w:sz w:val="22"/>
                <w:szCs w:val="22"/>
                <w:lang w:val="es-ES" w:eastAsia="es-CL"/>
              </w:rPr>
              <w:t xml:space="preserve"> estos </w:t>
            </w:r>
            <w:r w:rsidR="004A2253" w:rsidRPr="00887E17">
              <w:rPr>
                <w:rFonts w:asciiTheme="minorHAnsi" w:hAnsiTheme="minorHAnsi" w:cstheme="minorHAnsi"/>
                <w:sz w:val="22"/>
                <w:szCs w:val="22"/>
                <w:lang w:val="es-ES" w:eastAsia="es-CL"/>
              </w:rPr>
              <w:t xml:space="preserve">cuadrados congruentes. </w:t>
            </w:r>
          </w:p>
        </w:tc>
        <w:tc>
          <w:tcPr>
            <w:tcW w:w="4995" w:type="dxa"/>
          </w:tcPr>
          <w:p w14:paraId="5300CF1B" w14:textId="77777777" w:rsidR="00584104" w:rsidRDefault="00584104" w:rsidP="00FD48D3">
            <w:pPr>
              <w:spacing w:after="0" w:line="240" w:lineRule="auto"/>
              <w:rPr>
                <w:noProof/>
              </w:rPr>
            </w:pPr>
          </w:p>
          <w:p w14:paraId="61162156" w14:textId="77777777" w:rsidR="00881F0D" w:rsidRDefault="00881F0D" w:rsidP="00FD48D3">
            <w:pPr>
              <w:spacing w:after="0" w:line="240" w:lineRule="auto"/>
              <w:rPr>
                <w:rFonts w:ascii="Arial" w:hAnsi="Arial" w:cs="Arial"/>
                <w:b/>
                <w:sz w:val="24"/>
              </w:rPr>
            </w:pPr>
            <w:r>
              <w:rPr>
                <w:noProof/>
                <w:lang w:val="es-MX" w:eastAsia="es-MX"/>
              </w:rPr>
              <w:drawing>
                <wp:inline distT="0" distB="0" distL="0" distR="0" wp14:anchorId="6F695ABF" wp14:editId="37CB55C9">
                  <wp:extent cx="3432272" cy="15335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4527" cy="1556872"/>
                          </a:xfrm>
                          <a:prstGeom prst="rect">
                            <a:avLst/>
                          </a:prstGeom>
                          <a:noFill/>
                          <a:ln>
                            <a:noFill/>
                          </a:ln>
                        </pic:spPr>
                      </pic:pic>
                    </a:graphicData>
                  </a:graphic>
                </wp:inline>
              </w:drawing>
            </w:r>
          </w:p>
        </w:tc>
      </w:tr>
      <w:tr w:rsidR="00874DE6" w14:paraId="46B80251" w14:textId="77777777" w:rsidTr="00F932EB">
        <w:trPr>
          <w:trHeight w:val="3659"/>
        </w:trPr>
        <w:tc>
          <w:tcPr>
            <w:tcW w:w="5103" w:type="dxa"/>
          </w:tcPr>
          <w:p w14:paraId="7A227086" w14:textId="77777777" w:rsidR="00874DE6" w:rsidRDefault="00874DE6" w:rsidP="00FD48D3">
            <w:pPr>
              <w:spacing w:after="0" w:line="240" w:lineRule="auto"/>
              <w:rPr>
                <w:rFonts w:ascii="Arial" w:hAnsi="Arial" w:cs="Arial"/>
              </w:rPr>
            </w:pPr>
          </w:p>
          <w:p w14:paraId="1643BE5E" w14:textId="77777777" w:rsidR="00874DE6" w:rsidRDefault="00874DE6" w:rsidP="00B152CD">
            <w:pPr>
              <w:pStyle w:val="MINNORMAL"/>
              <w:spacing w:before="0" w:after="0"/>
              <w:jc w:val="center"/>
            </w:pPr>
          </w:p>
          <w:p w14:paraId="3FEACF06" w14:textId="77777777" w:rsidR="003D0761" w:rsidRDefault="004A2253" w:rsidP="004A2253">
            <w:pPr>
              <w:pStyle w:val="MINNORMAL"/>
              <w:spacing w:before="0" w:after="0"/>
              <w:rPr>
                <w:rFonts w:asciiTheme="minorHAnsi" w:hAnsiTheme="minorHAnsi" w:cstheme="minorHAnsi"/>
                <w:sz w:val="22"/>
                <w:szCs w:val="22"/>
                <w:lang w:val="es-ES"/>
              </w:rPr>
            </w:pPr>
            <w:r w:rsidRPr="000326A0">
              <w:rPr>
                <w:rFonts w:asciiTheme="minorHAnsi" w:hAnsiTheme="minorHAnsi" w:cstheme="minorHAnsi"/>
                <w:sz w:val="22"/>
                <w:szCs w:val="22"/>
                <w:lang w:val="es-ES"/>
              </w:rPr>
              <w:t xml:space="preserve">En la figura de la izquierda, </w:t>
            </w:r>
            <w:r w:rsidR="000326A0" w:rsidRPr="000326A0">
              <w:rPr>
                <w:rFonts w:asciiTheme="minorHAnsi" w:hAnsiTheme="minorHAnsi" w:cstheme="minorHAnsi"/>
                <w:sz w:val="22"/>
                <w:szCs w:val="22"/>
                <w:lang w:val="es-ES"/>
              </w:rPr>
              <w:t xml:space="preserve">traza paralelas a los lados del cuadrado </w:t>
            </w:r>
            <w:r w:rsidR="00DD4496">
              <w:rPr>
                <w:rFonts w:asciiTheme="minorHAnsi" w:hAnsiTheme="minorHAnsi" w:cstheme="minorHAnsi"/>
                <w:sz w:val="22"/>
                <w:szCs w:val="22"/>
                <w:lang w:val="es-ES"/>
              </w:rPr>
              <w:t xml:space="preserve">original </w:t>
            </w:r>
            <w:r w:rsidR="000326A0" w:rsidRPr="000326A0">
              <w:rPr>
                <w:rFonts w:asciiTheme="minorHAnsi" w:hAnsiTheme="minorHAnsi" w:cstheme="minorHAnsi"/>
                <w:sz w:val="22"/>
                <w:szCs w:val="22"/>
                <w:lang w:val="es-ES"/>
              </w:rPr>
              <w:t>por los puntos en los</w:t>
            </w:r>
            <w:r w:rsidR="000326A0">
              <w:rPr>
                <w:rFonts w:asciiTheme="minorHAnsi" w:hAnsiTheme="minorHAnsi" w:cstheme="minorHAnsi"/>
                <w:sz w:val="22"/>
                <w:szCs w:val="22"/>
                <w:lang w:val="es-ES"/>
              </w:rPr>
              <w:t xml:space="preserve"> que se separan los segmentos “a” y “b</w:t>
            </w:r>
            <w:r w:rsidR="00E65E29">
              <w:rPr>
                <w:rFonts w:asciiTheme="minorHAnsi" w:hAnsiTheme="minorHAnsi" w:cstheme="minorHAnsi"/>
                <w:sz w:val="22"/>
                <w:szCs w:val="22"/>
                <w:lang w:val="es-ES"/>
              </w:rPr>
              <w:t>”, tal como se muestra en la siguiente imagen.</w:t>
            </w:r>
            <w:r w:rsidR="003D0761">
              <w:rPr>
                <w:rFonts w:asciiTheme="minorHAnsi" w:hAnsiTheme="minorHAnsi" w:cstheme="minorHAnsi"/>
                <w:sz w:val="22"/>
                <w:szCs w:val="22"/>
                <w:lang w:val="es-ES"/>
              </w:rPr>
              <w:t xml:space="preserve"> </w:t>
            </w:r>
          </w:p>
          <w:p w14:paraId="2E14FFD5" w14:textId="77777777" w:rsidR="003D0761" w:rsidRDefault="003D0761" w:rsidP="004A2253">
            <w:pPr>
              <w:pStyle w:val="MINNORMAL"/>
              <w:spacing w:before="0" w:after="0"/>
              <w:rPr>
                <w:rFonts w:asciiTheme="minorHAnsi" w:hAnsiTheme="minorHAnsi" w:cstheme="minorHAnsi"/>
                <w:sz w:val="22"/>
                <w:szCs w:val="22"/>
                <w:lang w:val="es-ES"/>
              </w:rPr>
            </w:pPr>
          </w:p>
          <w:p w14:paraId="76A7625F" w14:textId="77777777" w:rsidR="009875E8" w:rsidRDefault="003D0761" w:rsidP="004A2253">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¿Estás de acuerdo en que se forman dos rectángulos congruentes y </w:t>
            </w:r>
            <w:r w:rsidR="009875E8">
              <w:rPr>
                <w:rFonts w:asciiTheme="minorHAnsi" w:hAnsiTheme="minorHAnsi" w:cstheme="minorHAnsi"/>
                <w:sz w:val="22"/>
                <w:szCs w:val="22"/>
                <w:lang w:val="es-ES"/>
              </w:rPr>
              <w:t>dos cuadrados?</w:t>
            </w:r>
          </w:p>
          <w:p w14:paraId="0E75C81B" w14:textId="77777777" w:rsidR="00531645" w:rsidRDefault="00531645" w:rsidP="004A2253">
            <w:pPr>
              <w:pStyle w:val="MINNORMAL"/>
              <w:spacing w:before="0" w:after="0"/>
              <w:rPr>
                <w:rFonts w:asciiTheme="minorHAnsi" w:hAnsiTheme="minorHAnsi" w:cstheme="minorHAnsi"/>
                <w:sz w:val="22"/>
                <w:szCs w:val="22"/>
                <w:lang w:val="es-ES"/>
              </w:rPr>
            </w:pPr>
          </w:p>
          <w:tbl>
            <w:tblPr>
              <w:tblStyle w:val="Tablaconcuadrcula"/>
              <w:tblW w:w="0" w:type="auto"/>
              <w:tblLook w:val="04A0" w:firstRow="1" w:lastRow="0" w:firstColumn="1" w:lastColumn="0" w:noHBand="0" w:noVBand="1"/>
            </w:tblPr>
            <w:tblGrid>
              <w:gridCol w:w="4312"/>
            </w:tblGrid>
            <w:tr w:rsidR="00531645" w14:paraId="6254BBE3" w14:textId="77777777" w:rsidTr="00531645">
              <w:tc>
                <w:tcPr>
                  <w:tcW w:w="4872" w:type="dxa"/>
                </w:tcPr>
                <w:p w14:paraId="578A755F" w14:textId="77777777" w:rsidR="00531645" w:rsidRDefault="00517327" w:rsidP="004A2253">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Razones</w:t>
                  </w:r>
                  <w:r w:rsidR="00BD0333">
                    <w:rPr>
                      <w:rFonts w:asciiTheme="minorHAnsi" w:hAnsiTheme="minorHAnsi" w:cstheme="minorHAnsi"/>
                      <w:sz w:val="22"/>
                      <w:szCs w:val="22"/>
                      <w:lang w:val="es-ES"/>
                    </w:rPr>
                    <w:t xml:space="preserve">: </w:t>
                  </w:r>
                </w:p>
                <w:p w14:paraId="75C594E0" w14:textId="77777777" w:rsidR="00517327" w:rsidRDefault="00517327" w:rsidP="004A2253">
                  <w:pPr>
                    <w:pStyle w:val="MINNORMAL"/>
                    <w:spacing w:before="0" w:after="0"/>
                    <w:rPr>
                      <w:rFonts w:asciiTheme="minorHAnsi" w:hAnsiTheme="minorHAnsi" w:cstheme="minorHAnsi"/>
                      <w:sz w:val="22"/>
                      <w:szCs w:val="22"/>
                      <w:lang w:val="es-ES"/>
                    </w:rPr>
                  </w:pPr>
                </w:p>
                <w:p w14:paraId="37ED4DA3" w14:textId="77777777" w:rsidR="00BD0333" w:rsidRDefault="00BD0333" w:rsidP="004A2253">
                  <w:pPr>
                    <w:pStyle w:val="MINNORMAL"/>
                    <w:spacing w:before="0" w:after="0"/>
                    <w:rPr>
                      <w:rFonts w:asciiTheme="minorHAnsi" w:hAnsiTheme="minorHAnsi" w:cstheme="minorHAnsi"/>
                      <w:sz w:val="22"/>
                      <w:szCs w:val="22"/>
                      <w:lang w:val="es-ES"/>
                    </w:rPr>
                  </w:pPr>
                </w:p>
                <w:p w14:paraId="25C82E39" w14:textId="77777777" w:rsidR="00517327" w:rsidRDefault="00517327" w:rsidP="004A2253">
                  <w:pPr>
                    <w:pStyle w:val="MINNORMAL"/>
                    <w:spacing w:before="0" w:after="0"/>
                    <w:rPr>
                      <w:rFonts w:asciiTheme="minorHAnsi" w:hAnsiTheme="minorHAnsi" w:cstheme="minorHAnsi"/>
                      <w:sz w:val="22"/>
                      <w:szCs w:val="22"/>
                      <w:lang w:val="es-ES"/>
                    </w:rPr>
                  </w:pPr>
                </w:p>
                <w:p w14:paraId="0BA2098A" w14:textId="77777777" w:rsidR="00517327" w:rsidRDefault="00517327" w:rsidP="004A2253">
                  <w:pPr>
                    <w:pStyle w:val="MINNORMAL"/>
                    <w:spacing w:before="0" w:after="0"/>
                    <w:rPr>
                      <w:rFonts w:asciiTheme="minorHAnsi" w:hAnsiTheme="minorHAnsi" w:cstheme="minorHAnsi"/>
                      <w:sz w:val="22"/>
                      <w:szCs w:val="22"/>
                      <w:lang w:val="es-ES"/>
                    </w:rPr>
                  </w:pPr>
                </w:p>
              </w:tc>
            </w:tr>
          </w:tbl>
          <w:p w14:paraId="67B8DB9D" w14:textId="77777777" w:rsidR="00531645" w:rsidRDefault="00531645" w:rsidP="004A2253">
            <w:pPr>
              <w:pStyle w:val="MINNORMAL"/>
              <w:spacing w:before="0" w:after="0"/>
              <w:rPr>
                <w:rFonts w:asciiTheme="minorHAnsi" w:hAnsiTheme="minorHAnsi" w:cstheme="minorHAnsi"/>
                <w:sz w:val="22"/>
                <w:szCs w:val="22"/>
                <w:lang w:val="es-ES"/>
              </w:rPr>
            </w:pPr>
          </w:p>
          <w:p w14:paraId="39CE024F" w14:textId="77777777" w:rsidR="009875E8" w:rsidRDefault="009875E8" w:rsidP="004A2253">
            <w:pPr>
              <w:pStyle w:val="MINNORMAL"/>
              <w:spacing w:before="0" w:after="0"/>
              <w:rPr>
                <w:rFonts w:asciiTheme="minorHAnsi" w:hAnsiTheme="minorHAnsi" w:cstheme="minorHAnsi"/>
                <w:sz w:val="22"/>
                <w:szCs w:val="22"/>
                <w:lang w:val="es-ES"/>
              </w:rPr>
            </w:pPr>
          </w:p>
          <w:p w14:paraId="2F3B563C" w14:textId="77777777" w:rsidR="00194F25" w:rsidRDefault="009875E8" w:rsidP="004A2253">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Los ángulos de esas figuras son rectos por pertenecer al cuadrado </w:t>
            </w:r>
            <w:r w:rsidR="00F96DFB">
              <w:rPr>
                <w:rFonts w:asciiTheme="minorHAnsi" w:hAnsiTheme="minorHAnsi" w:cstheme="minorHAnsi"/>
                <w:sz w:val="22"/>
                <w:szCs w:val="22"/>
                <w:lang w:val="es-ES"/>
              </w:rPr>
              <w:t xml:space="preserve">inicial o </w:t>
            </w:r>
            <w:r w:rsidR="00DD4496">
              <w:rPr>
                <w:rFonts w:asciiTheme="minorHAnsi" w:hAnsiTheme="minorHAnsi" w:cstheme="minorHAnsi"/>
                <w:sz w:val="22"/>
                <w:szCs w:val="22"/>
                <w:lang w:val="es-ES"/>
              </w:rPr>
              <w:t>estar formado</w:t>
            </w:r>
            <w:r w:rsidR="00F96DFB">
              <w:rPr>
                <w:rFonts w:asciiTheme="minorHAnsi" w:hAnsiTheme="minorHAnsi" w:cstheme="minorHAnsi"/>
                <w:sz w:val="22"/>
                <w:szCs w:val="22"/>
                <w:lang w:val="es-ES"/>
              </w:rPr>
              <w:t>s</w:t>
            </w:r>
            <w:r w:rsidR="00DD4496">
              <w:rPr>
                <w:rFonts w:asciiTheme="minorHAnsi" w:hAnsiTheme="minorHAnsi" w:cstheme="minorHAnsi"/>
                <w:sz w:val="22"/>
                <w:szCs w:val="22"/>
                <w:lang w:val="es-ES"/>
              </w:rPr>
              <w:t xml:space="preserve"> por </w:t>
            </w:r>
            <w:r>
              <w:rPr>
                <w:rFonts w:asciiTheme="minorHAnsi" w:hAnsiTheme="minorHAnsi" w:cstheme="minorHAnsi"/>
                <w:sz w:val="22"/>
                <w:szCs w:val="22"/>
                <w:lang w:val="es-ES"/>
              </w:rPr>
              <w:t>paralelas a los lados de</w:t>
            </w:r>
            <w:r w:rsidR="00F96DFB">
              <w:rPr>
                <w:rFonts w:asciiTheme="minorHAnsi" w:hAnsiTheme="minorHAnsi" w:cstheme="minorHAnsi"/>
                <w:sz w:val="22"/>
                <w:szCs w:val="22"/>
                <w:lang w:val="es-ES"/>
              </w:rPr>
              <w:t xml:space="preserve"> ese cuadrado.</w:t>
            </w:r>
            <w:r>
              <w:rPr>
                <w:rFonts w:asciiTheme="minorHAnsi" w:hAnsiTheme="minorHAnsi" w:cstheme="minorHAnsi"/>
                <w:sz w:val="22"/>
                <w:szCs w:val="22"/>
                <w:lang w:val="es-ES"/>
              </w:rPr>
              <w:t xml:space="preserve"> </w:t>
            </w:r>
          </w:p>
          <w:p w14:paraId="126804DB" w14:textId="77777777" w:rsidR="003E041C" w:rsidRDefault="003E041C" w:rsidP="004A2253">
            <w:pPr>
              <w:pStyle w:val="MINNORMAL"/>
              <w:spacing w:before="0" w:after="0"/>
              <w:rPr>
                <w:rFonts w:asciiTheme="minorHAnsi" w:hAnsiTheme="minorHAnsi" w:cstheme="minorHAnsi"/>
                <w:sz w:val="22"/>
                <w:szCs w:val="22"/>
                <w:lang w:val="es-ES"/>
              </w:rPr>
            </w:pPr>
          </w:p>
          <w:p w14:paraId="3B8EFCDB" w14:textId="77777777" w:rsidR="002A7AF1" w:rsidRPr="00305D2A" w:rsidRDefault="002A7AF1" w:rsidP="00BD0333">
            <w:pPr>
              <w:pStyle w:val="MINNORMAL"/>
              <w:spacing w:before="0" w:after="0"/>
              <w:rPr>
                <w:rFonts w:ascii="Arial" w:hAnsi="Arial" w:cs="Arial"/>
                <w:lang w:val="es-ES"/>
              </w:rPr>
            </w:pPr>
          </w:p>
        </w:tc>
        <w:tc>
          <w:tcPr>
            <w:tcW w:w="5103" w:type="dxa"/>
            <w:gridSpan w:val="2"/>
          </w:tcPr>
          <w:p w14:paraId="77873958" w14:textId="77777777" w:rsidR="00874DE6" w:rsidRDefault="00874DE6" w:rsidP="00FD48D3">
            <w:pPr>
              <w:spacing w:after="0" w:line="240" w:lineRule="auto"/>
              <w:rPr>
                <w:rFonts w:ascii="Arial" w:hAnsi="Arial" w:cs="Arial"/>
                <w:b/>
                <w:sz w:val="24"/>
              </w:rPr>
            </w:pPr>
          </w:p>
          <w:p w14:paraId="19AFD25E" w14:textId="77777777" w:rsidR="00874DE6" w:rsidRDefault="00874DE6" w:rsidP="00FD48D3">
            <w:pPr>
              <w:spacing w:after="0" w:line="240" w:lineRule="auto"/>
            </w:pPr>
          </w:p>
          <w:p w14:paraId="09261B1F" w14:textId="77777777" w:rsidR="00E0287D" w:rsidRDefault="002B6E78" w:rsidP="00CA2C4B">
            <w:pPr>
              <w:spacing w:after="0" w:line="240" w:lineRule="auto"/>
              <w:jc w:val="center"/>
            </w:pPr>
            <w:r>
              <w:object w:dxaOrig="2220" w:dyaOrig="1780" w14:anchorId="0EA6D85D">
                <v:shape id="_x0000_i1030" type="#_x0000_t75" style="width:174.5pt;height:140.5pt" o:ole="">
                  <v:imagedata r:id="rId26" o:title=""/>
                </v:shape>
                <o:OLEObject Type="Embed" ProgID="PBrush" ShapeID="_x0000_i1030" DrawAspect="Content" ObjectID="_1623842377" r:id="rId27"/>
              </w:object>
            </w:r>
          </w:p>
          <w:p w14:paraId="15EB25DE" w14:textId="77777777" w:rsidR="00BD0333" w:rsidRDefault="00BD0333" w:rsidP="00CA2C4B">
            <w:pPr>
              <w:spacing w:after="0" w:line="240" w:lineRule="auto"/>
              <w:jc w:val="center"/>
              <w:rPr>
                <w:rFonts w:ascii="Arial" w:hAnsi="Arial"/>
                <w:b/>
                <w:sz w:val="24"/>
              </w:rPr>
            </w:pPr>
          </w:p>
          <w:p w14:paraId="79187290" w14:textId="77777777" w:rsidR="00BD0333" w:rsidRDefault="00BD0333" w:rsidP="00CA2C4B">
            <w:pPr>
              <w:spacing w:after="0" w:line="240" w:lineRule="auto"/>
              <w:jc w:val="center"/>
              <w:rPr>
                <w:rFonts w:ascii="Arial" w:hAnsi="Arial"/>
                <w:b/>
                <w:sz w:val="24"/>
              </w:rPr>
            </w:pPr>
          </w:p>
          <w:p w14:paraId="39EFF201" w14:textId="77777777" w:rsidR="00BD0333" w:rsidRDefault="00BD0333" w:rsidP="00CA2C4B">
            <w:pPr>
              <w:spacing w:after="0" w:line="240" w:lineRule="auto"/>
              <w:jc w:val="center"/>
              <w:rPr>
                <w:rFonts w:ascii="Arial" w:hAnsi="Arial"/>
                <w:b/>
                <w:sz w:val="24"/>
              </w:rPr>
            </w:pPr>
          </w:p>
          <w:p w14:paraId="4523D539" w14:textId="77777777" w:rsidR="00BD0333" w:rsidRDefault="00BD0333" w:rsidP="00BD0333">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Con un razonamiento análogo, podemos asegurar que los cuadriláteros son rectángulos o cuadrados. Los lados de esos rectángulos son “a” y “b”; los lados de los cuadrados, en un caso es “a” y en el otro, “b” y sus ángulos son rectos.</w:t>
            </w:r>
          </w:p>
          <w:p w14:paraId="0AB7C2C7" w14:textId="77777777" w:rsidR="00BD0333" w:rsidRDefault="00BD0333" w:rsidP="00BD0333">
            <w:pPr>
              <w:spacing w:after="0" w:line="240" w:lineRule="auto"/>
              <w:rPr>
                <w:rFonts w:ascii="Arial" w:hAnsi="Arial" w:cs="Arial"/>
                <w:b/>
                <w:sz w:val="24"/>
              </w:rPr>
            </w:pPr>
          </w:p>
        </w:tc>
      </w:tr>
    </w:tbl>
    <w:p w14:paraId="1C3DB5D8" w14:textId="77777777" w:rsidR="00BD0333" w:rsidRDefault="00BD0333" w:rsidP="0080392C">
      <w:pPr>
        <w:pStyle w:val="MINNORMAL"/>
        <w:spacing w:before="0" w:after="0"/>
        <w:rPr>
          <w:rFonts w:asciiTheme="minorHAnsi" w:hAnsiTheme="minorHAnsi" w:cstheme="minorHAnsi"/>
          <w:sz w:val="22"/>
          <w:szCs w:val="22"/>
          <w:lang w:val="es-ES"/>
        </w:rPr>
      </w:pPr>
    </w:p>
    <w:p w14:paraId="0675DFD6" w14:textId="77777777" w:rsidR="00615137" w:rsidRDefault="006C5660" w:rsidP="0080392C">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Si tienes abierto el software, p</w:t>
      </w:r>
      <w:r w:rsidR="00876D0A" w:rsidRPr="0080392C">
        <w:rPr>
          <w:rFonts w:asciiTheme="minorHAnsi" w:hAnsiTheme="minorHAnsi" w:cstheme="minorHAnsi"/>
          <w:sz w:val="22"/>
          <w:szCs w:val="22"/>
          <w:lang w:val="es-ES"/>
        </w:rPr>
        <w:t xml:space="preserve">uedes </w:t>
      </w:r>
      <w:r w:rsidR="0080392C" w:rsidRPr="0080392C">
        <w:rPr>
          <w:rFonts w:asciiTheme="minorHAnsi" w:hAnsiTheme="minorHAnsi" w:cstheme="minorHAnsi"/>
          <w:sz w:val="22"/>
          <w:szCs w:val="22"/>
          <w:lang w:val="es-ES"/>
        </w:rPr>
        <w:t xml:space="preserve">hacer variar las figuras </w:t>
      </w:r>
      <w:r>
        <w:rPr>
          <w:rFonts w:asciiTheme="minorHAnsi" w:hAnsiTheme="minorHAnsi" w:cstheme="minorHAnsi"/>
          <w:sz w:val="22"/>
          <w:szCs w:val="22"/>
          <w:lang w:val="es-ES"/>
        </w:rPr>
        <w:t xml:space="preserve">en la pantalla. </w:t>
      </w:r>
      <w:r w:rsidR="0080392C" w:rsidRPr="00EA5DDF">
        <w:rPr>
          <w:rFonts w:asciiTheme="minorHAnsi" w:hAnsiTheme="minorHAnsi" w:cstheme="minorHAnsi"/>
          <w:i/>
          <w:iCs/>
          <w:color w:val="0070C0"/>
          <w:sz w:val="22"/>
          <w:szCs w:val="22"/>
          <w:lang w:val="es-ES"/>
        </w:rPr>
        <w:t>¿</w:t>
      </w:r>
      <w:r>
        <w:rPr>
          <w:rFonts w:asciiTheme="minorHAnsi" w:hAnsiTheme="minorHAnsi" w:cstheme="minorHAnsi"/>
          <w:i/>
          <w:iCs/>
          <w:color w:val="0070C0"/>
          <w:sz w:val="22"/>
          <w:szCs w:val="22"/>
          <w:lang w:val="es-ES"/>
        </w:rPr>
        <w:t xml:space="preserve">Es posible </w:t>
      </w:r>
      <w:r w:rsidR="00F17B94">
        <w:rPr>
          <w:rFonts w:asciiTheme="minorHAnsi" w:hAnsiTheme="minorHAnsi" w:cstheme="minorHAnsi"/>
          <w:i/>
          <w:iCs/>
          <w:color w:val="0070C0"/>
          <w:sz w:val="22"/>
          <w:szCs w:val="22"/>
          <w:lang w:val="es-ES"/>
        </w:rPr>
        <w:t>eliminar uno de los colores</w:t>
      </w:r>
      <w:r w:rsidR="00517327">
        <w:rPr>
          <w:rFonts w:asciiTheme="minorHAnsi" w:hAnsiTheme="minorHAnsi" w:cstheme="minorHAnsi"/>
          <w:i/>
          <w:iCs/>
          <w:color w:val="0070C0"/>
          <w:sz w:val="22"/>
          <w:szCs w:val="22"/>
          <w:lang w:val="es-ES"/>
        </w:rPr>
        <w:t>, es decir, dejar sólo rojos o solo azules</w:t>
      </w:r>
      <w:r w:rsidR="003543B5">
        <w:rPr>
          <w:rFonts w:asciiTheme="minorHAnsi" w:hAnsiTheme="minorHAnsi" w:cstheme="minorHAnsi"/>
          <w:i/>
          <w:iCs/>
          <w:color w:val="0070C0"/>
          <w:sz w:val="22"/>
          <w:szCs w:val="22"/>
          <w:lang w:val="es-ES"/>
        </w:rPr>
        <w:t xml:space="preserve"> en pantalla</w:t>
      </w:r>
      <w:r w:rsidR="00F17B94">
        <w:rPr>
          <w:rFonts w:asciiTheme="minorHAnsi" w:hAnsiTheme="minorHAnsi" w:cstheme="minorHAnsi"/>
          <w:i/>
          <w:iCs/>
          <w:color w:val="0070C0"/>
          <w:sz w:val="22"/>
          <w:szCs w:val="22"/>
          <w:lang w:val="es-ES"/>
        </w:rPr>
        <w:t xml:space="preserve">?, </w:t>
      </w:r>
      <w:r w:rsidR="000E3006" w:rsidRPr="00EA5DDF">
        <w:rPr>
          <w:rFonts w:asciiTheme="minorHAnsi" w:hAnsiTheme="minorHAnsi" w:cstheme="minorHAnsi"/>
          <w:i/>
          <w:iCs/>
          <w:color w:val="0070C0"/>
          <w:sz w:val="22"/>
          <w:szCs w:val="22"/>
          <w:lang w:val="es-ES"/>
        </w:rPr>
        <w:t>En qué caso ambos cuadrado</w:t>
      </w:r>
      <w:r w:rsidR="000E3006">
        <w:rPr>
          <w:rFonts w:asciiTheme="minorHAnsi" w:hAnsiTheme="minorHAnsi" w:cstheme="minorHAnsi"/>
          <w:i/>
          <w:iCs/>
          <w:color w:val="0070C0"/>
          <w:sz w:val="22"/>
          <w:szCs w:val="22"/>
          <w:lang w:val="es-ES"/>
        </w:rPr>
        <w:t>s, en la figura de la izquierda,</w:t>
      </w:r>
      <w:r w:rsidR="000E3006" w:rsidRPr="00EA5DDF">
        <w:rPr>
          <w:rFonts w:asciiTheme="minorHAnsi" w:hAnsiTheme="minorHAnsi" w:cstheme="minorHAnsi"/>
          <w:i/>
          <w:iCs/>
          <w:color w:val="0070C0"/>
          <w:sz w:val="22"/>
          <w:szCs w:val="22"/>
          <w:lang w:val="es-ES"/>
        </w:rPr>
        <w:t xml:space="preserve"> ¿son congruentes?</w:t>
      </w:r>
      <w:r w:rsidR="0080392C">
        <w:rPr>
          <w:rFonts w:asciiTheme="minorHAnsi" w:hAnsiTheme="minorHAnsi" w:cstheme="minorHAnsi"/>
          <w:sz w:val="22"/>
          <w:szCs w:val="22"/>
          <w:lang w:val="es-ES"/>
        </w:rPr>
        <w:t xml:space="preserve"> </w:t>
      </w:r>
    </w:p>
    <w:p w14:paraId="7318C957" w14:textId="77777777" w:rsidR="00004EA1" w:rsidRDefault="00004EA1" w:rsidP="0080392C">
      <w:pPr>
        <w:pStyle w:val="MINNORMAL"/>
        <w:spacing w:before="0" w:after="0"/>
        <w:rPr>
          <w:rFonts w:asciiTheme="minorHAnsi" w:hAnsiTheme="minorHAnsi" w:cstheme="minorHAnsi"/>
          <w:sz w:val="22"/>
          <w:szCs w:val="22"/>
          <w:lang w:val="es-ES"/>
        </w:rPr>
      </w:pPr>
    </w:p>
    <w:tbl>
      <w:tblPr>
        <w:tblStyle w:val="Tablaconcuadrcula"/>
        <w:tblW w:w="0" w:type="auto"/>
        <w:tblLook w:val="04A0" w:firstRow="1" w:lastRow="0" w:firstColumn="1" w:lastColumn="0" w:noHBand="0" w:noVBand="1"/>
      </w:tblPr>
      <w:tblGrid>
        <w:gridCol w:w="10205"/>
      </w:tblGrid>
      <w:tr w:rsidR="00004EA1" w14:paraId="2DB0ACA6" w14:textId="77777777" w:rsidTr="00004EA1">
        <w:tc>
          <w:tcPr>
            <w:tcW w:w="10205" w:type="dxa"/>
          </w:tcPr>
          <w:p w14:paraId="18F0FC14" w14:textId="77777777" w:rsidR="00004EA1" w:rsidRDefault="00004EA1" w:rsidP="0080392C">
            <w:pPr>
              <w:pStyle w:val="MINNORMAL"/>
              <w:spacing w:before="0" w:after="0"/>
              <w:rPr>
                <w:rFonts w:asciiTheme="minorHAnsi" w:hAnsiTheme="minorHAnsi" w:cstheme="minorHAnsi"/>
                <w:sz w:val="22"/>
                <w:szCs w:val="22"/>
                <w:lang w:val="es-ES"/>
              </w:rPr>
            </w:pPr>
          </w:p>
          <w:p w14:paraId="70034D46" w14:textId="77777777" w:rsidR="00004EA1" w:rsidRDefault="00004EA1" w:rsidP="0080392C">
            <w:pPr>
              <w:pStyle w:val="MINNORMAL"/>
              <w:spacing w:before="0" w:after="0"/>
              <w:rPr>
                <w:rFonts w:asciiTheme="minorHAnsi" w:hAnsiTheme="minorHAnsi" w:cstheme="minorHAnsi"/>
                <w:sz w:val="22"/>
                <w:szCs w:val="22"/>
                <w:lang w:val="es-ES"/>
              </w:rPr>
            </w:pPr>
          </w:p>
          <w:p w14:paraId="49B8779B" w14:textId="77777777" w:rsidR="00B51874" w:rsidRDefault="00B51874" w:rsidP="0080392C">
            <w:pPr>
              <w:pStyle w:val="MINNORMAL"/>
              <w:spacing w:before="0" w:after="0"/>
              <w:rPr>
                <w:rFonts w:asciiTheme="minorHAnsi" w:hAnsiTheme="minorHAnsi" w:cstheme="minorHAnsi"/>
                <w:sz w:val="22"/>
                <w:szCs w:val="22"/>
                <w:lang w:val="es-ES"/>
              </w:rPr>
            </w:pPr>
          </w:p>
          <w:p w14:paraId="44D154D8" w14:textId="77777777" w:rsidR="00004EA1" w:rsidRDefault="00004EA1" w:rsidP="0080392C">
            <w:pPr>
              <w:pStyle w:val="MINNORMAL"/>
              <w:spacing w:before="0" w:after="0"/>
              <w:rPr>
                <w:rFonts w:asciiTheme="minorHAnsi" w:hAnsiTheme="minorHAnsi" w:cstheme="minorHAnsi"/>
                <w:sz w:val="22"/>
                <w:szCs w:val="22"/>
                <w:lang w:val="es-ES"/>
              </w:rPr>
            </w:pPr>
          </w:p>
        </w:tc>
      </w:tr>
    </w:tbl>
    <w:p w14:paraId="6DDC2F66" w14:textId="77777777" w:rsidR="00004EA1" w:rsidRDefault="00004EA1" w:rsidP="0080392C">
      <w:pPr>
        <w:pStyle w:val="MINNORMAL"/>
        <w:spacing w:before="0" w:after="0"/>
        <w:rPr>
          <w:rFonts w:asciiTheme="minorHAnsi" w:hAnsiTheme="minorHAnsi" w:cstheme="minorHAnsi"/>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A9613D" w14:paraId="6833D5F7" w14:textId="77777777" w:rsidTr="00F932EB">
        <w:trPr>
          <w:trHeight w:val="3605"/>
        </w:trPr>
        <w:tc>
          <w:tcPr>
            <w:tcW w:w="5102" w:type="dxa"/>
          </w:tcPr>
          <w:p w14:paraId="331346C1" w14:textId="77777777" w:rsidR="008B4702" w:rsidRDefault="008B4702" w:rsidP="00FD48D3">
            <w:pPr>
              <w:spacing w:after="0" w:line="240" w:lineRule="auto"/>
              <w:rPr>
                <w:strike/>
                <w:lang w:val="es-ES"/>
              </w:rPr>
            </w:pPr>
          </w:p>
          <w:p w14:paraId="058E26C5" w14:textId="77777777" w:rsidR="00A207A3" w:rsidRDefault="007B3808" w:rsidP="00A9613D">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Traza, ahora, </w:t>
            </w:r>
            <w:r w:rsidR="00822047">
              <w:rPr>
                <w:rFonts w:asciiTheme="minorHAnsi" w:hAnsiTheme="minorHAnsi" w:cstheme="minorHAnsi"/>
                <w:sz w:val="22"/>
                <w:szCs w:val="22"/>
                <w:lang w:val="es-ES"/>
              </w:rPr>
              <w:t xml:space="preserve">la construcción de la </w:t>
            </w:r>
            <w:r w:rsidR="007C6CA3">
              <w:rPr>
                <w:rFonts w:asciiTheme="minorHAnsi" w:hAnsiTheme="minorHAnsi" w:cstheme="minorHAnsi"/>
                <w:sz w:val="22"/>
                <w:szCs w:val="22"/>
                <w:lang w:val="es-ES"/>
              </w:rPr>
              <w:t>figura de la derecha</w:t>
            </w:r>
            <w:r w:rsidR="00822047">
              <w:rPr>
                <w:rFonts w:asciiTheme="minorHAnsi" w:hAnsiTheme="minorHAnsi" w:cstheme="minorHAnsi"/>
                <w:sz w:val="22"/>
                <w:szCs w:val="22"/>
                <w:lang w:val="es-ES"/>
              </w:rPr>
              <w:t>. M</w:t>
            </w:r>
            <w:r w:rsidR="00A207A3">
              <w:rPr>
                <w:rFonts w:asciiTheme="minorHAnsi" w:hAnsiTheme="minorHAnsi" w:cstheme="minorHAnsi"/>
                <w:sz w:val="22"/>
                <w:szCs w:val="22"/>
                <w:lang w:val="es-ES"/>
              </w:rPr>
              <w:t xml:space="preserve">arcamos el segmento “b” </w:t>
            </w:r>
            <w:r w:rsidR="003576AB">
              <w:rPr>
                <w:rFonts w:asciiTheme="minorHAnsi" w:hAnsiTheme="minorHAnsi" w:cstheme="minorHAnsi"/>
                <w:sz w:val="22"/>
                <w:szCs w:val="22"/>
                <w:lang w:val="es-ES"/>
              </w:rPr>
              <w:t xml:space="preserve">en cada uno de los lados del cuadrado, </w:t>
            </w:r>
            <w:r w:rsidR="00B25F8A">
              <w:rPr>
                <w:rFonts w:asciiTheme="minorHAnsi" w:hAnsiTheme="minorHAnsi" w:cstheme="minorHAnsi"/>
                <w:sz w:val="22"/>
                <w:szCs w:val="22"/>
                <w:lang w:val="es-ES"/>
              </w:rPr>
              <w:t xml:space="preserve">a partir de un vértice del cuadrado inicial, </w:t>
            </w:r>
            <w:r w:rsidR="003576AB">
              <w:rPr>
                <w:rFonts w:asciiTheme="minorHAnsi" w:hAnsiTheme="minorHAnsi" w:cstheme="minorHAnsi"/>
                <w:sz w:val="22"/>
                <w:szCs w:val="22"/>
                <w:lang w:val="es-ES"/>
              </w:rPr>
              <w:t>como en la figura. Sabemos q</w:t>
            </w:r>
            <w:r w:rsidR="006D1A9D">
              <w:rPr>
                <w:rFonts w:asciiTheme="minorHAnsi" w:hAnsiTheme="minorHAnsi" w:cstheme="minorHAnsi"/>
                <w:sz w:val="22"/>
                <w:szCs w:val="22"/>
                <w:lang w:val="es-ES"/>
              </w:rPr>
              <w:t xml:space="preserve">ue el cuadrado tiene lados “a + b”, de modo que el resto, </w:t>
            </w:r>
            <w:r w:rsidR="00B25F8A">
              <w:rPr>
                <w:rFonts w:asciiTheme="minorHAnsi" w:hAnsiTheme="minorHAnsi" w:cstheme="minorHAnsi"/>
                <w:sz w:val="22"/>
                <w:szCs w:val="22"/>
                <w:lang w:val="es-ES"/>
              </w:rPr>
              <w:t xml:space="preserve">la diferencia entre el largo del lado y “b”, </w:t>
            </w:r>
            <w:r w:rsidR="006D1A9D">
              <w:rPr>
                <w:rFonts w:asciiTheme="minorHAnsi" w:hAnsiTheme="minorHAnsi" w:cstheme="minorHAnsi"/>
                <w:sz w:val="22"/>
                <w:szCs w:val="22"/>
                <w:lang w:val="es-ES"/>
              </w:rPr>
              <w:t>en cada lado, es “a”.</w:t>
            </w:r>
          </w:p>
          <w:p w14:paraId="39720013" w14:textId="77777777" w:rsidR="006D1A9D" w:rsidRDefault="006D1A9D" w:rsidP="00A9613D">
            <w:pPr>
              <w:pStyle w:val="MINNORMAL"/>
              <w:spacing w:before="0" w:after="0"/>
              <w:rPr>
                <w:rFonts w:asciiTheme="minorHAnsi" w:hAnsiTheme="minorHAnsi" w:cstheme="minorHAnsi"/>
                <w:sz w:val="22"/>
                <w:szCs w:val="22"/>
                <w:lang w:val="es-ES"/>
              </w:rPr>
            </w:pPr>
          </w:p>
          <w:p w14:paraId="6579AEB1" w14:textId="77777777" w:rsidR="00A207A3" w:rsidRDefault="0075139B" w:rsidP="00A9613D">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¿Es cuadrado </w:t>
            </w:r>
            <w:r w:rsidR="007145C3">
              <w:rPr>
                <w:rFonts w:asciiTheme="minorHAnsi" w:hAnsiTheme="minorHAnsi" w:cstheme="minorHAnsi"/>
                <w:sz w:val="22"/>
                <w:szCs w:val="22"/>
                <w:lang w:val="es-ES"/>
              </w:rPr>
              <w:t xml:space="preserve">el cuadrilátero </w:t>
            </w:r>
            <w:r>
              <w:rPr>
                <w:rFonts w:asciiTheme="minorHAnsi" w:hAnsiTheme="minorHAnsi" w:cstheme="minorHAnsi"/>
                <w:sz w:val="22"/>
                <w:szCs w:val="22"/>
                <w:lang w:val="es-ES"/>
              </w:rPr>
              <w:t xml:space="preserve">EFGH? </w:t>
            </w:r>
            <w:r w:rsidR="00B86BB1">
              <w:rPr>
                <w:rFonts w:asciiTheme="minorHAnsi" w:hAnsiTheme="minorHAnsi" w:cstheme="minorHAnsi"/>
                <w:sz w:val="22"/>
                <w:szCs w:val="22"/>
                <w:lang w:val="es-ES"/>
              </w:rPr>
              <w:t xml:space="preserve">Los lados podrían ser diferentes y sus ángulos no ser rectos. </w:t>
            </w:r>
          </w:p>
          <w:p w14:paraId="082FBBAF" w14:textId="77777777" w:rsidR="007B3808" w:rsidRDefault="007B3808" w:rsidP="00A9613D">
            <w:pPr>
              <w:pStyle w:val="MINNORMAL"/>
              <w:spacing w:before="0" w:after="0"/>
              <w:rPr>
                <w:rFonts w:asciiTheme="minorHAnsi" w:hAnsiTheme="minorHAnsi" w:cstheme="minorHAnsi"/>
                <w:sz w:val="22"/>
                <w:szCs w:val="22"/>
                <w:lang w:val="es-ES"/>
              </w:rPr>
            </w:pPr>
          </w:p>
          <w:tbl>
            <w:tblPr>
              <w:tblStyle w:val="Tablaconcuadrcula"/>
              <w:tblW w:w="0" w:type="auto"/>
              <w:tblLook w:val="04A0" w:firstRow="1" w:lastRow="0" w:firstColumn="1" w:lastColumn="0" w:noHBand="0" w:noVBand="1"/>
            </w:tblPr>
            <w:tblGrid>
              <w:gridCol w:w="4871"/>
            </w:tblGrid>
            <w:tr w:rsidR="007B3808" w14:paraId="23DBDA08" w14:textId="77777777" w:rsidTr="007B3808">
              <w:tc>
                <w:tcPr>
                  <w:tcW w:w="4871" w:type="dxa"/>
                </w:tcPr>
                <w:p w14:paraId="2A3FD3F6" w14:textId="77777777" w:rsidR="007B3808" w:rsidRDefault="007B3808" w:rsidP="00A9613D">
                  <w:pPr>
                    <w:pStyle w:val="MINNORMAL"/>
                    <w:spacing w:before="0" w:after="0"/>
                    <w:rPr>
                      <w:rFonts w:asciiTheme="minorHAnsi" w:hAnsiTheme="minorHAnsi" w:cstheme="minorHAnsi"/>
                      <w:sz w:val="22"/>
                      <w:szCs w:val="22"/>
                      <w:lang w:val="es-ES"/>
                    </w:rPr>
                  </w:pPr>
                </w:p>
                <w:p w14:paraId="6DB33E5C" w14:textId="77777777" w:rsidR="007B3808" w:rsidRDefault="007B3808" w:rsidP="00A9613D">
                  <w:pPr>
                    <w:pStyle w:val="MINNORMAL"/>
                    <w:spacing w:before="0" w:after="0"/>
                    <w:rPr>
                      <w:rFonts w:asciiTheme="minorHAnsi" w:hAnsiTheme="minorHAnsi" w:cstheme="minorHAnsi"/>
                      <w:sz w:val="22"/>
                      <w:szCs w:val="22"/>
                      <w:lang w:val="es-ES"/>
                    </w:rPr>
                  </w:pPr>
                </w:p>
                <w:p w14:paraId="106C3FE4" w14:textId="77777777" w:rsidR="007B3808" w:rsidRDefault="007B3808" w:rsidP="00A9613D">
                  <w:pPr>
                    <w:pStyle w:val="MINNORMAL"/>
                    <w:spacing w:before="0" w:after="0"/>
                    <w:rPr>
                      <w:rFonts w:asciiTheme="minorHAnsi" w:hAnsiTheme="minorHAnsi" w:cstheme="minorHAnsi"/>
                      <w:sz w:val="22"/>
                      <w:szCs w:val="22"/>
                      <w:lang w:val="es-ES"/>
                    </w:rPr>
                  </w:pPr>
                </w:p>
              </w:tc>
            </w:tr>
          </w:tbl>
          <w:p w14:paraId="44483455" w14:textId="77777777" w:rsidR="007B3808" w:rsidRDefault="007B3808" w:rsidP="00A9613D">
            <w:pPr>
              <w:pStyle w:val="MINNORMAL"/>
              <w:spacing w:before="0" w:after="0"/>
              <w:rPr>
                <w:rFonts w:asciiTheme="minorHAnsi" w:hAnsiTheme="minorHAnsi" w:cstheme="minorHAnsi"/>
                <w:sz w:val="22"/>
                <w:szCs w:val="22"/>
                <w:lang w:val="es-ES"/>
              </w:rPr>
            </w:pPr>
          </w:p>
          <w:p w14:paraId="210C6909" w14:textId="77777777" w:rsidR="00A207A3" w:rsidRDefault="00A207A3" w:rsidP="00A9613D">
            <w:pPr>
              <w:pStyle w:val="MINNORMAL"/>
              <w:spacing w:before="0" w:after="0"/>
              <w:rPr>
                <w:rFonts w:asciiTheme="minorHAnsi" w:hAnsiTheme="minorHAnsi" w:cstheme="minorHAnsi"/>
                <w:sz w:val="22"/>
                <w:szCs w:val="22"/>
                <w:lang w:val="es-ES"/>
              </w:rPr>
            </w:pPr>
          </w:p>
          <w:p w14:paraId="74265509" w14:textId="7DCA2897" w:rsidR="00410069" w:rsidRDefault="00643F31" w:rsidP="00A9613D">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Aquí usamos los conocimientos </w:t>
            </w:r>
            <w:r w:rsidR="00822047">
              <w:rPr>
                <w:rFonts w:asciiTheme="minorHAnsi" w:hAnsiTheme="minorHAnsi" w:cstheme="minorHAnsi"/>
                <w:sz w:val="22"/>
                <w:szCs w:val="22"/>
                <w:lang w:val="es-ES"/>
              </w:rPr>
              <w:t xml:space="preserve">ya </w:t>
            </w:r>
            <w:r w:rsidR="00F0174C">
              <w:rPr>
                <w:rFonts w:asciiTheme="minorHAnsi" w:hAnsiTheme="minorHAnsi" w:cstheme="minorHAnsi"/>
                <w:sz w:val="22"/>
                <w:szCs w:val="22"/>
                <w:lang w:val="es-ES"/>
              </w:rPr>
              <w:t xml:space="preserve">previos </w:t>
            </w:r>
            <w:r>
              <w:rPr>
                <w:rFonts w:asciiTheme="minorHAnsi" w:hAnsiTheme="minorHAnsi" w:cstheme="minorHAnsi"/>
                <w:sz w:val="22"/>
                <w:szCs w:val="22"/>
                <w:lang w:val="es-ES"/>
              </w:rPr>
              <w:t>que anunciamos</w:t>
            </w:r>
            <w:r w:rsidR="008B4702">
              <w:rPr>
                <w:rFonts w:asciiTheme="minorHAnsi" w:hAnsiTheme="minorHAnsi" w:cstheme="minorHAnsi"/>
                <w:sz w:val="22"/>
                <w:szCs w:val="22"/>
                <w:lang w:val="es-ES"/>
              </w:rPr>
              <w:t xml:space="preserve"> más arriba</w:t>
            </w:r>
            <w:r>
              <w:rPr>
                <w:rFonts w:asciiTheme="minorHAnsi" w:hAnsiTheme="minorHAnsi" w:cstheme="minorHAnsi"/>
                <w:sz w:val="22"/>
                <w:szCs w:val="22"/>
                <w:lang w:val="es-ES"/>
              </w:rPr>
              <w:t xml:space="preserve">. </w:t>
            </w:r>
          </w:p>
          <w:p w14:paraId="7D992125" w14:textId="77777777" w:rsidR="00643F31" w:rsidRDefault="00410069" w:rsidP="00A9613D">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 </w:t>
            </w:r>
          </w:p>
          <w:p w14:paraId="7699716A" w14:textId="77777777" w:rsidR="00E97507" w:rsidRDefault="003B659B" w:rsidP="003B659B">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Comenzamos reconociendo que los triángulos trazados a partir de cada vértice del cuadrado original son congruentes</w:t>
            </w:r>
            <w:r w:rsidR="0098783D">
              <w:rPr>
                <w:rFonts w:asciiTheme="minorHAnsi" w:hAnsiTheme="minorHAnsi" w:cstheme="minorHAnsi"/>
                <w:sz w:val="22"/>
                <w:szCs w:val="22"/>
                <w:lang w:val="es-ES"/>
              </w:rPr>
              <w:t>.</w:t>
            </w:r>
            <w:r w:rsidR="008E6ECD">
              <w:rPr>
                <w:rFonts w:asciiTheme="minorHAnsi" w:hAnsiTheme="minorHAnsi" w:cstheme="minorHAnsi"/>
                <w:sz w:val="22"/>
                <w:szCs w:val="22"/>
                <w:lang w:val="es-ES"/>
              </w:rPr>
              <w:t xml:space="preserve"> </w:t>
            </w:r>
            <w:r>
              <w:rPr>
                <w:rFonts w:asciiTheme="minorHAnsi" w:hAnsiTheme="minorHAnsi" w:cstheme="minorHAnsi"/>
                <w:sz w:val="22"/>
                <w:szCs w:val="22"/>
                <w:lang w:val="es-ES"/>
              </w:rPr>
              <w:t>¿Por qué?</w:t>
            </w:r>
            <w:r w:rsidR="0098783D">
              <w:rPr>
                <w:rFonts w:asciiTheme="minorHAnsi" w:hAnsiTheme="minorHAnsi" w:cstheme="minorHAnsi"/>
                <w:sz w:val="22"/>
                <w:szCs w:val="22"/>
                <w:lang w:val="es-ES"/>
              </w:rPr>
              <w:t xml:space="preserve"> Porque </w:t>
            </w:r>
            <w:r>
              <w:rPr>
                <w:rFonts w:asciiTheme="minorHAnsi" w:hAnsiTheme="minorHAnsi" w:cstheme="minorHAnsi"/>
                <w:sz w:val="22"/>
                <w:szCs w:val="22"/>
                <w:lang w:val="es-ES"/>
              </w:rPr>
              <w:t>tienen cate</w:t>
            </w:r>
            <w:r w:rsidR="0098783D">
              <w:rPr>
                <w:rFonts w:asciiTheme="minorHAnsi" w:hAnsiTheme="minorHAnsi" w:cstheme="minorHAnsi"/>
                <w:sz w:val="22"/>
                <w:szCs w:val="22"/>
                <w:lang w:val="es-ES"/>
              </w:rPr>
              <w:t xml:space="preserve">tos congruentes, “a” y “b”. </w:t>
            </w:r>
          </w:p>
          <w:p w14:paraId="77A0DBC7" w14:textId="77777777" w:rsidR="00E97507" w:rsidRDefault="00E97507" w:rsidP="003B659B">
            <w:pPr>
              <w:pStyle w:val="MINNORMAL"/>
              <w:spacing w:before="0" w:after="0"/>
              <w:rPr>
                <w:rFonts w:asciiTheme="minorHAnsi" w:hAnsiTheme="minorHAnsi" w:cstheme="minorHAnsi"/>
                <w:sz w:val="22"/>
                <w:szCs w:val="22"/>
                <w:lang w:val="es-ES"/>
              </w:rPr>
            </w:pPr>
          </w:p>
          <w:p w14:paraId="711C4D43" w14:textId="77777777" w:rsidR="00E97507" w:rsidRDefault="00E97507" w:rsidP="00A9613D">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De allí que l</w:t>
            </w:r>
            <w:r w:rsidR="00A20FB0">
              <w:rPr>
                <w:rFonts w:asciiTheme="minorHAnsi" w:hAnsiTheme="minorHAnsi" w:cstheme="minorHAnsi"/>
                <w:sz w:val="22"/>
                <w:szCs w:val="22"/>
                <w:lang w:val="es-ES"/>
              </w:rPr>
              <w:t xml:space="preserve">os lados del cuadrilátero EFGH </w:t>
            </w:r>
            <w:r w:rsidR="008E6ECD">
              <w:rPr>
                <w:rFonts w:asciiTheme="minorHAnsi" w:hAnsiTheme="minorHAnsi" w:cstheme="minorHAnsi"/>
                <w:sz w:val="22"/>
                <w:szCs w:val="22"/>
                <w:lang w:val="es-ES"/>
              </w:rPr>
              <w:t>son congruentes</w:t>
            </w:r>
            <w:r>
              <w:rPr>
                <w:rFonts w:asciiTheme="minorHAnsi" w:hAnsiTheme="minorHAnsi" w:cstheme="minorHAnsi"/>
                <w:sz w:val="22"/>
                <w:szCs w:val="22"/>
                <w:lang w:val="es-ES"/>
              </w:rPr>
              <w:t xml:space="preserve"> entre sí</w:t>
            </w:r>
            <w:r w:rsidR="00EB5CB0">
              <w:rPr>
                <w:rFonts w:asciiTheme="minorHAnsi" w:hAnsiTheme="minorHAnsi" w:cstheme="minorHAnsi"/>
                <w:sz w:val="22"/>
                <w:szCs w:val="22"/>
                <w:lang w:val="es-ES"/>
              </w:rPr>
              <w:t xml:space="preserve">. EFGH, entonces, es candidato a cuadrado. </w:t>
            </w:r>
            <w:r w:rsidR="008E6ECD">
              <w:rPr>
                <w:rFonts w:asciiTheme="minorHAnsi" w:hAnsiTheme="minorHAnsi" w:cstheme="minorHAnsi"/>
                <w:sz w:val="22"/>
                <w:szCs w:val="22"/>
                <w:lang w:val="es-ES"/>
              </w:rPr>
              <w:t xml:space="preserve"> </w:t>
            </w:r>
            <w:r w:rsidR="00FE7A2E">
              <w:rPr>
                <w:rFonts w:asciiTheme="minorHAnsi" w:hAnsiTheme="minorHAnsi" w:cstheme="minorHAnsi"/>
                <w:sz w:val="22"/>
                <w:szCs w:val="22"/>
                <w:lang w:val="es-ES"/>
              </w:rPr>
              <w:t>Tiene</w:t>
            </w:r>
            <w:r w:rsidR="00F47EE3">
              <w:rPr>
                <w:rFonts w:asciiTheme="minorHAnsi" w:hAnsiTheme="minorHAnsi" w:cstheme="minorHAnsi"/>
                <w:sz w:val="22"/>
                <w:szCs w:val="22"/>
                <w:lang w:val="es-ES"/>
              </w:rPr>
              <w:t xml:space="preserve"> </w:t>
            </w:r>
            <w:r w:rsidR="00FE7A2E">
              <w:rPr>
                <w:rFonts w:asciiTheme="minorHAnsi" w:hAnsiTheme="minorHAnsi" w:cstheme="minorHAnsi"/>
                <w:sz w:val="22"/>
                <w:szCs w:val="22"/>
                <w:lang w:val="es-ES"/>
              </w:rPr>
              <w:t xml:space="preserve">sus cuatro lados congruentes, </w:t>
            </w:r>
            <w:r w:rsidR="007C7822">
              <w:rPr>
                <w:rFonts w:asciiTheme="minorHAnsi" w:hAnsiTheme="minorHAnsi" w:cstheme="minorHAnsi"/>
                <w:sz w:val="22"/>
                <w:szCs w:val="22"/>
                <w:lang w:val="es-ES"/>
              </w:rPr>
              <w:t xml:space="preserve">¿Cuál es la medida de sus </w:t>
            </w:r>
            <w:r w:rsidR="00FE7A2E">
              <w:rPr>
                <w:rFonts w:asciiTheme="minorHAnsi" w:hAnsiTheme="minorHAnsi" w:cstheme="minorHAnsi"/>
                <w:sz w:val="22"/>
                <w:szCs w:val="22"/>
                <w:lang w:val="es-ES"/>
              </w:rPr>
              <w:t>ángulos interiores</w:t>
            </w:r>
            <w:r w:rsidR="007C7822">
              <w:rPr>
                <w:rFonts w:asciiTheme="minorHAnsi" w:hAnsiTheme="minorHAnsi" w:cstheme="minorHAnsi"/>
                <w:sz w:val="22"/>
                <w:szCs w:val="22"/>
                <w:lang w:val="es-ES"/>
              </w:rPr>
              <w:t>?</w:t>
            </w:r>
          </w:p>
          <w:p w14:paraId="65CCF9CD" w14:textId="77777777" w:rsidR="00B014E6" w:rsidRPr="00A9613D" w:rsidRDefault="00B014E6" w:rsidP="00FD48D3">
            <w:pPr>
              <w:spacing w:after="0" w:line="240" w:lineRule="auto"/>
              <w:rPr>
                <w:rFonts w:ascii="Arial" w:hAnsi="Arial" w:cs="Arial"/>
                <w:b/>
                <w:sz w:val="24"/>
                <w:lang w:val="es-ES"/>
              </w:rPr>
            </w:pPr>
          </w:p>
        </w:tc>
        <w:tc>
          <w:tcPr>
            <w:tcW w:w="5103" w:type="dxa"/>
          </w:tcPr>
          <w:p w14:paraId="03980E0F" w14:textId="77777777" w:rsidR="00A9613D" w:rsidRDefault="00A9613D" w:rsidP="00FD48D3">
            <w:pPr>
              <w:spacing w:after="0" w:line="240" w:lineRule="auto"/>
              <w:rPr>
                <w:rFonts w:ascii="Arial" w:hAnsi="Arial" w:cs="Arial"/>
                <w:b/>
                <w:sz w:val="24"/>
              </w:rPr>
            </w:pPr>
          </w:p>
          <w:p w14:paraId="7B600E17" w14:textId="77777777" w:rsidR="00A9613D" w:rsidRDefault="00A9613D" w:rsidP="00FD48D3">
            <w:pPr>
              <w:spacing w:after="0" w:line="240" w:lineRule="auto"/>
            </w:pPr>
          </w:p>
          <w:p w14:paraId="2F0994D9" w14:textId="77777777" w:rsidR="00106133" w:rsidRDefault="00B460D1" w:rsidP="00CA2C4B">
            <w:pPr>
              <w:spacing w:after="0" w:line="240" w:lineRule="auto"/>
              <w:jc w:val="center"/>
              <w:rPr>
                <w:rFonts w:ascii="Arial" w:hAnsi="Arial" w:cs="Arial"/>
                <w:b/>
                <w:sz w:val="24"/>
              </w:rPr>
            </w:pPr>
            <w:r>
              <w:rPr>
                <w:noProof/>
                <w:lang w:val="es-MX" w:eastAsia="es-MX"/>
              </w:rPr>
              <w:drawing>
                <wp:inline distT="0" distB="0" distL="0" distR="0" wp14:anchorId="31C7212E" wp14:editId="3F50C0CC">
                  <wp:extent cx="2028825" cy="17611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7943" cy="1769051"/>
                          </a:xfrm>
                          <a:prstGeom prst="rect">
                            <a:avLst/>
                          </a:prstGeom>
                          <a:noFill/>
                          <a:ln>
                            <a:noFill/>
                          </a:ln>
                        </pic:spPr>
                      </pic:pic>
                    </a:graphicData>
                  </a:graphic>
                </wp:inline>
              </w:drawing>
            </w:r>
          </w:p>
          <w:p w14:paraId="1DA0127D" w14:textId="77777777" w:rsidR="00090280" w:rsidRDefault="00090280" w:rsidP="00090280">
            <w:pPr>
              <w:pStyle w:val="MINNORMAL"/>
              <w:spacing w:before="0" w:after="0"/>
              <w:rPr>
                <w:rFonts w:asciiTheme="minorHAnsi" w:hAnsiTheme="minorHAnsi" w:cstheme="minorHAnsi"/>
                <w:sz w:val="22"/>
                <w:szCs w:val="22"/>
                <w:lang w:val="es-ES"/>
              </w:rPr>
            </w:pPr>
          </w:p>
          <w:p w14:paraId="20F20E18" w14:textId="77777777" w:rsidR="00087977" w:rsidRDefault="00F47EE3" w:rsidP="00090280">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Cada ángulo interior del cuadrilátero EFGH </w:t>
            </w:r>
            <w:r w:rsidR="00F23672">
              <w:rPr>
                <w:rFonts w:asciiTheme="minorHAnsi" w:hAnsiTheme="minorHAnsi" w:cstheme="minorHAnsi"/>
                <w:sz w:val="22"/>
                <w:szCs w:val="22"/>
                <w:lang w:val="es-ES"/>
              </w:rPr>
              <w:t xml:space="preserve">forma, con </w:t>
            </w:r>
            <w:r w:rsidR="008C6DF4" w:rsidRPr="00090280">
              <w:rPr>
                <w:rFonts w:asciiTheme="minorHAnsi" w:hAnsiTheme="minorHAnsi" w:cstheme="minorHAnsi"/>
                <w:sz w:val="22"/>
                <w:szCs w:val="22"/>
                <w:lang w:val="es-ES"/>
              </w:rPr>
              <w:t>los</w:t>
            </w:r>
            <w:r w:rsidR="008C6DF4">
              <w:rPr>
                <w:rFonts w:asciiTheme="minorHAnsi" w:hAnsiTheme="minorHAnsi" w:cstheme="minorHAnsi"/>
                <w:sz w:val="22"/>
                <w:szCs w:val="22"/>
                <w:lang w:val="es-ES"/>
              </w:rPr>
              <w:t xml:space="preserve"> ángulos</w:t>
            </w:r>
            <w:r w:rsidR="002B5762">
              <w:rPr>
                <w:rFonts w:asciiTheme="minorHAnsi" w:hAnsiTheme="minorHAnsi" w:cstheme="minorHAnsi"/>
                <w:sz w:val="22"/>
                <w:szCs w:val="22"/>
                <w:lang w:val="es-ES"/>
              </w:rPr>
              <w:t xml:space="preserve"> interiores de</w:t>
            </w:r>
            <w:r w:rsidR="00F23672">
              <w:rPr>
                <w:rFonts w:asciiTheme="minorHAnsi" w:hAnsiTheme="minorHAnsi" w:cstheme="minorHAnsi"/>
                <w:sz w:val="22"/>
                <w:szCs w:val="22"/>
                <w:lang w:val="es-ES"/>
              </w:rPr>
              <w:t xml:space="preserve"> los triángulos que concurren a uno de sus vértices, </w:t>
            </w:r>
            <w:r w:rsidR="00D26E5C">
              <w:rPr>
                <w:rFonts w:asciiTheme="minorHAnsi" w:hAnsiTheme="minorHAnsi" w:cstheme="minorHAnsi"/>
                <w:sz w:val="22"/>
                <w:szCs w:val="22"/>
                <w:lang w:val="es-ES"/>
              </w:rPr>
              <w:t>un ángulo extendido (180°)</w:t>
            </w:r>
            <w:r w:rsidR="00087977">
              <w:rPr>
                <w:rFonts w:asciiTheme="minorHAnsi" w:hAnsiTheme="minorHAnsi" w:cstheme="minorHAnsi"/>
                <w:sz w:val="22"/>
                <w:szCs w:val="22"/>
                <w:lang w:val="es-ES"/>
              </w:rPr>
              <w:t>.</w:t>
            </w:r>
          </w:p>
          <w:p w14:paraId="0113698B" w14:textId="77777777" w:rsidR="00087977" w:rsidRDefault="00087977" w:rsidP="00090280">
            <w:pPr>
              <w:pStyle w:val="MINNORMAL"/>
              <w:spacing w:before="0" w:after="0"/>
              <w:rPr>
                <w:rFonts w:asciiTheme="minorHAnsi" w:hAnsiTheme="minorHAnsi" w:cstheme="minorHAnsi"/>
                <w:sz w:val="22"/>
                <w:szCs w:val="22"/>
                <w:lang w:val="es-ES"/>
              </w:rPr>
            </w:pPr>
          </w:p>
          <w:p w14:paraId="60C49D29" w14:textId="77777777" w:rsidR="002B5AB1" w:rsidRDefault="002048A5" w:rsidP="00090280">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Sabemos, </w:t>
            </w:r>
            <w:r w:rsidR="00087977">
              <w:rPr>
                <w:rFonts w:asciiTheme="minorHAnsi" w:hAnsiTheme="minorHAnsi" w:cstheme="minorHAnsi"/>
                <w:sz w:val="22"/>
                <w:szCs w:val="22"/>
                <w:lang w:val="es-ES"/>
              </w:rPr>
              <w:t xml:space="preserve">usando otro </w:t>
            </w:r>
            <w:r>
              <w:rPr>
                <w:rFonts w:asciiTheme="minorHAnsi" w:hAnsiTheme="minorHAnsi" w:cstheme="minorHAnsi"/>
                <w:sz w:val="22"/>
                <w:szCs w:val="22"/>
                <w:lang w:val="es-ES"/>
              </w:rPr>
              <w:t xml:space="preserve">conocimiento previo, </w:t>
            </w:r>
            <w:r w:rsidR="007200A8">
              <w:rPr>
                <w:rFonts w:asciiTheme="minorHAnsi" w:hAnsiTheme="minorHAnsi" w:cstheme="minorHAnsi"/>
                <w:sz w:val="22"/>
                <w:szCs w:val="22"/>
                <w:lang w:val="es-ES"/>
              </w:rPr>
              <w:t>que,</w:t>
            </w:r>
            <w:r w:rsidR="004C39E9">
              <w:rPr>
                <w:rFonts w:asciiTheme="minorHAnsi" w:hAnsiTheme="minorHAnsi" w:cstheme="minorHAnsi"/>
                <w:sz w:val="22"/>
                <w:szCs w:val="22"/>
                <w:lang w:val="es-ES"/>
              </w:rPr>
              <w:t xml:space="preserve"> </w:t>
            </w:r>
            <w:r w:rsidR="00C61608">
              <w:rPr>
                <w:rFonts w:asciiTheme="minorHAnsi" w:hAnsiTheme="minorHAnsi" w:cstheme="minorHAnsi"/>
                <w:sz w:val="22"/>
                <w:szCs w:val="22"/>
                <w:lang w:val="es-ES"/>
              </w:rPr>
              <w:t xml:space="preserve">en un triángulo rectángulo, </w:t>
            </w:r>
            <w:r w:rsidR="004C39E9">
              <w:rPr>
                <w:rFonts w:asciiTheme="minorHAnsi" w:hAnsiTheme="minorHAnsi" w:cstheme="minorHAnsi"/>
                <w:sz w:val="22"/>
                <w:szCs w:val="22"/>
                <w:lang w:val="es-ES"/>
              </w:rPr>
              <w:t>los ángulos interiores, agudos</w:t>
            </w:r>
            <w:r w:rsidR="00C61608">
              <w:rPr>
                <w:rFonts w:asciiTheme="minorHAnsi" w:hAnsiTheme="minorHAnsi" w:cstheme="minorHAnsi"/>
                <w:sz w:val="22"/>
                <w:szCs w:val="22"/>
                <w:lang w:val="es-ES"/>
              </w:rPr>
              <w:t xml:space="preserve"> forman un ángulo recto, esto es, </w:t>
            </w:r>
            <w:r w:rsidR="004C39E9">
              <w:rPr>
                <w:rFonts w:asciiTheme="minorHAnsi" w:hAnsiTheme="minorHAnsi" w:cstheme="minorHAnsi"/>
                <w:sz w:val="22"/>
                <w:szCs w:val="22"/>
                <w:lang w:val="es-ES"/>
              </w:rPr>
              <w:t xml:space="preserve">suman 90°. </w:t>
            </w:r>
          </w:p>
          <w:p w14:paraId="71CE196A" w14:textId="77777777" w:rsidR="002B5AB1" w:rsidRDefault="002B5AB1" w:rsidP="00090280">
            <w:pPr>
              <w:pStyle w:val="MINNORMAL"/>
              <w:spacing w:before="0" w:after="0"/>
              <w:rPr>
                <w:rFonts w:asciiTheme="minorHAnsi" w:hAnsiTheme="minorHAnsi" w:cstheme="minorHAnsi"/>
                <w:sz w:val="22"/>
                <w:szCs w:val="22"/>
                <w:lang w:val="es-ES"/>
              </w:rPr>
            </w:pPr>
          </w:p>
          <w:p w14:paraId="0AB1F5EA" w14:textId="77777777" w:rsidR="00F767DA" w:rsidRPr="00090280" w:rsidRDefault="004C39E9" w:rsidP="00090280">
            <w:pPr>
              <w:pStyle w:val="MINNORMAL"/>
              <w:spacing w:before="0" w:after="0"/>
              <w:rPr>
                <w:rFonts w:ascii="Arial" w:hAnsi="Arial" w:cs="Arial"/>
                <w:bCs/>
              </w:rPr>
            </w:pPr>
            <w:r>
              <w:rPr>
                <w:rFonts w:asciiTheme="minorHAnsi" w:hAnsiTheme="minorHAnsi" w:cstheme="minorHAnsi"/>
                <w:sz w:val="22"/>
                <w:szCs w:val="22"/>
                <w:lang w:val="es-ES"/>
              </w:rPr>
              <w:t xml:space="preserve">Luego, nuestro cuadrilátero </w:t>
            </w:r>
            <w:r w:rsidR="002B5AB1">
              <w:rPr>
                <w:rFonts w:asciiTheme="minorHAnsi" w:hAnsiTheme="minorHAnsi" w:cstheme="minorHAnsi"/>
                <w:sz w:val="22"/>
                <w:szCs w:val="22"/>
                <w:lang w:val="es-ES"/>
              </w:rPr>
              <w:t xml:space="preserve">es un cuadrado, tiene cuatro lados congruentes y cuatro ángulos </w:t>
            </w:r>
            <w:r w:rsidR="007200A8">
              <w:rPr>
                <w:rFonts w:asciiTheme="minorHAnsi" w:hAnsiTheme="minorHAnsi" w:cstheme="minorHAnsi"/>
                <w:sz w:val="22"/>
                <w:szCs w:val="22"/>
                <w:lang w:val="es-ES"/>
              </w:rPr>
              <w:t>interiores rectos</w:t>
            </w:r>
            <w:r w:rsidR="002B5AB1">
              <w:rPr>
                <w:rFonts w:asciiTheme="minorHAnsi" w:hAnsiTheme="minorHAnsi" w:cstheme="minorHAnsi"/>
                <w:sz w:val="22"/>
                <w:szCs w:val="22"/>
                <w:lang w:val="es-ES"/>
              </w:rPr>
              <w:t>.</w:t>
            </w:r>
            <w:r>
              <w:rPr>
                <w:rFonts w:asciiTheme="minorHAnsi" w:hAnsiTheme="minorHAnsi" w:cstheme="minorHAnsi"/>
                <w:sz w:val="22"/>
                <w:szCs w:val="22"/>
                <w:lang w:val="es-ES"/>
              </w:rPr>
              <w:t xml:space="preserve"> </w:t>
            </w:r>
            <w:r w:rsidR="002048A5">
              <w:rPr>
                <w:rFonts w:asciiTheme="minorHAnsi" w:hAnsiTheme="minorHAnsi" w:cstheme="minorHAnsi"/>
                <w:sz w:val="22"/>
                <w:szCs w:val="22"/>
                <w:lang w:val="es-ES"/>
              </w:rPr>
              <w:t xml:space="preserve"> </w:t>
            </w:r>
            <w:r w:rsidR="008C6DF4">
              <w:rPr>
                <w:rFonts w:asciiTheme="minorHAnsi" w:hAnsiTheme="minorHAnsi" w:cstheme="minorHAnsi"/>
                <w:sz w:val="22"/>
                <w:szCs w:val="22"/>
                <w:lang w:val="es-ES"/>
              </w:rPr>
              <w:t xml:space="preserve"> </w:t>
            </w:r>
            <w:r w:rsidR="00090280">
              <w:rPr>
                <w:rFonts w:ascii="Arial" w:hAnsi="Arial" w:cs="Arial"/>
                <w:bCs/>
              </w:rPr>
              <w:t xml:space="preserve"> </w:t>
            </w:r>
          </w:p>
        </w:tc>
      </w:tr>
    </w:tbl>
    <w:p w14:paraId="27A45B45" w14:textId="77777777" w:rsidR="006E436B" w:rsidRDefault="006E436B" w:rsidP="00A15DF6">
      <w:pPr>
        <w:spacing w:after="0" w:line="240" w:lineRule="auto"/>
        <w:rPr>
          <w:rFonts w:ascii="Arial" w:hAnsi="Arial" w:cs="Arial"/>
          <w:b/>
          <w:sz w:val="24"/>
        </w:rPr>
      </w:pPr>
    </w:p>
    <w:p w14:paraId="674E272D" w14:textId="77777777" w:rsidR="006E436B" w:rsidRPr="0026180F" w:rsidRDefault="000E3006" w:rsidP="00A15DF6">
      <w:pPr>
        <w:spacing w:after="0" w:line="240" w:lineRule="auto"/>
        <w:rPr>
          <w:rFonts w:ascii="Arial" w:hAnsi="Arial" w:cs="Arial"/>
          <w:b/>
          <w:color w:val="0070C0"/>
          <w:sz w:val="24"/>
        </w:rPr>
      </w:pPr>
      <w:r>
        <w:rPr>
          <w:rFonts w:ascii="Arial" w:hAnsi="Arial" w:cs="Arial"/>
          <w:b/>
          <w:color w:val="0070C0"/>
          <w:szCs w:val="20"/>
        </w:rPr>
        <w:t xml:space="preserve">Con </w:t>
      </w:r>
      <w:r w:rsidR="00401547">
        <w:rPr>
          <w:rFonts w:ascii="Arial" w:hAnsi="Arial" w:cs="Arial"/>
          <w:b/>
          <w:color w:val="0070C0"/>
          <w:szCs w:val="20"/>
        </w:rPr>
        <w:t xml:space="preserve">las piezas del </w:t>
      </w:r>
      <w:r w:rsidR="00F17B94">
        <w:rPr>
          <w:rFonts w:ascii="Arial" w:hAnsi="Arial" w:cs="Arial"/>
          <w:b/>
          <w:color w:val="0070C0"/>
          <w:szCs w:val="20"/>
        </w:rPr>
        <w:t>puzle</w:t>
      </w:r>
      <w:r w:rsidR="00C6787F">
        <w:rPr>
          <w:rFonts w:ascii="Arial" w:hAnsi="Arial" w:cs="Arial"/>
          <w:b/>
          <w:color w:val="0070C0"/>
          <w:szCs w:val="20"/>
        </w:rPr>
        <w:t xml:space="preserve"> o </w:t>
      </w:r>
      <w:r w:rsidR="00FA04F2">
        <w:rPr>
          <w:rFonts w:ascii="Arial" w:hAnsi="Arial" w:cs="Arial"/>
          <w:b/>
          <w:color w:val="0070C0"/>
          <w:szCs w:val="20"/>
        </w:rPr>
        <w:t>“</w:t>
      </w:r>
      <w:r w:rsidR="00C6787F">
        <w:rPr>
          <w:rFonts w:ascii="Arial" w:hAnsi="Arial" w:cs="Arial"/>
          <w:b/>
          <w:color w:val="0070C0"/>
          <w:szCs w:val="20"/>
        </w:rPr>
        <w:t>armab</w:t>
      </w:r>
      <w:r w:rsidR="007B3808">
        <w:rPr>
          <w:rFonts w:ascii="Arial" w:hAnsi="Arial" w:cs="Arial"/>
          <w:b/>
          <w:color w:val="0070C0"/>
          <w:szCs w:val="20"/>
        </w:rPr>
        <w:t>l</w:t>
      </w:r>
      <w:r w:rsidR="00C6787F">
        <w:rPr>
          <w:rFonts w:ascii="Arial" w:hAnsi="Arial" w:cs="Arial"/>
          <w:b/>
          <w:color w:val="0070C0"/>
          <w:szCs w:val="20"/>
        </w:rPr>
        <w:t>e</w:t>
      </w:r>
      <w:r w:rsidR="00FA04F2">
        <w:rPr>
          <w:rFonts w:ascii="Arial" w:hAnsi="Arial" w:cs="Arial"/>
          <w:b/>
          <w:color w:val="0070C0"/>
          <w:szCs w:val="20"/>
        </w:rPr>
        <w:t>”</w:t>
      </w:r>
    </w:p>
    <w:p w14:paraId="3C41E3A2" w14:textId="77777777" w:rsidR="006E436B" w:rsidRDefault="006E436B" w:rsidP="00A15DF6">
      <w:pPr>
        <w:spacing w:after="0" w:line="240" w:lineRule="auto"/>
        <w:rPr>
          <w:rFonts w:ascii="Arial" w:hAnsi="Arial" w:cs="Arial"/>
          <w:b/>
          <w:sz w:val="24"/>
        </w:rPr>
      </w:pPr>
    </w:p>
    <w:p w14:paraId="46C6821C" w14:textId="77777777" w:rsidR="00401547" w:rsidRDefault="00401547" w:rsidP="00A15DF6">
      <w:pPr>
        <w:spacing w:after="0" w:line="240" w:lineRule="auto"/>
        <w:rPr>
          <w:rFonts w:ascii="Arial" w:hAnsi="Arial" w:cs="Arial"/>
          <w:b/>
          <w:sz w:val="24"/>
        </w:rPr>
      </w:pPr>
    </w:p>
    <w:tbl>
      <w:tblPr>
        <w:tblStyle w:val="Tablaconcuadrcula"/>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419"/>
        <w:gridCol w:w="165"/>
      </w:tblGrid>
      <w:tr w:rsidR="00A9613D" w14:paraId="571DA873" w14:textId="77777777" w:rsidTr="00F706B0">
        <w:trPr>
          <w:trHeight w:val="2920"/>
        </w:trPr>
        <w:tc>
          <w:tcPr>
            <w:tcW w:w="4786" w:type="dxa"/>
            <w:tcBorders>
              <w:top w:val="single" w:sz="4" w:space="0" w:color="auto"/>
              <w:left w:val="single" w:sz="4" w:space="0" w:color="auto"/>
              <w:bottom w:val="single" w:sz="4" w:space="0" w:color="auto"/>
              <w:right w:val="single" w:sz="4" w:space="0" w:color="auto"/>
            </w:tcBorders>
          </w:tcPr>
          <w:p w14:paraId="487A5838" w14:textId="77777777" w:rsidR="00A9613D" w:rsidRDefault="00A9613D" w:rsidP="00FD48D3">
            <w:pPr>
              <w:spacing w:after="0" w:line="240" w:lineRule="auto"/>
              <w:rPr>
                <w:lang w:val="es-ES"/>
              </w:rPr>
            </w:pPr>
          </w:p>
          <w:p w14:paraId="18973357" w14:textId="77777777" w:rsidR="00D53D78" w:rsidRDefault="00D53D78" w:rsidP="00AE494E">
            <w:pPr>
              <w:pStyle w:val="MINNORMAL"/>
              <w:spacing w:before="0" w:after="0"/>
              <w:rPr>
                <w:rFonts w:asciiTheme="minorHAnsi" w:hAnsiTheme="minorHAnsi" w:cstheme="minorHAnsi"/>
                <w:sz w:val="22"/>
                <w:szCs w:val="22"/>
                <w:lang w:val="es-ES"/>
              </w:rPr>
            </w:pPr>
          </w:p>
          <w:p w14:paraId="7B993FA8" w14:textId="77777777" w:rsidR="00D53D78" w:rsidRDefault="00D53D78" w:rsidP="00AE494E">
            <w:pPr>
              <w:pStyle w:val="MINNORMAL"/>
              <w:spacing w:before="0" w:after="0"/>
              <w:rPr>
                <w:rFonts w:asciiTheme="minorHAnsi" w:hAnsiTheme="minorHAnsi" w:cstheme="minorHAnsi"/>
                <w:sz w:val="22"/>
                <w:szCs w:val="22"/>
                <w:lang w:val="es-ES"/>
              </w:rPr>
            </w:pPr>
            <w:r>
              <w:rPr>
                <w:rFonts w:asciiTheme="minorHAnsi" w:hAnsiTheme="minorHAnsi" w:cstheme="minorHAnsi"/>
                <w:sz w:val="22"/>
                <w:szCs w:val="22"/>
                <w:lang w:val="es-ES"/>
              </w:rPr>
              <w:t xml:space="preserve">¿Qué nos dice ahora la figura? </w:t>
            </w:r>
          </w:p>
          <w:p w14:paraId="412C12EE" w14:textId="77777777" w:rsidR="00D53D78" w:rsidRDefault="00D53D78" w:rsidP="00AE494E">
            <w:pPr>
              <w:pStyle w:val="MINNORMAL"/>
              <w:spacing w:before="0" w:after="0"/>
              <w:rPr>
                <w:rFonts w:asciiTheme="minorHAnsi" w:hAnsiTheme="minorHAnsi" w:cstheme="minorHAnsi"/>
                <w:sz w:val="22"/>
                <w:szCs w:val="22"/>
                <w:lang w:val="es-ES"/>
              </w:rPr>
            </w:pPr>
          </w:p>
          <w:p w14:paraId="52DF1AE3" w14:textId="77777777" w:rsidR="008756D8" w:rsidRDefault="00C87304" w:rsidP="003D4F30">
            <w:pPr>
              <w:pStyle w:val="MINNORMAL"/>
              <w:spacing w:before="0" w:after="0"/>
              <w:rPr>
                <w:rFonts w:asciiTheme="minorHAnsi" w:hAnsiTheme="minorHAnsi" w:cstheme="minorHAnsi"/>
                <w:sz w:val="22"/>
                <w:lang w:val="es-ES"/>
              </w:rPr>
            </w:pPr>
            <w:r>
              <w:rPr>
                <w:rFonts w:asciiTheme="minorHAnsi" w:hAnsiTheme="minorHAnsi" w:cstheme="minorHAnsi"/>
                <w:sz w:val="22"/>
                <w:lang w:val="es-ES"/>
              </w:rPr>
              <w:t>C</w:t>
            </w:r>
            <w:r w:rsidR="00E5005E">
              <w:rPr>
                <w:rFonts w:asciiTheme="minorHAnsi" w:hAnsiTheme="minorHAnsi" w:cstheme="minorHAnsi"/>
                <w:sz w:val="22"/>
                <w:lang w:val="es-ES"/>
              </w:rPr>
              <w:t>ompa</w:t>
            </w:r>
            <w:r w:rsidR="007200A8">
              <w:rPr>
                <w:rFonts w:asciiTheme="minorHAnsi" w:hAnsiTheme="minorHAnsi" w:cstheme="minorHAnsi"/>
                <w:sz w:val="22"/>
                <w:lang w:val="es-ES"/>
              </w:rPr>
              <w:t>ra</w:t>
            </w:r>
            <w:r w:rsidR="00E5005E">
              <w:rPr>
                <w:rFonts w:asciiTheme="minorHAnsi" w:hAnsiTheme="minorHAnsi" w:cstheme="minorHAnsi"/>
                <w:sz w:val="22"/>
                <w:lang w:val="es-ES"/>
              </w:rPr>
              <w:t xml:space="preserve"> el área de los dos rectángulos azules de la izquierda con</w:t>
            </w:r>
            <w:r w:rsidR="00C445C8">
              <w:rPr>
                <w:rFonts w:asciiTheme="minorHAnsi" w:hAnsiTheme="minorHAnsi" w:cstheme="minorHAnsi"/>
                <w:sz w:val="22"/>
                <w:lang w:val="es-ES"/>
              </w:rPr>
              <w:t xml:space="preserve"> la q</w:t>
            </w:r>
            <w:r w:rsidR="00E5005E">
              <w:rPr>
                <w:rFonts w:asciiTheme="minorHAnsi" w:hAnsiTheme="minorHAnsi" w:cstheme="minorHAnsi"/>
                <w:sz w:val="22"/>
                <w:lang w:val="es-ES"/>
              </w:rPr>
              <w:t xml:space="preserve">ue cubren los cuatro triángulos azules de la derecha. </w:t>
            </w:r>
          </w:p>
          <w:p w14:paraId="54175BEB" w14:textId="77777777" w:rsidR="00C445C8" w:rsidRDefault="00C445C8" w:rsidP="003D4F30">
            <w:pPr>
              <w:pStyle w:val="MINNORMAL"/>
              <w:spacing w:before="0" w:after="0"/>
              <w:rPr>
                <w:rFonts w:asciiTheme="minorHAnsi" w:hAnsiTheme="minorHAnsi" w:cstheme="minorHAnsi"/>
                <w:sz w:val="22"/>
                <w:lang w:val="es-ES"/>
              </w:rPr>
            </w:pPr>
          </w:p>
          <w:p w14:paraId="1F2E1DF7" w14:textId="77777777" w:rsidR="00C445C8" w:rsidRPr="004214EC" w:rsidRDefault="00C445C8" w:rsidP="00C445C8">
            <w:pPr>
              <w:pStyle w:val="MINNORMAL"/>
              <w:spacing w:before="0" w:after="0"/>
              <w:rPr>
                <w:rFonts w:asciiTheme="minorHAnsi" w:hAnsiTheme="minorHAnsi" w:cstheme="minorHAnsi"/>
                <w:sz w:val="22"/>
                <w:szCs w:val="22"/>
                <w:lang w:val="es-ES"/>
              </w:rPr>
            </w:pPr>
            <w:r w:rsidRPr="004214EC">
              <w:rPr>
                <w:rFonts w:asciiTheme="minorHAnsi" w:hAnsiTheme="minorHAnsi" w:cstheme="minorHAnsi"/>
                <w:sz w:val="22"/>
                <w:szCs w:val="22"/>
                <w:lang w:val="es-ES"/>
              </w:rPr>
              <w:t>Puedes usar las piezas reco</w:t>
            </w:r>
            <w:r w:rsidR="008A2171">
              <w:rPr>
                <w:rFonts w:asciiTheme="minorHAnsi" w:hAnsiTheme="minorHAnsi" w:cstheme="minorHAnsi"/>
                <w:sz w:val="22"/>
                <w:szCs w:val="22"/>
                <w:lang w:val="es-ES"/>
              </w:rPr>
              <w:t>rtada para hacer la comparación.</w:t>
            </w:r>
            <w:r w:rsidRPr="004214EC">
              <w:rPr>
                <w:rFonts w:asciiTheme="minorHAnsi" w:hAnsiTheme="minorHAnsi" w:cstheme="minorHAnsi"/>
                <w:sz w:val="22"/>
                <w:szCs w:val="22"/>
                <w:lang w:val="es-ES"/>
              </w:rPr>
              <w:t xml:space="preserve"> </w:t>
            </w:r>
          </w:p>
          <w:p w14:paraId="47404D2B" w14:textId="77777777" w:rsidR="00C445C8" w:rsidRDefault="00C445C8" w:rsidP="00C445C8">
            <w:pPr>
              <w:pStyle w:val="MINNORMAL"/>
              <w:spacing w:before="0" w:after="0"/>
              <w:rPr>
                <w:rFonts w:asciiTheme="minorHAnsi" w:hAnsiTheme="minorHAnsi" w:cstheme="minorHAnsi"/>
                <w:sz w:val="22"/>
                <w:szCs w:val="22"/>
                <w:lang w:val="es-ES"/>
              </w:rPr>
            </w:pPr>
          </w:p>
          <w:p w14:paraId="08DD4C8E" w14:textId="77777777" w:rsidR="00882FA4" w:rsidRPr="004214EC" w:rsidRDefault="00882FA4" w:rsidP="00C445C8">
            <w:pPr>
              <w:pStyle w:val="MINNORMAL"/>
              <w:spacing w:before="0" w:after="0"/>
              <w:rPr>
                <w:rFonts w:asciiTheme="minorHAnsi" w:hAnsiTheme="minorHAnsi" w:cstheme="minorHAnsi"/>
                <w:sz w:val="22"/>
                <w:szCs w:val="22"/>
                <w:lang w:val="es-ES"/>
              </w:rPr>
            </w:pPr>
          </w:p>
          <w:p w14:paraId="2CCEA693" w14:textId="77777777" w:rsidR="00C445C8" w:rsidRPr="004214EC" w:rsidRDefault="00C445C8" w:rsidP="00C445C8">
            <w:pPr>
              <w:pStyle w:val="MINNORMAL"/>
              <w:spacing w:before="0" w:after="0"/>
              <w:rPr>
                <w:rFonts w:asciiTheme="minorHAnsi" w:hAnsiTheme="minorHAnsi" w:cstheme="minorHAnsi"/>
                <w:sz w:val="22"/>
                <w:szCs w:val="22"/>
                <w:lang w:val="es-ES"/>
              </w:rPr>
            </w:pPr>
            <w:r w:rsidRPr="004214EC">
              <w:rPr>
                <w:rFonts w:asciiTheme="minorHAnsi" w:hAnsiTheme="minorHAnsi" w:cstheme="minorHAnsi"/>
                <w:sz w:val="22"/>
                <w:szCs w:val="22"/>
                <w:lang w:val="es-ES"/>
              </w:rPr>
              <w:t>Observa la</w:t>
            </w:r>
            <w:r w:rsidR="00460B92">
              <w:rPr>
                <w:rFonts w:asciiTheme="minorHAnsi" w:hAnsiTheme="minorHAnsi" w:cstheme="minorHAnsi"/>
                <w:sz w:val="22"/>
                <w:szCs w:val="22"/>
                <w:lang w:val="es-ES"/>
              </w:rPr>
              <w:t>s</w:t>
            </w:r>
            <w:r w:rsidRPr="004214EC">
              <w:rPr>
                <w:rFonts w:asciiTheme="minorHAnsi" w:hAnsiTheme="minorHAnsi" w:cstheme="minorHAnsi"/>
                <w:sz w:val="22"/>
                <w:szCs w:val="22"/>
                <w:lang w:val="es-ES"/>
              </w:rPr>
              <w:t xml:space="preserve"> figura</w:t>
            </w:r>
            <w:r w:rsidR="00460B92">
              <w:rPr>
                <w:rFonts w:asciiTheme="minorHAnsi" w:hAnsiTheme="minorHAnsi" w:cstheme="minorHAnsi"/>
                <w:sz w:val="22"/>
                <w:szCs w:val="22"/>
                <w:lang w:val="es-ES"/>
              </w:rPr>
              <w:t>s</w:t>
            </w:r>
            <w:r w:rsidRPr="004214EC">
              <w:rPr>
                <w:rFonts w:asciiTheme="minorHAnsi" w:hAnsiTheme="minorHAnsi" w:cstheme="minorHAnsi"/>
                <w:sz w:val="22"/>
                <w:szCs w:val="22"/>
                <w:lang w:val="es-ES"/>
              </w:rPr>
              <w:t xml:space="preserve"> más abajo.</w:t>
            </w:r>
          </w:p>
          <w:p w14:paraId="0ED917B8" w14:textId="77777777" w:rsidR="00C445C8" w:rsidRPr="003D4F30" w:rsidRDefault="00C445C8" w:rsidP="003D4F30">
            <w:pPr>
              <w:pStyle w:val="MINNORMAL"/>
              <w:spacing w:before="0" w:after="0"/>
              <w:rPr>
                <w:rFonts w:ascii="Arial" w:hAnsi="Arial" w:cs="Arial"/>
                <w:bCs/>
                <w:lang w:val="es-ES"/>
              </w:rPr>
            </w:pPr>
          </w:p>
        </w:tc>
        <w:tc>
          <w:tcPr>
            <w:tcW w:w="5584" w:type="dxa"/>
            <w:gridSpan w:val="2"/>
            <w:tcBorders>
              <w:top w:val="single" w:sz="4" w:space="0" w:color="auto"/>
              <w:left w:val="single" w:sz="4" w:space="0" w:color="auto"/>
              <w:bottom w:val="single" w:sz="4" w:space="0" w:color="auto"/>
              <w:right w:val="single" w:sz="4" w:space="0" w:color="auto"/>
            </w:tcBorders>
          </w:tcPr>
          <w:p w14:paraId="396F97CE" w14:textId="77777777" w:rsidR="00A9613D" w:rsidRDefault="00A9613D" w:rsidP="00FD48D3">
            <w:pPr>
              <w:spacing w:after="0" w:line="240" w:lineRule="auto"/>
              <w:rPr>
                <w:rFonts w:ascii="Arial" w:hAnsi="Arial" w:cs="Arial"/>
                <w:b/>
                <w:sz w:val="24"/>
              </w:rPr>
            </w:pPr>
          </w:p>
          <w:p w14:paraId="091F88E4" w14:textId="77777777" w:rsidR="00AE494E" w:rsidRDefault="00AE494E" w:rsidP="00FD48D3">
            <w:pPr>
              <w:spacing w:after="0" w:line="240" w:lineRule="auto"/>
              <w:rPr>
                <w:noProof/>
              </w:rPr>
            </w:pPr>
          </w:p>
          <w:p w14:paraId="19D33825" w14:textId="77777777" w:rsidR="00481CA9" w:rsidRPr="00D77C70" w:rsidRDefault="00433923" w:rsidP="00CA2C4B">
            <w:pPr>
              <w:spacing w:after="0" w:line="240" w:lineRule="auto"/>
              <w:jc w:val="center"/>
              <w:rPr>
                <w:noProof/>
              </w:rPr>
            </w:pPr>
            <w:r>
              <w:object w:dxaOrig="2440" w:dyaOrig="970" w14:anchorId="180118D8">
                <v:shape id="_x0000_i1031" type="#_x0000_t75" style="width:198pt;height:79pt" o:ole="">
                  <v:imagedata r:id="rId29" o:title=""/>
                </v:shape>
                <o:OLEObject Type="Embed" ProgID="PBrush" ShapeID="_x0000_i1031" DrawAspect="Content" ObjectID="_1623842378" r:id="rId30"/>
              </w:object>
            </w:r>
          </w:p>
        </w:tc>
      </w:tr>
      <w:tr w:rsidR="00A9613D" w14:paraId="564D8975" w14:textId="77777777" w:rsidTr="00460B92">
        <w:trPr>
          <w:gridAfter w:val="1"/>
          <w:wAfter w:w="165" w:type="dxa"/>
          <w:trHeight w:val="2846"/>
        </w:trPr>
        <w:tc>
          <w:tcPr>
            <w:tcW w:w="4786" w:type="dxa"/>
          </w:tcPr>
          <w:p w14:paraId="27D428C8" w14:textId="77777777" w:rsidR="00A9613D" w:rsidRDefault="00A9613D" w:rsidP="00FD48D3">
            <w:pPr>
              <w:spacing w:after="0" w:line="240" w:lineRule="auto"/>
              <w:rPr>
                <w:strike/>
                <w:lang w:val="es-ES"/>
              </w:rPr>
            </w:pPr>
          </w:p>
          <w:p w14:paraId="112D54CE" w14:textId="77777777" w:rsidR="004214EC" w:rsidRDefault="004214EC" w:rsidP="00AE494E">
            <w:pPr>
              <w:pStyle w:val="MINNORMAL"/>
              <w:spacing w:before="0" w:after="0"/>
              <w:rPr>
                <w:rFonts w:asciiTheme="minorHAnsi" w:hAnsiTheme="minorHAnsi" w:cstheme="minorHAnsi"/>
                <w:szCs w:val="22"/>
                <w:lang w:val="es-ES"/>
              </w:rPr>
            </w:pPr>
          </w:p>
          <w:p w14:paraId="131B15A4" w14:textId="77777777" w:rsidR="004D2D3A" w:rsidRDefault="004D2D3A" w:rsidP="00AE494E">
            <w:pPr>
              <w:pStyle w:val="MINNORMAL"/>
              <w:spacing w:before="0" w:after="0"/>
              <w:rPr>
                <w:rFonts w:asciiTheme="minorHAnsi" w:hAnsiTheme="minorHAnsi" w:cstheme="minorHAnsi"/>
                <w:szCs w:val="22"/>
                <w:lang w:val="es-ES"/>
              </w:rPr>
            </w:pPr>
          </w:p>
          <w:p w14:paraId="1119EDE7" w14:textId="77777777" w:rsidR="001051B0" w:rsidRPr="00E96C86" w:rsidRDefault="00AE494E" w:rsidP="00AE494E">
            <w:pPr>
              <w:pStyle w:val="MINNORMAL"/>
              <w:spacing w:before="0" w:after="0"/>
              <w:rPr>
                <w:rFonts w:asciiTheme="minorHAnsi" w:hAnsiTheme="minorHAnsi" w:cstheme="minorHAnsi"/>
                <w:sz w:val="22"/>
                <w:szCs w:val="22"/>
                <w:lang w:val="es-ES"/>
              </w:rPr>
            </w:pPr>
            <w:r>
              <w:rPr>
                <w:rFonts w:asciiTheme="minorHAnsi" w:hAnsiTheme="minorHAnsi" w:cstheme="minorHAnsi"/>
                <w:szCs w:val="22"/>
                <w:lang w:val="es-ES"/>
              </w:rPr>
              <w:t xml:space="preserve"> </w:t>
            </w:r>
            <w:r w:rsidR="00C87304" w:rsidRPr="00E96C86">
              <w:rPr>
                <w:rFonts w:asciiTheme="minorHAnsi" w:hAnsiTheme="minorHAnsi" w:cstheme="minorHAnsi"/>
                <w:sz w:val="22"/>
                <w:szCs w:val="22"/>
                <w:lang w:val="es-ES"/>
              </w:rPr>
              <w:t xml:space="preserve">Coloca los triángulos sobre los rectángulos. </w:t>
            </w:r>
          </w:p>
          <w:p w14:paraId="2AC868AC" w14:textId="77777777" w:rsidR="00A9613D" w:rsidRPr="00E96C86" w:rsidRDefault="00A9613D" w:rsidP="00E96C86">
            <w:pPr>
              <w:pStyle w:val="MINNORMAL"/>
              <w:spacing w:before="0" w:after="0"/>
              <w:rPr>
                <w:rFonts w:asciiTheme="minorHAnsi" w:hAnsiTheme="minorHAnsi" w:cstheme="minorHAnsi"/>
                <w:sz w:val="22"/>
                <w:szCs w:val="22"/>
                <w:lang w:val="es-ES"/>
              </w:rPr>
            </w:pPr>
          </w:p>
          <w:p w14:paraId="65645956" w14:textId="77777777" w:rsidR="001051B0" w:rsidRDefault="007711EC" w:rsidP="007711EC">
            <w:pPr>
              <w:spacing w:after="0" w:line="240" w:lineRule="auto"/>
              <w:jc w:val="center"/>
            </w:pPr>
            <w:r>
              <w:object w:dxaOrig="960" w:dyaOrig="990" w14:anchorId="7D22DBED">
                <v:shape id="_x0000_i1032" type="#_x0000_t75" style="width:48pt;height:49.5pt" o:ole="">
                  <v:imagedata r:id="rId31" o:title=""/>
                </v:shape>
                <o:OLEObject Type="Embed" ProgID="PBrush" ShapeID="_x0000_i1032" DrawAspect="Content" ObjectID="_1623842379" r:id="rId32"/>
              </w:object>
            </w:r>
          </w:p>
          <w:p w14:paraId="55C423B0" w14:textId="77777777" w:rsidR="00AA09DA" w:rsidRDefault="00AA09DA" w:rsidP="007711EC">
            <w:pPr>
              <w:spacing w:after="0" w:line="240" w:lineRule="auto"/>
              <w:jc w:val="center"/>
              <w:rPr>
                <w:lang w:val="es-ES"/>
              </w:rPr>
            </w:pPr>
          </w:p>
          <w:p w14:paraId="609A02E8" w14:textId="77777777" w:rsidR="00AA09DA" w:rsidRPr="00AE494E" w:rsidRDefault="00AA09DA" w:rsidP="00AA09DA">
            <w:pPr>
              <w:spacing w:after="0" w:line="240" w:lineRule="auto"/>
              <w:rPr>
                <w:rFonts w:ascii="Arial" w:hAnsi="Arial" w:cs="Arial"/>
                <w:b/>
                <w:sz w:val="24"/>
                <w:lang w:val="es-ES"/>
              </w:rPr>
            </w:pPr>
            <w:r>
              <w:rPr>
                <w:lang w:val="es-ES"/>
              </w:rPr>
              <w:t xml:space="preserve">Dos triángulos completan un rectángulo, de modo que las áreas azules de ambas figuras suman la misma área. </w:t>
            </w:r>
          </w:p>
        </w:tc>
        <w:tc>
          <w:tcPr>
            <w:tcW w:w="5419" w:type="dxa"/>
          </w:tcPr>
          <w:p w14:paraId="0F6E74AC" w14:textId="77777777" w:rsidR="00A9613D" w:rsidRDefault="00A9613D" w:rsidP="00FD48D3">
            <w:pPr>
              <w:spacing w:after="0" w:line="240" w:lineRule="auto"/>
              <w:rPr>
                <w:rFonts w:ascii="Arial" w:hAnsi="Arial" w:cs="Arial"/>
                <w:b/>
                <w:sz w:val="24"/>
              </w:rPr>
            </w:pPr>
          </w:p>
          <w:p w14:paraId="1B7E9DAA" w14:textId="77777777" w:rsidR="00A9613D" w:rsidRDefault="00A9613D" w:rsidP="00FD48D3">
            <w:pPr>
              <w:spacing w:after="0" w:line="240" w:lineRule="auto"/>
              <w:rPr>
                <w:rFonts w:ascii="Arial" w:hAnsi="Arial" w:cs="Arial"/>
                <w:b/>
                <w:sz w:val="24"/>
              </w:rPr>
            </w:pPr>
          </w:p>
          <w:p w14:paraId="6373388E" w14:textId="77777777" w:rsidR="00A9613D" w:rsidRDefault="00E96C86" w:rsidP="00CA2C4B">
            <w:pPr>
              <w:spacing w:after="0" w:line="240" w:lineRule="auto"/>
              <w:jc w:val="center"/>
              <w:rPr>
                <w:rFonts w:ascii="Arial" w:hAnsi="Arial" w:cs="Arial"/>
                <w:b/>
                <w:sz w:val="24"/>
              </w:rPr>
            </w:pPr>
            <w:r>
              <w:rPr>
                <w:noProof/>
                <w:lang w:val="es-MX" w:eastAsia="es-MX"/>
              </w:rPr>
              <w:drawing>
                <wp:inline distT="0" distB="0" distL="0" distR="0" wp14:anchorId="3D5BFB8C" wp14:editId="0CCE0BCB">
                  <wp:extent cx="2159000" cy="108175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5166" cy="1114905"/>
                          </a:xfrm>
                          <a:prstGeom prst="rect">
                            <a:avLst/>
                          </a:prstGeom>
                          <a:noFill/>
                          <a:ln>
                            <a:noFill/>
                          </a:ln>
                        </pic:spPr>
                      </pic:pic>
                    </a:graphicData>
                  </a:graphic>
                </wp:inline>
              </w:drawing>
            </w:r>
          </w:p>
        </w:tc>
      </w:tr>
    </w:tbl>
    <w:p w14:paraId="779F4097" w14:textId="77777777" w:rsidR="00AE494E" w:rsidRDefault="00AE494E" w:rsidP="006D3B99">
      <w:pPr>
        <w:spacing w:after="0" w:line="240" w:lineRule="auto"/>
        <w:rPr>
          <w:b/>
          <w:strike/>
        </w:rPr>
      </w:pPr>
    </w:p>
    <w:tbl>
      <w:tblPr>
        <w:tblStyle w:val="Tablaconcuadrcula"/>
        <w:tblW w:w="0" w:type="auto"/>
        <w:tblLook w:val="04A0" w:firstRow="1" w:lastRow="0" w:firstColumn="1" w:lastColumn="0" w:noHBand="0" w:noVBand="1"/>
      </w:tblPr>
      <w:tblGrid>
        <w:gridCol w:w="10205"/>
      </w:tblGrid>
      <w:tr w:rsidR="00FA04F2" w14:paraId="248BFF0B" w14:textId="77777777" w:rsidTr="00FA04F2">
        <w:tc>
          <w:tcPr>
            <w:tcW w:w="10205" w:type="dxa"/>
          </w:tcPr>
          <w:p w14:paraId="337DE10F" w14:textId="77777777" w:rsidR="00FA04F2" w:rsidRPr="00FA04F2" w:rsidRDefault="00F0554F" w:rsidP="006D3B99">
            <w:pPr>
              <w:spacing w:after="0" w:line="240" w:lineRule="auto"/>
              <w:rPr>
                <w:bCs/>
                <w:strike/>
              </w:rPr>
            </w:pPr>
            <w:r w:rsidRPr="00F0554F">
              <w:rPr>
                <w:bCs/>
              </w:rPr>
              <w:t>Tus conclusiones</w:t>
            </w:r>
          </w:p>
          <w:p w14:paraId="7F2FCE31" w14:textId="77777777" w:rsidR="00FA04F2" w:rsidRDefault="00FA04F2" w:rsidP="006D3B99">
            <w:pPr>
              <w:spacing w:after="0" w:line="240" w:lineRule="auto"/>
              <w:rPr>
                <w:b/>
                <w:strike/>
              </w:rPr>
            </w:pPr>
          </w:p>
          <w:p w14:paraId="68063485" w14:textId="77777777" w:rsidR="00FA04F2" w:rsidRDefault="00FA04F2" w:rsidP="006D3B99">
            <w:pPr>
              <w:spacing w:after="0" w:line="240" w:lineRule="auto"/>
              <w:rPr>
                <w:b/>
                <w:strike/>
              </w:rPr>
            </w:pPr>
          </w:p>
          <w:p w14:paraId="5119C2EF" w14:textId="77777777" w:rsidR="00FA04F2" w:rsidRDefault="00FA04F2" w:rsidP="006D3B99">
            <w:pPr>
              <w:spacing w:after="0" w:line="240" w:lineRule="auto"/>
              <w:rPr>
                <w:b/>
                <w:strike/>
              </w:rPr>
            </w:pPr>
          </w:p>
          <w:p w14:paraId="645824E3" w14:textId="77777777" w:rsidR="00FA04F2" w:rsidRDefault="00FA04F2" w:rsidP="006D3B99">
            <w:pPr>
              <w:spacing w:after="0" w:line="240" w:lineRule="auto"/>
              <w:rPr>
                <w:b/>
                <w:strike/>
              </w:rPr>
            </w:pPr>
          </w:p>
        </w:tc>
      </w:tr>
    </w:tbl>
    <w:p w14:paraId="29C41606" w14:textId="77777777" w:rsidR="00FA04F2" w:rsidRDefault="00FA04F2" w:rsidP="006D3B99">
      <w:pPr>
        <w:spacing w:after="0" w:line="240" w:lineRule="auto"/>
        <w:rPr>
          <w:b/>
          <w:strik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778"/>
      </w:tblGrid>
      <w:tr w:rsidR="00AE494E" w14:paraId="287CCC05" w14:textId="77777777" w:rsidTr="00A75C85">
        <w:trPr>
          <w:trHeight w:val="2577"/>
        </w:trPr>
        <w:tc>
          <w:tcPr>
            <w:tcW w:w="4503" w:type="dxa"/>
          </w:tcPr>
          <w:p w14:paraId="628DB387" w14:textId="77777777" w:rsidR="00AE494E" w:rsidRDefault="00AE494E" w:rsidP="00FD48D3">
            <w:pPr>
              <w:spacing w:after="0" w:line="240" w:lineRule="auto"/>
              <w:rPr>
                <w:strike/>
                <w:lang w:val="es-ES"/>
              </w:rPr>
            </w:pPr>
          </w:p>
          <w:p w14:paraId="712D2997" w14:textId="77777777" w:rsidR="00E47359" w:rsidRDefault="00DD481A" w:rsidP="00DD481A">
            <w:pPr>
              <w:spacing w:after="0" w:line="240" w:lineRule="auto"/>
            </w:pPr>
            <w:r>
              <w:t xml:space="preserve">Si a cada cuadrado original le </w:t>
            </w:r>
            <w:r w:rsidR="007200A8">
              <w:t>“</w:t>
            </w:r>
            <w:r>
              <w:t>restamos</w:t>
            </w:r>
            <w:r w:rsidR="007200A8">
              <w:t>"</w:t>
            </w:r>
            <w:r w:rsidR="008A2171">
              <w:t xml:space="preserve"> cantidades iguales:</w:t>
            </w:r>
            <w:r w:rsidR="0084691B">
              <w:t xml:space="preserve"> </w:t>
            </w:r>
            <w:r>
              <w:t xml:space="preserve">las figuras azules, </w:t>
            </w:r>
            <w:r w:rsidR="008A2171">
              <w:t>quedan áreas iguales:</w:t>
            </w:r>
            <w:r w:rsidR="00E47359">
              <w:t xml:space="preserve"> las figuras rojas.</w:t>
            </w:r>
          </w:p>
          <w:p w14:paraId="6CA1871B" w14:textId="77777777" w:rsidR="00E47359" w:rsidRDefault="00E47359" w:rsidP="00DD481A">
            <w:pPr>
              <w:spacing w:after="0" w:line="240" w:lineRule="auto"/>
            </w:pPr>
          </w:p>
          <w:p w14:paraId="0BC8FD64" w14:textId="77777777" w:rsidR="00AE494E" w:rsidRPr="00AE494E" w:rsidRDefault="00DD481A" w:rsidP="00805ADB">
            <w:pPr>
              <w:spacing w:after="0" w:line="240" w:lineRule="auto"/>
              <w:rPr>
                <w:rFonts w:ascii="Arial" w:hAnsi="Arial" w:cs="Arial"/>
                <w:b/>
                <w:lang w:val="es-ES"/>
              </w:rPr>
            </w:pPr>
            <w:r>
              <w:t>Concluimos que la suma de</w:t>
            </w:r>
            <w:r w:rsidR="00CF270F">
              <w:t xml:space="preserve">l área de </w:t>
            </w:r>
            <w:r>
              <w:t xml:space="preserve">las figuras </w:t>
            </w:r>
            <w:r w:rsidR="00E47359">
              <w:t xml:space="preserve">rojas, a la izquierda es </w:t>
            </w:r>
            <w:r w:rsidR="00CF270F">
              <w:t>igual al área de la figura roja a la derecha.</w:t>
            </w:r>
          </w:p>
        </w:tc>
        <w:tc>
          <w:tcPr>
            <w:tcW w:w="5778" w:type="dxa"/>
          </w:tcPr>
          <w:p w14:paraId="38AD8C11" w14:textId="77777777" w:rsidR="00AE494E" w:rsidRDefault="00AE494E" w:rsidP="00FD48D3">
            <w:pPr>
              <w:spacing w:after="0" w:line="240" w:lineRule="auto"/>
              <w:rPr>
                <w:rFonts w:ascii="Arial" w:hAnsi="Arial" w:cs="Arial"/>
                <w:b/>
                <w:sz w:val="24"/>
              </w:rPr>
            </w:pPr>
          </w:p>
          <w:p w14:paraId="74E33E7E" w14:textId="77777777" w:rsidR="00DE4626" w:rsidRDefault="00DE4626" w:rsidP="00CA2C4B">
            <w:pPr>
              <w:spacing w:after="0" w:line="240" w:lineRule="auto"/>
              <w:jc w:val="center"/>
            </w:pPr>
            <w:r>
              <w:rPr>
                <w:noProof/>
                <w:lang w:val="es-MX" w:eastAsia="es-MX"/>
              </w:rPr>
              <w:drawing>
                <wp:inline distT="0" distB="0" distL="0" distR="0" wp14:anchorId="57A72DBB" wp14:editId="4392479C">
                  <wp:extent cx="2000250" cy="119720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4662" cy="1241738"/>
                          </a:xfrm>
                          <a:prstGeom prst="rect">
                            <a:avLst/>
                          </a:prstGeom>
                          <a:noFill/>
                          <a:ln>
                            <a:noFill/>
                          </a:ln>
                        </pic:spPr>
                      </pic:pic>
                    </a:graphicData>
                  </a:graphic>
                </wp:inline>
              </w:drawing>
            </w:r>
          </w:p>
          <w:p w14:paraId="4CE14B34" w14:textId="77777777" w:rsidR="00A63AEF" w:rsidRDefault="00A63AEF" w:rsidP="00FD48D3">
            <w:pPr>
              <w:spacing w:after="0" w:line="240" w:lineRule="auto"/>
            </w:pPr>
          </w:p>
          <w:p w14:paraId="7A0EE53A" w14:textId="77777777" w:rsidR="00A63AEF" w:rsidRDefault="00A63AEF" w:rsidP="00A63AEF">
            <w:pPr>
              <w:spacing w:after="0" w:line="240" w:lineRule="auto"/>
              <w:jc w:val="both"/>
              <w:rPr>
                <w:rFonts w:ascii="Arial" w:hAnsi="Arial" w:cs="Arial"/>
                <w:b/>
                <w:sz w:val="24"/>
              </w:rPr>
            </w:pPr>
          </w:p>
        </w:tc>
      </w:tr>
    </w:tbl>
    <w:p w14:paraId="56ABAFA9" w14:textId="77777777" w:rsidR="005C2B36" w:rsidRDefault="005C2B36" w:rsidP="006D3B99">
      <w:pPr>
        <w:spacing w:after="0" w:line="240" w:lineRule="auto"/>
        <w:rPr>
          <w:b/>
          <w:strike/>
        </w:rPr>
      </w:pPr>
    </w:p>
    <w:tbl>
      <w:tblPr>
        <w:tblStyle w:val="Tablaconcuadrcula"/>
        <w:tblW w:w="0" w:type="auto"/>
        <w:tblInd w:w="108" w:type="dxa"/>
        <w:tblLook w:val="04A0" w:firstRow="1" w:lastRow="0" w:firstColumn="1" w:lastColumn="0" w:noHBand="0" w:noVBand="1"/>
      </w:tblPr>
      <w:tblGrid>
        <w:gridCol w:w="4994"/>
        <w:gridCol w:w="5103"/>
      </w:tblGrid>
      <w:tr w:rsidR="002955A1" w14:paraId="5B1EFA4A" w14:textId="77777777" w:rsidTr="00805ADB">
        <w:tc>
          <w:tcPr>
            <w:tcW w:w="4994" w:type="dxa"/>
          </w:tcPr>
          <w:p w14:paraId="137ECA0D" w14:textId="77777777" w:rsidR="002955A1" w:rsidRPr="00032E39" w:rsidRDefault="002955A1" w:rsidP="006D3B99">
            <w:pPr>
              <w:spacing w:after="0" w:line="240" w:lineRule="auto"/>
              <w:rPr>
                <w:bCs/>
                <w:strike/>
              </w:rPr>
            </w:pPr>
          </w:p>
          <w:p w14:paraId="021A1E88" w14:textId="77777777" w:rsidR="00D46A61" w:rsidRDefault="00DD0DE2" w:rsidP="006D3B99">
            <w:pPr>
              <w:spacing w:after="0" w:line="240" w:lineRule="auto"/>
              <w:rPr>
                <w:bCs/>
              </w:rPr>
            </w:pPr>
            <w:r>
              <w:rPr>
                <w:bCs/>
              </w:rPr>
              <w:t>Mueve las piezas como en la figura de la derecha</w:t>
            </w:r>
            <w:r w:rsidR="00D46A61">
              <w:rPr>
                <w:bCs/>
              </w:rPr>
              <w:t>.</w:t>
            </w:r>
          </w:p>
          <w:p w14:paraId="3F11F7A9" w14:textId="77777777" w:rsidR="00D46A61" w:rsidRDefault="00D46A61" w:rsidP="006D3B99">
            <w:pPr>
              <w:spacing w:after="0" w:line="240" w:lineRule="auto"/>
              <w:rPr>
                <w:bCs/>
              </w:rPr>
            </w:pPr>
          </w:p>
          <w:p w14:paraId="2F56E757" w14:textId="77777777" w:rsidR="006D7C06" w:rsidRDefault="000A5B6F" w:rsidP="006D3B99">
            <w:pPr>
              <w:spacing w:after="0" w:line="240" w:lineRule="auto"/>
              <w:rPr>
                <w:bCs/>
              </w:rPr>
            </w:pPr>
            <w:r>
              <w:rPr>
                <w:bCs/>
              </w:rPr>
              <w:t>C</w:t>
            </w:r>
            <w:r w:rsidR="00D46A61">
              <w:rPr>
                <w:bCs/>
              </w:rPr>
              <w:t xml:space="preserve">ompara la forma triangular </w:t>
            </w:r>
            <w:r>
              <w:rPr>
                <w:bCs/>
              </w:rPr>
              <w:t xml:space="preserve">creada entre los cuadrados, con </w:t>
            </w:r>
            <w:r w:rsidR="004317D7">
              <w:rPr>
                <w:bCs/>
              </w:rPr>
              <w:t xml:space="preserve">uno de los triángulos recortados. </w:t>
            </w:r>
          </w:p>
          <w:p w14:paraId="33F5B006" w14:textId="77777777" w:rsidR="000A5B6F" w:rsidRDefault="000A5B6F" w:rsidP="006D3B99">
            <w:pPr>
              <w:spacing w:after="0" w:line="240" w:lineRule="auto"/>
              <w:rPr>
                <w:bCs/>
              </w:rPr>
            </w:pPr>
          </w:p>
          <w:p w14:paraId="736EB197" w14:textId="77777777" w:rsidR="000A5B6F" w:rsidRPr="00032E39" w:rsidRDefault="000A5B6F" w:rsidP="006D3B99">
            <w:pPr>
              <w:spacing w:after="0" w:line="240" w:lineRule="auto"/>
              <w:rPr>
                <w:bCs/>
              </w:rPr>
            </w:pPr>
          </w:p>
        </w:tc>
        <w:tc>
          <w:tcPr>
            <w:tcW w:w="5103" w:type="dxa"/>
          </w:tcPr>
          <w:p w14:paraId="789FDEC5" w14:textId="77777777" w:rsidR="002955A1" w:rsidRPr="00032E39" w:rsidRDefault="002955A1" w:rsidP="00267E91">
            <w:pPr>
              <w:spacing w:after="0" w:line="240" w:lineRule="auto"/>
              <w:jc w:val="center"/>
              <w:rPr>
                <w:bCs/>
                <w:noProof/>
              </w:rPr>
            </w:pPr>
          </w:p>
          <w:p w14:paraId="28322195" w14:textId="77777777" w:rsidR="00267E91" w:rsidRDefault="00267E91" w:rsidP="00267E91">
            <w:pPr>
              <w:spacing w:after="0" w:line="240" w:lineRule="auto"/>
              <w:jc w:val="center"/>
              <w:rPr>
                <w:bCs/>
                <w:strike/>
              </w:rPr>
            </w:pPr>
            <w:r w:rsidRPr="00032E39">
              <w:rPr>
                <w:bCs/>
                <w:noProof/>
                <w:lang w:val="es-MX" w:eastAsia="es-MX"/>
              </w:rPr>
              <w:drawing>
                <wp:inline distT="0" distB="0" distL="0" distR="0" wp14:anchorId="5DD1FBFE" wp14:editId="5BBD34AF">
                  <wp:extent cx="1918373" cy="1104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8138" cy="1133562"/>
                          </a:xfrm>
                          <a:prstGeom prst="rect">
                            <a:avLst/>
                          </a:prstGeom>
                          <a:noFill/>
                          <a:ln>
                            <a:noFill/>
                          </a:ln>
                        </pic:spPr>
                      </pic:pic>
                    </a:graphicData>
                  </a:graphic>
                </wp:inline>
              </w:drawing>
            </w:r>
          </w:p>
          <w:p w14:paraId="263F07E7" w14:textId="77777777" w:rsidR="0045083B" w:rsidRPr="00032E39" w:rsidRDefault="0045083B" w:rsidP="00267E91">
            <w:pPr>
              <w:spacing w:after="0" w:line="240" w:lineRule="auto"/>
              <w:jc w:val="center"/>
              <w:rPr>
                <w:bCs/>
                <w:strike/>
              </w:rPr>
            </w:pPr>
          </w:p>
        </w:tc>
      </w:tr>
      <w:tr w:rsidR="00805ADB" w14:paraId="4D676833" w14:textId="77777777" w:rsidTr="00805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97" w:type="dxa"/>
            <w:gridSpan w:val="2"/>
          </w:tcPr>
          <w:p w14:paraId="4E74CCC3" w14:textId="77777777" w:rsidR="001236F4" w:rsidRPr="00032E39" w:rsidRDefault="001236F4" w:rsidP="003233E3">
            <w:pPr>
              <w:spacing w:after="0" w:line="240" w:lineRule="auto"/>
              <w:rPr>
                <w:bCs/>
              </w:rPr>
            </w:pPr>
          </w:p>
          <w:p w14:paraId="71E0338C" w14:textId="77777777" w:rsidR="001236F4" w:rsidRPr="00032E39" w:rsidRDefault="001236F4" w:rsidP="003233E3">
            <w:pPr>
              <w:spacing w:after="0" w:line="240" w:lineRule="auto"/>
              <w:rPr>
                <w:bCs/>
              </w:rPr>
            </w:pPr>
          </w:p>
          <w:tbl>
            <w:tblPr>
              <w:tblStyle w:val="Tablaconcuadrcula"/>
              <w:tblW w:w="0" w:type="auto"/>
              <w:tblLook w:val="04A0" w:firstRow="1" w:lastRow="0" w:firstColumn="1" w:lastColumn="0" w:noHBand="0" w:noVBand="1"/>
            </w:tblPr>
            <w:tblGrid>
              <w:gridCol w:w="5043"/>
              <w:gridCol w:w="4828"/>
            </w:tblGrid>
            <w:tr w:rsidR="006E0E09" w:rsidRPr="00032E39" w14:paraId="63D12F73" w14:textId="77777777" w:rsidTr="00EC33E3">
              <w:trPr>
                <w:trHeight w:val="3010"/>
              </w:trPr>
              <w:tc>
                <w:tcPr>
                  <w:tcW w:w="5231" w:type="dxa"/>
                </w:tcPr>
                <w:p w14:paraId="4126727A" w14:textId="77777777" w:rsidR="00025C88" w:rsidRDefault="00025C88" w:rsidP="003233E3">
                  <w:pPr>
                    <w:spacing w:after="0" w:line="240" w:lineRule="auto"/>
                    <w:rPr>
                      <w:bCs/>
                    </w:rPr>
                  </w:pPr>
                  <w:r>
                    <w:rPr>
                      <w:bCs/>
                    </w:rPr>
                    <w:lastRenderedPageBreak/>
                    <w:t xml:space="preserve">¿Encaja? </w:t>
                  </w:r>
                </w:p>
                <w:p w14:paraId="7B028C75" w14:textId="77777777" w:rsidR="004317D7" w:rsidRDefault="004317D7" w:rsidP="003233E3">
                  <w:pPr>
                    <w:spacing w:after="0" w:line="240" w:lineRule="auto"/>
                    <w:rPr>
                      <w:bCs/>
                    </w:rPr>
                  </w:pPr>
                </w:p>
                <w:p w14:paraId="2BD3520D" w14:textId="77777777" w:rsidR="00787C20" w:rsidRPr="00032E39" w:rsidRDefault="006E0E09" w:rsidP="003233E3">
                  <w:pPr>
                    <w:spacing w:after="0" w:line="240" w:lineRule="auto"/>
                    <w:rPr>
                      <w:bCs/>
                    </w:rPr>
                  </w:pPr>
                  <w:r>
                    <w:rPr>
                      <w:bCs/>
                    </w:rPr>
                    <w:t xml:space="preserve">Para </w:t>
                  </w:r>
                  <w:r w:rsidR="007D1176">
                    <w:rPr>
                      <w:bCs/>
                    </w:rPr>
                    <w:t>terminar,</w:t>
                  </w:r>
                  <w:r>
                    <w:rPr>
                      <w:bCs/>
                    </w:rPr>
                    <w:t xml:space="preserve"> r</w:t>
                  </w:r>
                  <w:r w:rsidR="00787C20" w:rsidRPr="00032E39">
                    <w:rPr>
                      <w:bCs/>
                    </w:rPr>
                    <w:t>eco</w:t>
                  </w:r>
                  <w:r w:rsidR="00EC33E3">
                    <w:rPr>
                      <w:bCs/>
                    </w:rPr>
                    <w:t>nociendo que el espacio triangular entre los cuadrado</w:t>
                  </w:r>
                  <w:r w:rsidR="008A2171">
                    <w:rPr>
                      <w:bCs/>
                    </w:rPr>
                    <w:t>s</w:t>
                  </w:r>
                  <w:r w:rsidR="00EC33E3">
                    <w:rPr>
                      <w:bCs/>
                    </w:rPr>
                    <w:t xml:space="preserve"> es </w:t>
                  </w:r>
                  <w:r w:rsidR="008A2171">
                    <w:rPr>
                      <w:bCs/>
                    </w:rPr>
                    <w:t>el triángulo rectángulo</w:t>
                  </w:r>
                  <w:r w:rsidR="00787C20" w:rsidRPr="00032E39">
                    <w:rPr>
                      <w:bCs/>
                    </w:rPr>
                    <w:t xml:space="preserve"> de catetos “a” “b” </w:t>
                  </w:r>
                  <w:r w:rsidR="005D65D7" w:rsidRPr="00032E39">
                    <w:rPr>
                      <w:bCs/>
                    </w:rPr>
                    <w:t xml:space="preserve">con que iniciamos estos argumentos, podemos </w:t>
                  </w:r>
                  <w:r w:rsidR="008536E4" w:rsidRPr="00032E39">
                    <w:rPr>
                      <w:bCs/>
                    </w:rPr>
                    <w:t>afirmar que:</w:t>
                  </w:r>
                </w:p>
                <w:p w14:paraId="64FF85C7" w14:textId="77777777" w:rsidR="008536E4" w:rsidRPr="007D1176" w:rsidRDefault="008536E4" w:rsidP="003233E3">
                  <w:pPr>
                    <w:spacing w:after="0" w:line="240" w:lineRule="auto"/>
                    <w:rPr>
                      <w:bCs/>
                      <w:i/>
                      <w:iCs/>
                      <w:color w:val="0070C0"/>
                      <w:sz w:val="24"/>
                      <w:szCs w:val="24"/>
                    </w:rPr>
                  </w:pPr>
                </w:p>
                <w:p w14:paraId="39BC00F4" w14:textId="77777777" w:rsidR="008536E4" w:rsidRPr="007D1176" w:rsidRDefault="008536E4" w:rsidP="003233E3">
                  <w:pPr>
                    <w:spacing w:after="0" w:line="240" w:lineRule="auto"/>
                    <w:rPr>
                      <w:bCs/>
                      <w:i/>
                      <w:iCs/>
                      <w:color w:val="0070C0"/>
                      <w:sz w:val="24"/>
                      <w:szCs w:val="24"/>
                    </w:rPr>
                  </w:pPr>
                  <w:r w:rsidRPr="007D1176">
                    <w:rPr>
                      <w:bCs/>
                      <w:i/>
                      <w:iCs/>
                      <w:color w:val="0070C0"/>
                      <w:sz w:val="24"/>
                      <w:szCs w:val="24"/>
                    </w:rPr>
                    <w:t xml:space="preserve">La suma de las áreas de los cuadrados construidos sobre los catetos de un triángulo rectángulo es igual al área del cuadrado que tiene por lado la hipotenusa de ese triángulo. </w:t>
                  </w:r>
                </w:p>
                <w:p w14:paraId="7C7D6C6D" w14:textId="77777777" w:rsidR="00806C73" w:rsidRDefault="00806C73" w:rsidP="003233E3">
                  <w:pPr>
                    <w:spacing w:after="0" w:line="240" w:lineRule="auto"/>
                    <w:rPr>
                      <w:bCs/>
                    </w:rPr>
                  </w:pPr>
                </w:p>
                <w:p w14:paraId="72B57EFD" w14:textId="77777777" w:rsidR="00806C73" w:rsidRPr="00032E39" w:rsidRDefault="00806C73" w:rsidP="00806C73">
                  <w:pPr>
                    <w:spacing w:after="0" w:line="240" w:lineRule="auto"/>
                    <w:jc w:val="center"/>
                    <w:rPr>
                      <w:bCs/>
                    </w:rPr>
                  </w:pPr>
                  <w:r w:rsidRPr="00032E39">
                    <w:rPr>
                      <w:rFonts w:cstheme="minorHAnsi"/>
                      <w:bCs/>
                      <w:sz w:val="28"/>
                      <w:lang w:val="es-ES"/>
                    </w:rPr>
                    <w:t>a</w:t>
                  </w:r>
                  <w:r w:rsidRPr="00032E39">
                    <w:rPr>
                      <w:rFonts w:cstheme="minorHAnsi"/>
                      <w:bCs/>
                      <w:sz w:val="28"/>
                      <w:vertAlign w:val="superscript"/>
                      <w:lang w:val="es-ES"/>
                    </w:rPr>
                    <w:t>2</w:t>
                  </w:r>
                  <w:r w:rsidRPr="00032E39">
                    <w:rPr>
                      <w:rFonts w:cstheme="minorHAnsi"/>
                      <w:bCs/>
                      <w:sz w:val="32"/>
                      <w:lang w:val="es-ES"/>
                    </w:rPr>
                    <w:t xml:space="preserve"> + </w:t>
                  </w:r>
                  <w:r w:rsidRPr="00032E39">
                    <w:rPr>
                      <w:rFonts w:cstheme="minorHAnsi"/>
                      <w:bCs/>
                      <w:sz w:val="28"/>
                      <w:lang w:val="es-ES"/>
                    </w:rPr>
                    <w:t>b</w:t>
                  </w:r>
                  <w:r w:rsidRPr="00032E39">
                    <w:rPr>
                      <w:rFonts w:cstheme="minorHAnsi"/>
                      <w:bCs/>
                      <w:sz w:val="32"/>
                      <w:vertAlign w:val="superscript"/>
                      <w:lang w:val="es-ES"/>
                    </w:rPr>
                    <w:t>2</w:t>
                  </w:r>
                  <w:r w:rsidRPr="00032E39">
                    <w:rPr>
                      <w:rFonts w:cstheme="minorHAnsi"/>
                      <w:bCs/>
                      <w:sz w:val="32"/>
                      <w:lang w:val="es-ES"/>
                    </w:rPr>
                    <w:t xml:space="preserve"> = c</w:t>
                  </w:r>
                  <w:r w:rsidRPr="00032E39">
                    <w:rPr>
                      <w:rFonts w:cstheme="minorHAnsi"/>
                      <w:bCs/>
                      <w:sz w:val="32"/>
                      <w:vertAlign w:val="superscript"/>
                      <w:lang w:val="es-ES"/>
                    </w:rPr>
                    <w:t>2</w:t>
                  </w:r>
                </w:p>
                <w:p w14:paraId="37D5B79B" w14:textId="77777777" w:rsidR="008536E4" w:rsidRPr="00A40CC4" w:rsidRDefault="00CF2393" w:rsidP="00A40CC4">
                  <w:pPr>
                    <w:spacing w:after="0" w:line="240" w:lineRule="auto"/>
                    <w:jc w:val="center"/>
                    <w:rPr>
                      <w:b/>
                      <w:i/>
                      <w:iCs/>
                      <w:color w:val="0070C0"/>
                      <w:sz w:val="24"/>
                      <w:szCs w:val="24"/>
                    </w:rPr>
                  </w:pPr>
                  <w:r w:rsidRPr="00A40CC4">
                    <w:rPr>
                      <w:b/>
                      <w:i/>
                      <w:iCs/>
                      <w:color w:val="0070C0"/>
                      <w:sz w:val="24"/>
                      <w:szCs w:val="24"/>
                    </w:rPr>
                    <w:t>¡El teorema de Pitágoras!</w:t>
                  </w:r>
                </w:p>
                <w:p w14:paraId="1CF18D5A" w14:textId="77777777" w:rsidR="00806C73" w:rsidRPr="00032E39" w:rsidRDefault="00806C73" w:rsidP="003233E3">
                  <w:pPr>
                    <w:spacing w:after="0" w:line="240" w:lineRule="auto"/>
                    <w:rPr>
                      <w:bCs/>
                    </w:rPr>
                  </w:pPr>
                </w:p>
              </w:tc>
              <w:tc>
                <w:tcPr>
                  <w:tcW w:w="4897" w:type="dxa"/>
                </w:tcPr>
                <w:p w14:paraId="79C87994" w14:textId="77777777" w:rsidR="001236F4" w:rsidRDefault="001236F4" w:rsidP="003233E3">
                  <w:pPr>
                    <w:spacing w:after="0" w:line="240" w:lineRule="auto"/>
                    <w:rPr>
                      <w:bCs/>
                    </w:rPr>
                  </w:pPr>
                </w:p>
                <w:p w14:paraId="1AED1256" w14:textId="77777777" w:rsidR="00C86073" w:rsidRPr="00032E39" w:rsidRDefault="00C86073" w:rsidP="003233E3">
                  <w:pPr>
                    <w:spacing w:after="0" w:line="240" w:lineRule="auto"/>
                    <w:rPr>
                      <w:bCs/>
                    </w:rPr>
                  </w:pPr>
                </w:p>
                <w:p w14:paraId="13E5328E" w14:textId="77777777" w:rsidR="001236F4" w:rsidRDefault="001236F4" w:rsidP="001236F4">
                  <w:pPr>
                    <w:spacing w:after="0" w:line="240" w:lineRule="auto"/>
                    <w:jc w:val="center"/>
                    <w:rPr>
                      <w:bCs/>
                    </w:rPr>
                  </w:pPr>
                  <w:r w:rsidRPr="00032E39">
                    <w:rPr>
                      <w:bCs/>
                      <w:noProof/>
                      <w:lang w:val="es-MX" w:eastAsia="es-MX"/>
                    </w:rPr>
                    <w:drawing>
                      <wp:inline distT="0" distB="0" distL="0" distR="0" wp14:anchorId="049B0F9E" wp14:editId="4BB2E568">
                        <wp:extent cx="2083336" cy="15780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5610" cy="1602525"/>
                                </a:xfrm>
                                <a:prstGeom prst="rect">
                                  <a:avLst/>
                                </a:prstGeom>
                                <a:noFill/>
                                <a:ln>
                                  <a:noFill/>
                                </a:ln>
                              </pic:spPr>
                            </pic:pic>
                          </a:graphicData>
                        </a:graphic>
                      </wp:inline>
                    </w:drawing>
                  </w:r>
                </w:p>
                <w:p w14:paraId="5AD125BC" w14:textId="77777777" w:rsidR="00C86073" w:rsidRDefault="00C86073" w:rsidP="001236F4">
                  <w:pPr>
                    <w:spacing w:after="0" w:line="240" w:lineRule="auto"/>
                    <w:jc w:val="center"/>
                    <w:rPr>
                      <w:bCs/>
                    </w:rPr>
                  </w:pPr>
                </w:p>
                <w:p w14:paraId="24A18753" w14:textId="77777777" w:rsidR="00C86073" w:rsidRPr="00032E39" w:rsidRDefault="00C86073" w:rsidP="001236F4">
                  <w:pPr>
                    <w:spacing w:after="0" w:line="240" w:lineRule="auto"/>
                    <w:jc w:val="center"/>
                    <w:rPr>
                      <w:bCs/>
                    </w:rPr>
                  </w:pPr>
                </w:p>
              </w:tc>
            </w:tr>
          </w:tbl>
          <w:p w14:paraId="6B1646BC" w14:textId="77777777" w:rsidR="001236F4" w:rsidRPr="00032E39" w:rsidRDefault="001236F4" w:rsidP="003233E3">
            <w:pPr>
              <w:spacing w:after="0" w:line="240" w:lineRule="auto"/>
              <w:rPr>
                <w:bCs/>
              </w:rPr>
            </w:pPr>
          </w:p>
          <w:p w14:paraId="50A49315" w14:textId="77777777" w:rsidR="003D54BD" w:rsidRPr="00032E39" w:rsidRDefault="003D54BD" w:rsidP="003233E3">
            <w:pPr>
              <w:spacing w:after="0" w:line="240" w:lineRule="auto"/>
              <w:rPr>
                <w:bCs/>
              </w:rPr>
            </w:pPr>
          </w:p>
          <w:p w14:paraId="54AB5EF9" w14:textId="77777777" w:rsidR="00C45EBB" w:rsidRPr="00032E39" w:rsidRDefault="00C45EBB" w:rsidP="00806C73">
            <w:pPr>
              <w:pStyle w:val="MINNORMAL"/>
              <w:spacing w:before="0" w:after="0"/>
              <w:rPr>
                <w:rFonts w:asciiTheme="minorHAnsi" w:hAnsiTheme="minorHAnsi" w:cstheme="minorHAnsi"/>
                <w:bCs/>
                <w:szCs w:val="22"/>
                <w:lang w:val="es-ES"/>
              </w:rPr>
            </w:pPr>
          </w:p>
        </w:tc>
      </w:tr>
    </w:tbl>
    <w:p w14:paraId="13153C08" w14:textId="77777777" w:rsidR="00DE3A0D" w:rsidRDefault="00DE3A0D" w:rsidP="006D3B99">
      <w:pPr>
        <w:spacing w:after="0" w:line="240" w:lineRule="auto"/>
        <w:rPr>
          <w:b/>
        </w:rPr>
      </w:pPr>
    </w:p>
    <w:p w14:paraId="30ACA7AB" w14:textId="77777777" w:rsidR="00DE3A0D" w:rsidRDefault="00DE3A0D">
      <w:pPr>
        <w:spacing w:after="0" w:line="240" w:lineRule="auto"/>
        <w:rPr>
          <w:b/>
        </w:rPr>
      </w:pPr>
      <w:r>
        <w:rPr>
          <w:b/>
        </w:rPr>
        <w:br w:type="page"/>
      </w:r>
    </w:p>
    <w:p w14:paraId="6AA91DC4" w14:textId="77777777" w:rsidR="005945B5" w:rsidRDefault="005945B5" w:rsidP="006D3B99">
      <w:pPr>
        <w:spacing w:after="0" w:line="240" w:lineRule="auto"/>
        <w:rPr>
          <w:b/>
        </w:rPr>
      </w:pPr>
      <w:r>
        <w:rPr>
          <w:b/>
        </w:rPr>
        <w:lastRenderedPageBreak/>
        <w:t>¿Qué hemos aprendido?</w:t>
      </w:r>
    </w:p>
    <w:p w14:paraId="74E7CF74" w14:textId="77777777" w:rsidR="005945B5" w:rsidRDefault="005945B5" w:rsidP="006D3B99">
      <w:pPr>
        <w:spacing w:after="0" w:line="240" w:lineRule="auto"/>
        <w:rPr>
          <w:b/>
        </w:rPr>
      </w:pPr>
    </w:p>
    <w:p w14:paraId="7C0E7A84" w14:textId="77777777" w:rsidR="00A0747D" w:rsidRDefault="00BE387B" w:rsidP="00126AA6">
      <w:pPr>
        <w:spacing w:after="0" w:line="240" w:lineRule="auto"/>
      </w:pPr>
      <w:r w:rsidRPr="00BE387B">
        <w:t xml:space="preserve">Nos </w:t>
      </w:r>
      <w:r w:rsidR="00126AA6">
        <w:t xml:space="preserve">propusimos conocer un argumento que se usa para demostrar la veracidad del teorema de Pitágoras. </w:t>
      </w:r>
      <w:r w:rsidR="00565962">
        <w:t>Existe</w:t>
      </w:r>
      <w:r w:rsidR="001206E9">
        <w:t>n muchas demostraciones de este teorema. En las re</w:t>
      </w:r>
      <w:r w:rsidR="008367A7">
        <w:t xml:space="preserve">ferencias se da la dirección del </w:t>
      </w:r>
      <w:r w:rsidR="001206E9">
        <w:t xml:space="preserve">sitio </w:t>
      </w:r>
      <w:proofErr w:type="spellStart"/>
      <w:r w:rsidR="008367A7">
        <w:rPr>
          <w:iCs/>
          <w:lang w:val="es-ES"/>
        </w:rPr>
        <w:t>Cut</w:t>
      </w:r>
      <w:proofErr w:type="spellEnd"/>
      <w:r w:rsidR="008367A7">
        <w:rPr>
          <w:iCs/>
          <w:lang w:val="es-ES"/>
        </w:rPr>
        <w:t xml:space="preserve"> </w:t>
      </w:r>
      <w:proofErr w:type="spellStart"/>
      <w:r w:rsidR="008367A7">
        <w:rPr>
          <w:iCs/>
          <w:lang w:val="es-ES"/>
        </w:rPr>
        <w:t>the</w:t>
      </w:r>
      <w:proofErr w:type="spellEnd"/>
      <w:r w:rsidR="008367A7">
        <w:rPr>
          <w:iCs/>
          <w:lang w:val="es-ES"/>
        </w:rPr>
        <w:t xml:space="preserve"> </w:t>
      </w:r>
      <w:proofErr w:type="spellStart"/>
      <w:r w:rsidR="008367A7">
        <w:rPr>
          <w:iCs/>
          <w:lang w:val="es-ES"/>
        </w:rPr>
        <w:t>Knot</w:t>
      </w:r>
      <w:proofErr w:type="spellEnd"/>
      <w:r w:rsidR="008367A7">
        <w:t xml:space="preserve"> donde puedes encontrar </w:t>
      </w:r>
      <w:r w:rsidR="00A0747D">
        <w:t>¡</w:t>
      </w:r>
      <w:r w:rsidR="001206E9">
        <w:t>122 demostraciones</w:t>
      </w:r>
      <w:r w:rsidR="00A0747D">
        <w:t>!</w:t>
      </w:r>
    </w:p>
    <w:p w14:paraId="527F1103" w14:textId="77777777" w:rsidR="00A0747D" w:rsidRDefault="00A0747D" w:rsidP="00126AA6">
      <w:pPr>
        <w:spacing w:after="0" w:line="240" w:lineRule="auto"/>
      </w:pPr>
    </w:p>
    <w:p w14:paraId="6FBC920E" w14:textId="29376A07" w:rsidR="001755DE" w:rsidRDefault="001206E9" w:rsidP="00126AA6">
      <w:pPr>
        <w:spacing w:after="0" w:line="240" w:lineRule="auto"/>
      </w:pPr>
      <w:r>
        <w:t xml:space="preserve"> </w:t>
      </w:r>
      <w:r w:rsidR="00E52533">
        <w:t>Si abres el software “</w:t>
      </w:r>
      <w:r w:rsidR="00B307B7" w:rsidRPr="00A0747D">
        <w:rPr>
          <w:b/>
          <w:bCs/>
          <w:i/>
          <w:iCs/>
        </w:rPr>
        <w:t>Pitágoras el argumento de Papus</w:t>
      </w:r>
      <w:r w:rsidR="00B307B7">
        <w:t xml:space="preserve">” podrás explorar la demostración dada por un matemático griego </w:t>
      </w:r>
      <w:r w:rsidR="00117F4F">
        <w:t>alrededor del</w:t>
      </w:r>
      <w:r w:rsidR="00F661B3">
        <w:t xml:space="preserve"> año 290 antes de cristo, en Alejandría. </w:t>
      </w:r>
      <w:r w:rsidR="00565962">
        <w:t xml:space="preserve"> </w:t>
      </w:r>
      <w:r w:rsidR="00A0747D">
        <w:t>(Obs</w:t>
      </w:r>
      <w:r w:rsidR="005D2B56">
        <w:t>e</w:t>
      </w:r>
      <w:r w:rsidR="00A0747D">
        <w:t xml:space="preserve">rva que el argumento se basa en un conocimiento anterior diferente al que </w:t>
      </w:r>
      <w:r w:rsidR="00196571">
        <w:t xml:space="preserve">necesitamos en esta lección) </w:t>
      </w:r>
    </w:p>
    <w:p w14:paraId="303C077E" w14:textId="77777777" w:rsidR="00117F4F" w:rsidRDefault="00117F4F" w:rsidP="00126AA6">
      <w:pPr>
        <w:spacing w:after="0" w:line="240" w:lineRule="auto"/>
      </w:pPr>
    </w:p>
    <w:p w14:paraId="09F82F8A" w14:textId="77777777" w:rsidR="00117F4F" w:rsidRDefault="00117F4F" w:rsidP="00126AA6">
      <w:pPr>
        <w:spacing w:after="0" w:line="240" w:lineRule="auto"/>
      </w:pPr>
      <w:r>
        <w:t xml:space="preserve">La que utilizamos también proviene de la antigüedad y tiene diferentes autores en diferentes culturas. </w:t>
      </w:r>
      <w:r w:rsidR="00196571">
        <w:t xml:space="preserve">Tiene forma gráfica y </w:t>
      </w:r>
      <w:r w:rsidR="00AC0AF0">
        <w:t xml:space="preserve">la pudimos </w:t>
      </w:r>
      <w:r w:rsidR="00DE1D92">
        <w:t xml:space="preserve">estudiar con piezas tipo </w:t>
      </w:r>
      <w:r w:rsidR="009648C3">
        <w:t>mosaicos</w:t>
      </w:r>
      <w:r w:rsidR="0043302B">
        <w:t xml:space="preserve"> o </w:t>
      </w:r>
      <w:r w:rsidR="00DE1D92">
        <w:t xml:space="preserve">puzle. </w:t>
      </w:r>
    </w:p>
    <w:p w14:paraId="11446E8B" w14:textId="77777777" w:rsidR="00DE1D92" w:rsidRDefault="00DE1D92" w:rsidP="00126AA6">
      <w:pPr>
        <w:spacing w:after="0" w:line="240" w:lineRule="auto"/>
      </w:pPr>
    </w:p>
    <w:p w14:paraId="095180D3" w14:textId="77777777" w:rsidR="00DE1D92" w:rsidRDefault="00DE1D92" w:rsidP="00126AA6">
      <w:pPr>
        <w:spacing w:after="0" w:line="240" w:lineRule="auto"/>
      </w:pPr>
      <w:r>
        <w:t xml:space="preserve">Recordamos que la matemática se organiza </w:t>
      </w:r>
      <w:r w:rsidR="000D20BE">
        <w:t xml:space="preserve">en </w:t>
      </w:r>
      <w:r w:rsidR="0043302B">
        <w:t>conjuntos de</w:t>
      </w:r>
      <w:r w:rsidR="000D20BE">
        <w:t xml:space="preserve"> proposiciones o afirmaciones que expresan relaciones entre los elementos de la teoría</w:t>
      </w:r>
      <w:r w:rsidR="006A7F7F">
        <w:t>. E</w:t>
      </w:r>
      <w:r w:rsidR="000D20BE">
        <w:t xml:space="preserve">n el caso de la geometría, entre </w:t>
      </w:r>
      <w:r w:rsidR="00406A72">
        <w:t>objetos geométricos como puntos, rectas, segmentos o trazos, ángulos, polígonos, entre muchos otros</w:t>
      </w:r>
      <w:r w:rsidR="006A7F7F">
        <w:t>. Estas proposiciones se demuestran, e</w:t>
      </w:r>
      <w:r w:rsidR="00CD28BA">
        <w:t>sto es</w:t>
      </w:r>
      <w:r w:rsidR="00DF7FB2">
        <w:t xml:space="preserve">, </w:t>
      </w:r>
      <w:r w:rsidR="00CD28BA">
        <w:t xml:space="preserve">se argumenta acerca de su validez, descansando en otras proposiciones </w:t>
      </w:r>
      <w:r w:rsidR="002D4B78">
        <w:t xml:space="preserve">ya demostradas o un conjunto de nociones, definiciones y axiomas que </w:t>
      </w:r>
      <w:r w:rsidR="00853E9C">
        <w:t>inician</w:t>
      </w:r>
      <w:r w:rsidR="002D4B78">
        <w:t xml:space="preserve"> la teoría. </w:t>
      </w:r>
      <w:r w:rsidR="00853E9C">
        <w:t xml:space="preserve">El primero en sistematizar esta noción fue Euclides (325 </w:t>
      </w:r>
      <w:r w:rsidR="0070391B">
        <w:t>a 265 antes de Cristo)</w:t>
      </w:r>
      <w:r w:rsidR="00853E9C">
        <w:t>, en Alejandría</w:t>
      </w:r>
      <w:r w:rsidR="0070391B">
        <w:t>.</w:t>
      </w:r>
    </w:p>
    <w:p w14:paraId="16C7C638" w14:textId="77777777" w:rsidR="0070391B" w:rsidRDefault="0070391B" w:rsidP="00126AA6">
      <w:pPr>
        <w:spacing w:after="0" w:line="240" w:lineRule="auto"/>
      </w:pPr>
    </w:p>
    <w:p w14:paraId="090C023A" w14:textId="77777777" w:rsidR="0070391B" w:rsidRDefault="0070391B" w:rsidP="00126AA6">
      <w:pPr>
        <w:spacing w:after="0" w:line="240" w:lineRule="auto"/>
      </w:pPr>
      <w:r>
        <w:t xml:space="preserve">En nuestro caso reconstruimos un argumento </w:t>
      </w:r>
      <w:r w:rsidR="009648C3">
        <w:t xml:space="preserve">gráfico que lo exploramos usando una simulación digital, </w:t>
      </w:r>
      <w:r w:rsidR="00E97916">
        <w:t xml:space="preserve">haciendo una construcción con </w:t>
      </w:r>
      <w:r w:rsidR="00DF7FB2">
        <w:t>papel, regla y lápiz</w:t>
      </w:r>
      <w:r w:rsidR="0043531F">
        <w:t xml:space="preserve">. También usamos </w:t>
      </w:r>
      <w:r w:rsidR="00E97916">
        <w:t>piezas recortadas en cartulina.</w:t>
      </w:r>
      <w:r w:rsidR="00976FE2">
        <w:t xml:space="preserve"> </w:t>
      </w:r>
      <w:r w:rsidR="0043531F">
        <w:t>Para argumentar usamos conceptos previamente aclarados</w:t>
      </w:r>
      <w:r w:rsidR="00C83712">
        <w:t xml:space="preserve"> </w:t>
      </w:r>
      <w:r w:rsidR="00976FE2">
        <w:t xml:space="preserve">como punto, recta, trazo o segmento, paralelas, ángulos rectos, </w:t>
      </w:r>
      <w:r w:rsidR="009E5299">
        <w:t xml:space="preserve">grados como medida de ángulos, </w:t>
      </w:r>
      <w:r w:rsidR="00976FE2">
        <w:t xml:space="preserve">triángulos, cuadriláteros, </w:t>
      </w:r>
      <w:r w:rsidR="006273B4">
        <w:t xml:space="preserve">rectángulos y </w:t>
      </w:r>
      <w:r w:rsidR="00976FE2">
        <w:t>área</w:t>
      </w:r>
      <w:r w:rsidR="006273B4">
        <w:t xml:space="preserve">; también usamos lo que Euclides llama </w:t>
      </w:r>
      <w:r w:rsidR="00B24AF0">
        <w:t xml:space="preserve">nociones comunes, “Si a cantidades iguales se la suman o restan cantidades iguales, </w:t>
      </w:r>
      <w:r w:rsidR="00783792">
        <w:t xml:space="preserve">resultan cantidades también iguales”; </w:t>
      </w:r>
      <w:r w:rsidR="00C83712">
        <w:t xml:space="preserve">por último, </w:t>
      </w:r>
      <w:r w:rsidR="00783792">
        <w:t>dos teoremas</w:t>
      </w:r>
      <w:r w:rsidR="009E5299">
        <w:t>: “La suma de los áng</w:t>
      </w:r>
      <w:r w:rsidR="008A2171">
        <w:t>ulos interiores de un triángulo</w:t>
      </w:r>
      <w:r w:rsidR="009E5299">
        <w:t xml:space="preserve"> es 180°”</w:t>
      </w:r>
      <w:r w:rsidR="00E0358E">
        <w:t xml:space="preserve"> y “Triángulos rectángulos con catetos respectivamente congruentes, son congruentes”.</w:t>
      </w:r>
    </w:p>
    <w:p w14:paraId="2CBE212C" w14:textId="77777777" w:rsidR="00E0358E" w:rsidRDefault="00E0358E" w:rsidP="00126AA6">
      <w:pPr>
        <w:spacing w:after="0" w:line="240" w:lineRule="auto"/>
      </w:pPr>
    </w:p>
    <w:p w14:paraId="150B4E02" w14:textId="77777777" w:rsidR="00E0358E" w:rsidRDefault="00505427" w:rsidP="00126AA6">
      <w:pPr>
        <w:spacing w:after="0" w:line="240" w:lineRule="auto"/>
      </w:pPr>
      <w:r>
        <w:t xml:space="preserve">Dado un triángulo rectángulo de catetos “a” y “b”, esto es, a partir de cualquier triángulo rectángulo, construimos cuadrados que </w:t>
      </w:r>
      <w:r w:rsidR="005B3F0C">
        <w:t>“partimos” de forma diferente. En uno, mediante paralelas, se generaron dos cuadrados y dos rectángulos</w:t>
      </w:r>
      <w:r w:rsidR="00183D2F">
        <w:t>. En otro, obtuvimos un cuadrado -tuvimos que argumentar para mostrar que se trata de un cuadrado- y tres triángulos rectángulos congruentes entre sí y congruentes con el “triángulo rectángulo cualquiera” con que partimos.</w:t>
      </w:r>
    </w:p>
    <w:p w14:paraId="6DBC5EF7" w14:textId="77777777" w:rsidR="00183D2F" w:rsidRDefault="00183D2F" w:rsidP="00126AA6">
      <w:pPr>
        <w:spacing w:after="0" w:line="240" w:lineRule="auto"/>
      </w:pPr>
    </w:p>
    <w:p w14:paraId="6E942B6E" w14:textId="77777777" w:rsidR="00183D2F" w:rsidRDefault="00183D2F" w:rsidP="00126AA6">
      <w:pPr>
        <w:spacing w:after="0" w:line="240" w:lineRule="auto"/>
      </w:pPr>
      <w:r>
        <w:t>Moviendo las piezas de nuestro puzle</w:t>
      </w:r>
      <w:r w:rsidR="0043302B">
        <w:t xml:space="preserve"> </w:t>
      </w:r>
      <w:r w:rsidR="00FE47D8">
        <w:t>p</w:t>
      </w:r>
      <w:r w:rsidR="005B5365">
        <w:t>udi</w:t>
      </w:r>
      <w:r w:rsidR="00FE47D8">
        <w:t xml:space="preserve">mos </w:t>
      </w:r>
      <w:r w:rsidR="00736581">
        <w:t>mostra</w:t>
      </w:r>
      <w:r w:rsidR="005D0123">
        <w:t>r</w:t>
      </w:r>
      <w:r w:rsidR="00736581">
        <w:t xml:space="preserve"> que </w:t>
      </w:r>
      <w:r w:rsidR="00DF1820">
        <w:t>la</w:t>
      </w:r>
      <w:r w:rsidR="00612C0F">
        <w:t xml:space="preserve"> </w:t>
      </w:r>
      <w:r w:rsidR="00DF1820">
        <w:t>s</w:t>
      </w:r>
      <w:r w:rsidR="00612C0F">
        <w:t>uma de las áreas</w:t>
      </w:r>
      <w:r w:rsidR="00FE47D8">
        <w:t xml:space="preserve"> </w:t>
      </w:r>
      <w:r w:rsidR="00DF1820">
        <w:t xml:space="preserve">de los </w:t>
      </w:r>
      <w:r w:rsidR="005D0123">
        <w:t xml:space="preserve">cuadrados </w:t>
      </w:r>
      <w:r w:rsidR="00DF1820">
        <w:t xml:space="preserve">con lados iguales a los catetos del triángulo </w:t>
      </w:r>
      <w:r w:rsidR="00612C0F">
        <w:t>dado</w:t>
      </w:r>
      <w:r w:rsidR="00DF1820">
        <w:t xml:space="preserve"> </w:t>
      </w:r>
      <w:r w:rsidR="00612C0F">
        <w:t>es</w:t>
      </w:r>
      <w:r w:rsidR="00736581">
        <w:t xml:space="preserve"> igual al área del cuadrado construido de forma que tenga por lado la</w:t>
      </w:r>
      <w:r w:rsidR="00612C0F">
        <w:t xml:space="preserve"> </w:t>
      </w:r>
      <w:r w:rsidR="00736581">
        <w:t>hipotenusa del mismo triángulo.</w:t>
      </w:r>
      <w:r w:rsidR="00612C0F">
        <w:t xml:space="preserve"> ¡</w:t>
      </w:r>
      <w:r w:rsidR="00F353B0">
        <w:t>El Teorema de Pitágoras!</w:t>
      </w:r>
    </w:p>
    <w:p w14:paraId="455304FC" w14:textId="77777777" w:rsidR="0070391B" w:rsidRDefault="0070391B" w:rsidP="00126AA6">
      <w:pPr>
        <w:spacing w:after="0" w:line="240" w:lineRule="auto"/>
      </w:pPr>
    </w:p>
    <w:p w14:paraId="1CF3124A" w14:textId="77777777" w:rsidR="006D3B99" w:rsidRDefault="00203557" w:rsidP="006D3B99">
      <w:pPr>
        <w:spacing w:after="0" w:line="240" w:lineRule="auto"/>
        <w:rPr>
          <w:b/>
        </w:rPr>
      </w:pPr>
      <w:r w:rsidRPr="00AE7860">
        <w:rPr>
          <w:b/>
        </w:rPr>
        <w:t>¿Podrías</w:t>
      </w:r>
      <w:r w:rsidR="006D3B99" w:rsidRPr="00AE7860">
        <w:rPr>
          <w:b/>
        </w:rPr>
        <w:t xml:space="preserve"> responder las preguntas con que iniciamos esta guía?</w:t>
      </w:r>
    </w:p>
    <w:p w14:paraId="34115316" w14:textId="77777777" w:rsidR="0033269D" w:rsidRDefault="0033269D" w:rsidP="006D3B99">
      <w:pPr>
        <w:spacing w:after="0" w:line="240" w:lineRule="auto"/>
        <w:rPr>
          <w:b/>
        </w:rPr>
      </w:pPr>
    </w:p>
    <w:p w14:paraId="17AD414C" w14:textId="77777777" w:rsidR="0033269D" w:rsidRDefault="0033269D" w:rsidP="0033269D">
      <w:pPr>
        <w:pStyle w:val="Prrafodelista"/>
        <w:numPr>
          <w:ilvl w:val="0"/>
          <w:numId w:val="6"/>
        </w:numPr>
        <w:rPr>
          <w:lang w:val="es-ES"/>
        </w:rPr>
      </w:pPr>
      <w:r>
        <w:rPr>
          <w:lang w:val="es-ES"/>
        </w:rPr>
        <w:t>¿Qué es un teorema?</w:t>
      </w:r>
    </w:p>
    <w:p w14:paraId="6CAEACF7" w14:textId="77777777" w:rsidR="0033269D" w:rsidRPr="0044362D" w:rsidRDefault="0033269D" w:rsidP="0033269D">
      <w:pPr>
        <w:pStyle w:val="Prrafodelista"/>
        <w:numPr>
          <w:ilvl w:val="0"/>
          <w:numId w:val="6"/>
        </w:numPr>
        <w:rPr>
          <w:lang w:val="es-ES"/>
        </w:rPr>
      </w:pPr>
      <w:r>
        <w:rPr>
          <w:lang w:val="es-ES"/>
        </w:rPr>
        <w:t>¿Por qué llamamos teorema al teorema de Pitágoras?</w:t>
      </w:r>
    </w:p>
    <w:p w14:paraId="042E6DF4" w14:textId="77777777" w:rsidR="0033269D" w:rsidRPr="001403B1" w:rsidRDefault="0033269D" w:rsidP="0033269D">
      <w:pPr>
        <w:pStyle w:val="Prrafodelista"/>
        <w:numPr>
          <w:ilvl w:val="0"/>
          <w:numId w:val="6"/>
        </w:numPr>
        <w:rPr>
          <w:lang w:val="es-ES"/>
        </w:rPr>
      </w:pPr>
      <w:r>
        <w:rPr>
          <w:rFonts w:cstheme="minorHAnsi"/>
          <w:lang w:val="es-ES"/>
        </w:rPr>
        <w:t xml:space="preserve">¿Comprendo el teorema de Pitágoras? </w:t>
      </w:r>
    </w:p>
    <w:p w14:paraId="043CE49D" w14:textId="77777777" w:rsidR="0033269D" w:rsidRPr="008A2171" w:rsidRDefault="0033269D" w:rsidP="0033269D">
      <w:pPr>
        <w:pStyle w:val="Prrafodelista"/>
        <w:numPr>
          <w:ilvl w:val="0"/>
          <w:numId w:val="6"/>
        </w:numPr>
        <w:rPr>
          <w:lang w:val="es-ES"/>
        </w:rPr>
      </w:pPr>
      <w:r>
        <w:rPr>
          <w:rFonts w:cstheme="minorHAnsi"/>
          <w:lang w:val="es-ES"/>
        </w:rPr>
        <w:t>¿Qué significa demostrar un teorema matemático?</w:t>
      </w:r>
    </w:p>
    <w:p w14:paraId="2C900717" w14:textId="0506EDD8" w:rsidR="00737AC6" w:rsidRPr="005D2B56" w:rsidRDefault="008A2171" w:rsidP="00B15FC1">
      <w:pPr>
        <w:pStyle w:val="Prrafodelista"/>
        <w:numPr>
          <w:ilvl w:val="0"/>
          <w:numId w:val="6"/>
        </w:numPr>
        <w:spacing w:after="0" w:line="240" w:lineRule="auto"/>
        <w:rPr>
          <w:b/>
          <w:sz w:val="24"/>
          <w:lang w:val="es-ES"/>
        </w:rPr>
      </w:pPr>
      <w:r w:rsidRPr="005D2B56">
        <w:rPr>
          <w:rFonts w:cstheme="minorHAnsi"/>
          <w:lang w:val="es-ES"/>
        </w:rPr>
        <w:t xml:space="preserve">¿Qué razones explican que un teorema, como el de Pitágoras, sea el mismo desde más de tres mil quinientos años? </w:t>
      </w:r>
      <w:r w:rsidR="005D2B56">
        <w:rPr>
          <w:rFonts w:cstheme="minorHAnsi"/>
          <w:lang w:val="es-ES"/>
        </w:rPr>
        <w:t xml:space="preserve"> </w:t>
      </w:r>
      <w:r w:rsidR="00737AC6" w:rsidRPr="005D2B56">
        <w:rPr>
          <w:b/>
          <w:sz w:val="24"/>
          <w:lang w:val="es-ES"/>
        </w:rPr>
        <w:t>¡Hasta la próxima!</w:t>
      </w:r>
    </w:p>
    <w:p w14:paraId="2C6CD46C" w14:textId="77777777" w:rsidR="00737AC6" w:rsidRDefault="00737AC6" w:rsidP="00AF51CA">
      <w:pPr>
        <w:spacing w:after="0" w:line="240" w:lineRule="auto"/>
        <w:rPr>
          <w:i/>
          <w:lang w:val="es-ES"/>
        </w:rPr>
      </w:pPr>
      <w:r w:rsidRPr="00737AC6">
        <w:rPr>
          <w:i/>
          <w:lang w:val="es-ES"/>
        </w:rPr>
        <w:t xml:space="preserve"> </w:t>
      </w:r>
    </w:p>
    <w:p w14:paraId="2A4A1F2E" w14:textId="77777777" w:rsidR="002D2E2A" w:rsidRDefault="002D2E2A" w:rsidP="00AF51CA">
      <w:pPr>
        <w:spacing w:after="0" w:line="240" w:lineRule="auto"/>
        <w:rPr>
          <w:b/>
          <w:bCs/>
          <w:iCs/>
          <w:lang w:val="es-ES"/>
        </w:rPr>
      </w:pPr>
    </w:p>
    <w:p w14:paraId="789AE812" w14:textId="77777777" w:rsidR="00104D49" w:rsidRPr="0025624F" w:rsidRDefault="00104D49" w:rsidP="00AF51CA">
      <w:pPr>
        <w:spacing w:after="0" w:line="240" w:lineRule="auto"/>
        <w:rPr>
          <w:b/>
          <w:bCs/>
          <w:iCs/>
          <w:lang w:val="es-ES"/>
        </w:rPr>
      </w:pPr>
      <w:r w:rsidRPr="0025624F">
        <w:rPr>
          <w:b/>
          <w:bCs/>
          <w:iCs/>
          <w:lang w:val="es-ES"/>
        </w:rPr>
        <w:lastRenderedPageBreak/>
        <w:t>Referencias</w:t>
      </w:r>
    </w:p>
    <w:p w14:paraId="69C5FBDD" w14:textId="77777777" w:rsidR="0032097D" w:rsidRDefault="0032097D" w:rsidP="00AF51CA">
      <w:pPr>
        <w:spacing w:after="0" w:line="240" w:lineRule="auto"/>
        <w:rPr>
          <w:iCs/>
          <w:lang w:val="es-ES"/>
        </w:rPr>
      </w:pPr>
    </w:p>
    <w:p w14:paraId="6B5C3AE7" w14:textId="77777777" w:rsidR="00B4219E" w:rsidRDefault="00B4219E" w:rsidP="00AF51CA">
      <w:pPr>
        <w:spacing w:after="0" w:line="240" w:lineRule="auto"/>
        <w:rPr>
          <w:iCs/>
          <w:lang w:val="es-ES"/>
        </w:rPr>
      </w:pPr>
      <w:r>
        <w:rPr>
          <w:iCs/>
          <w:lang w:val="es-ES"/>
        </w:rPr>
        <w:t xml:space="preserve">Una tablilla de más de 3700 años muestra que los </w:t>
      </w:r>
      <w:r w:rsidR="007676F6">
        <w:rPr>
          <w:iCs/>
          <w:lang w:val="es-ES"/>
        </w:rPr>
        <w:t>babilonios, no los griegos, descubrieron la trigonometría -y conocían el teorema de Pitágoras</w:t>
      </w:r>
      <w:r w:rsidR="00CB6619">
        <w:rPr>
          <w:iCs/>
          <w:lang w:val="es-ES"/>
        </w:rPr>
        <w:t>-.</w:t>
      </w:r>
    </w:p>
    <w:p w14:paraId="4C4CA628" w14:textId="77777777" w:rsidR="00CB6619" w:rsidRDefault="00CB6619" w:rsidP="00AF51CA">
      <w:pPr>
        <w:spacing w:after="0" w:line="240" w:lineRule="auto"/>
        <w:rPr>
          <w:iCs/>
          <w:lang w:val="es-ES"/>
        </w:rPr>
      </w:pPr>
      <w:r>
        <w:rPr>
          <w:iCs/>
          <w:lang w:val="es-ES"/>
        </w:rPr>
        <w:t>“</w:t>
      </w:r>
      <w:r w:rsidRPr="00CB6619">
        <w:rPr>
          <w:iCs/>
          <w:lang w:val="es-ES"/>
        </w:rPr>
        <w:t>Un grupo de científicos australianos ha logrado descifrar el código de una enigmática tablilla de arcilla babilónica de 3.700 años de antigüedad, lo que ha revelado un impresionante nivel de sofisticación matemática que adelanta en 1500 años a los antiguos griegos</w:t>
      </w:r>
      <w:r>
        <w:rPr>
          <w:iCs/>
          <w:lang w:val="es-ES"/>
        </w:rPr>
        <w:t>”</w:t>
      </w:r>
      <w:r>
        <w:rPr>
          <w:rFonts w:ascii="Georgia" w:hAnsi="Georgia"/>
          <w:color w:val="222222"/>
          <w:shd w:val="clear" w:color="auto" w:fill="FFFFFF"/>
        </w:rPr>
        <w:t>.</w:t>
      </w:r>
    </w:p>
    <w:p w14:paraId="338F1849" w14:textId="77777777" w:rsidR="007676F6" w:rsidRDefault="007676F6" w:rsidP="00AF51CA">
      <w:pPr>
        <w:spacing w:after="0" w:line="240" w:lineRule="auto"/>
        <w:rPr>
          <w:iCs/>
          <w:lang w:val="es-ES"/>
        </w:rPr>
      </w:pPr>
    </w:p>
    <w:p w14:paraId="13A37480" w14:textId="77777777" w:rsidR="007676F6" w:rsidRDefault="00B65C32" w:rsidP="00AF51CA">
      <w:pPr>
        <w:spacing w:after="0" w:line="240" w:lineRule="auto"/>
      </w:pPr>
      <w:hyperlink r:id="rId37" w:history="1">
        <w:r w:rsidR="007676F6">
          <w:rPr>
            <w:rStyle w:val="Hipervnculo"/>
          </w:rPr>
          <w:t>https://es.gizmodo.com/una-tablilla-de-3700-anos-revela-que-los-babilonios-y-1798435562</w:t>
        </w:r>
      </w:hyperlink>
    </w:p>
    <w:p w14:paraId="00B90D06" w14:textId="77777777" w:rsidR="007676F6" w:rsidRDefault="007676F6" w:rsidP="00AF51CA">
      <w:pPr>
        <w:spacing w:after="0" w:line="240" w:lineRule="auto"/>
        <w:rPr>
          <w:iCs/>
          <w:lang w:val="es-ES"/>
        </w:rPr>
      </w:pPr>
    </w:p>
    <w:p w14:paraId="56354D56" w14:textId="77777777" w:rsidR="0032097D" w:rsidRDefault="0032097D" w:rsidP="00AF51CA">
      <w:pPr>
        <w:spacing w:after="0" w:line="240" w:lineRule="auto"/>
        <w:rPr>
          <w:iCs/>
          <w:lang w:val="es-ES"/>
        </w:rPr>
      </w:pPr>
      <w:r>
        <w:rPr>
          <w:iCs/>
          <w:lang w:val="es-ES"/>
        </w:rPr>
        <w:t xml:space="preserve">En el sitio Cut the Knot, 122 demostraciones del teorema, en inglés: </w:t>
      </w:r>
    </w:p>
    <w:p w14:paraId="55E4B1E3" w14:textId="77777777" w:rsidR="00104D49" w:rsidRDefault="00B65C32" w:rsidP="00AF51CA">
      <w:pPr>
        <w:spacing w:after="0" w:line="240" w:lineRule="auto"/>
      </w:pPr>
      <w:hyperlink r:id="rId38" w:history="1">
        <w:r w:rsidR="0025624F" w:rsidRPr="001455C2">
          <w:rPr>
            <w:rStyle w:val="Hipervnculo"/>
          </w:rPr>
          <w:t>https://www.cut-the-knot.org/geometry.shtml</w:t>
        </w:r>
      </w:hyperlink>
    </w:p>
    <w:p w14:paraId="41892802" w14:textId="77777777" w:rsidR="00104D49" w:rsidRDefault="00104D49" w:rsidP="00AF51CA">
      <w:pPr>
        <w:spacing w:after="0" w:line="240" w:lineRule="auto"/>
        <w:rPr>
          <w:iCs/>
          <w:lang w:val="es-ES"/>
        </w:rPr>
      </w:pPr>
    </w:p>
    <w:p w14:paraId="45D0A6B3" w14:textId="77777777" w:rsidR="0033269D" w:rsidRPr="00104D49" w:rsidRDefault="0033269D" w:rsidP="00AF51CA">
      <w:pPr>
        <w:spacing w:after="0" w:line="240" w:lineRule="auto"/>
        <w:rPr>
          <w:iCs/>
          <w:lang w:val="es-ES"/>
        </w:rPr>
      </w:pPr>
      <w:bookmarkStart w:id="0" w:name="_GoBack"/>
      <w:bookmarkEnd w:id="0"/>
    </w:p>
    <w:sectPr w:rsidR="0033269D" w:rsidRPr="00104D49" w:rsidSect="00AF51CA">
      <w:headerReference w:type="default" r:id="rId39"/>
      <w:footerReference w:type="default" r:id="rId40"/>
      <w:headerReference w:type="first" r:id="rId41"/>
      <w:footerReference w:type="first" r:id="rId42"/>
      <w:pgSz w:w="12240" w:h="15840"/>
      <w:pgMar w:top="1179" w:right="1041" w:bottom="1417" w:left="1134" w:header="708" w:footer="8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367D8" w14:textId="77777777" w:rsidR="00B65C32" w:rsidRDefault="00B65C32" w:rsidP="004B034E">
      <w:pPr>
        <w:spacing w:after="0" w:line="240" w:lineRule="auto"/>
      </w:pPr>
      <w:r>
        <w:separator/>
      </w:r>
    </w:p>
  </w:endnote>
  <w:endnote w:type="continuationSeparator" w:id="0">
    <w:p w14:paraId="71A9B908" w14:textId="77777777" w:rsidR="00B65C32" w:rsidRDefault="00B65C32" w:rsidP="004B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uhaus 93">
    <w:altName w:val="Arial Black"/>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4731" w14:textId="77777777" w:rsidR="004B034E" w:rsidRPr="00CA630E" w:rsidRDefault="00CA630E" w:rsidP="00CA630E">
    <w:pPr>
      <w:pStyle w:val="Piedepgina"/>
      <w:pBdr>
        <w:top w:val="single" w:sz="4" w:space="1" w:color="D558AF"/>
      </w:pBdr>
      <w:ind w:right="49"/>
      <w:jc w:val="right"/>
      <w:rPr>
        <w:color w:val="D558AF"/>
      </w:rPr>
    </w:pPr>
    <w:r w:rsidRPr="0091096E">
      <w:rPr>
        <w:rFonts w:ascii="Bauhaus 93" w:hAnsi="Bauhaus 93"/>
        <w:noProof/>
        <w:color w:val="D558AF"/>
        <w:sz w:val="18"/>
        <w:szCs w:val="16"/>
        <w:lang w:eastAsia="es-CL"/>
      </w:rPr>
      <w:t xml:space="preserve">Especialmente desarrollado para el Currículum Nacional por el equipo </w:t>
    </w:r>
    <w:r w:rsidRPr="0091096E">
      <w:rPr>
        <w:rFonts w:ascii="Bauhaus 93" w:hAnsi="Bauhaus 93"/>
        <w:noProof/>
        <w:color w:val="D558AF"/>
        <w:lang w:eastAsia="es-CL"/>
      </w:rPr>
      <w:t>Aprendo Creando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43F8" w14:textId="77777777" w:rsidR="004B034E" w:rsidRPr="00CA630E" w:rsidRDefault="00CA630E" w:rsidP="00CA630E">
    <w:pPr>
      <w:pStyle w:val="Piedepgina"/>
      <w:pBdr>
        <w:top w:val="single" w:sz="4" w:space="1" w:color="D558AF"/>
      </w:pBdr>
      <w:ind w:right="49"/>
      <w:jc w:val="right"/>
      <w:rPr>
        <w:color w:val="D558AF"/>
      </w:rPr>
    </w:pPr>
    <w:r w:rsidRPr="0091096E">
      <w:rPr>
        <w:rFonts w:ascii="Bauhaus 93" w:hAnsi="Bauhaus 93"/>
        <w:noProof/>
        <w:color w:val="D558AF"/>
        <w:sz w:val="18"/>
        <w:szCs w:val="16"/>
        <w:lang w:eastAsia="es-CL"/>
      </w:rPr>
      <w:t xml:space="preserve">Especialmente desarrollado para el Currículum Nacional por el equipo </w:t>
    </w:r>
    <w:r w:rsidRPr="0091096E">
      <w:rPr>
        <w:rFonts w:ascii="Bauhaus 93" w:hAnsi="Bauhaus 93"/>
        <w:noProof/>
        <w:color w:val="D558AF"/>
        <w:lang w:eastAsia="es-CL"/>
      </w:rPr>
      <w:t>Aprendo Creando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E0930" w14:textId="77777777" w:rsidR="00B65C32" w:rsidRDefault="00B65C32" w:rsidP="004B034E">
      <w:pPr>
        <w:spacing w:after="0" w:line="240" w:lineRule="auto"/>
      </w:pPr>
      <w:r>
        <w:separator/>
      </w:r>
    </w:p>
  </w:footnote>
  <w:footnote w:type="continuationSeparator" w:id="0">
    <w:p w14:paraId="5316D970" w14:textId="77777777" w:rsidR="00B65C32" w:rsidRDefault="00B65C32" w:rsidP="004B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B7009" w14:textId="77777777" w:rsidR="004B034E" w:rsidRPr="00687A91" w:rsidRDefault="00B65C32" w:rsidP="00B445E6">
    <w:pPr>
      <w:pStyle w:val="Encabezado"/>
      <w:ind w:left="284"/>
    </w:pPr>
    <w:r>
      <w:rPr>
        <w:noProof/>
      </w:rPr>
      <w:pict w14:anchorId="5E08BB9F">
        <v:rect id="Rectángulo 9" o:spid="_x0000_s2055" style="position:absolute;left:0;text-align:left;margin-left:512.45pt;margin-top:-35.7pt;width:42.5pt;height:793.7pt;z-index:-251640832;visibility:visible;mso-wrap-edited:f;mso-width-relative:margin;mso-height-relative:margin;v-text-anchor:middle" fillcolor="#d557af" stroked="f"/>
      </w:pict>
    </w:r>
    <w:r>
      <w:rPr>
        <w:noProof/>
      </w:rPr>
      <w:pict w14:anchorId="1012A539">
        <v:shapetype id="_x0000_t202" coordsize="21600,21600" o:spt="202" path="m,l,21600r21600,l21600,xe">
          <v:stroke joinstyle="miter"/>
          <v:path gradientshapeok="t" o:connecttype="rect"/>
        </v:shapetype>
        <v:shape id="Text Box 18" o:spid="_x0000_s2056" type="#_x0000_t202" style="position:absolute;left:0;text-align:left;margin-left:517.2pt;margin-top:161.2pt;width:33pt;height:513.05pt;z-index:251673600;visibility:visible;mso-wrap-edited:f;mso-width-relative:margin;mso-height-relative:margin" filled="f" stroked="f">
          <v:textbox style="layout-flow:vertical;mso-next-textbox:#Text Box 18">
            <w:txbxContent>
              <w:p w14:paraId="3B3B84CA" w14:textId="77777777" w:rsidR="00CA630E" w:rsidRDefault="00AA6569" w:rsidP="00AA6569">
                <w:pPr>
                  <w:rPr>
                    <w:rFonts w:ascii="Arial" w:hAnsi="Arial" w:cs="Arial"/>
                    <w:b/>
                    <w:color w:val="FFFFFF"/>
                    <w:sz w:val="20"/>
                    <w:szCs w:val="20"/>
                  </w:rPr>
                </w:pPr>
                <w:r>
                  <w:rPr>
                    <w:rFonts w:ascii="Arial" w:hAnsi="Arial" w:cs="Arial"/>
                    <w:b/>
                    <w:color w:val="404040"/>
                    <w:sz w:val="20"/>
                    <w:szCs w:val="20"/>
                  </w:rPr>
                  <w:t xml:space="preserve">          </w:t>
                </w:r>
                <w:r w:rsidR="0098014E" w:rsidRPr="00833651">
                  <w:rPr>
                    <w:rFonts w:ascii="Arial" w:hAnsi="Arial" w:cs="Arial"/>
                    <w:b/>
                    <w:color w:val="404040"/>
                    <w:sz w:val="20"/>
                    <w:szCs w:val="20"/>
                  </w:rPr>
                  <w:t>Matemáticas 8º</w:t>
                </w:r>
                <w:r>
                  <w:rPr>
                    <w:rFonts w:ascii="Arial" w:hAnsi="Arial" w:cs="Arial"/>
                    <w:b/>
                    <w:color w:val="404040"/>
                    <w:sz w:val="20"/>
                    <w:szCs w:val="20"/>
                  </w:rPr>
                  <w:t xml:space="preserve"> Básico          </w:t>
                </w:r>
                <w:r w:rsidR="00CA630E" w:rsidRPr="00833651">
                  <w:rPr>
                    <w:rFonts w:ascii="Arial" w:hAnsi="Arial" w:cs="Arial"/>
                    <w:b/>
                    <w:color w:val="FFFFFF"/>
                    <w:sz w:val="20"/>
                    <w:szCs w:val="20"/>
                  </w:rPr>
                  <w:t xml:space="preserve">Unidad </w:t>
                </w:r>
                <w:r w:rsidR="001770DE">
                  <w:rPr>
                    <w:rFonts w:ascii="Arial" w:hAnsi="Arial" w:cs="Arial"/>
                    <w:b/>
                    <w:color w:val="FFFFFF"/>
                    <w:sz w:val="20"/>
                    <w:szCs w:val="20"/>
                  </w:rPr>
                  <w:t>3</w:t>
                </w:r>
                <w:r w:rsidR="00E142C5">
                  <w:rPr>
                    <w:rFonts w:ascii="Arial" w:hAnsi="Arial" w:cs="Arial"/>
                    <w:b/>
                    <w:color w:val="FFFFFF"/>
                    <w:sz w:val="20"/>
                    <w:szCs w:val="20"/>
                  </w:rPr>
                  <w:t xml:space="preserve"> </w:t>
                </w:r>
                <w:r w:rsidR="00CA630E" w:rsidRPr="00833651">
                  <w:rPr>
                    <w:rFonts w:ascii="Arial" w:hAnsi="Arial" w:cs="Arial"/>
                    <w:b/>
                    <w:color w:val="FFFFFF"/>
                    <w:sz w:val="20"/>
                    <w:szCs w:val="20"/>
                  </w:rPr>
                  <w:t>– OA</w:t>
                </w:r>
                <w:r w:rsidR="008B259C">
                  <w:rPr>
                    <w:rFonts w:ascii="Arial" w:hAnsi="Arial" w:cs="Arial"/>
                    <w:b/>
                    <w:color w:val="FFFFFF"/>
                    <w:sz w:val="20"/>
                    <w:szCs w:val="20"/>
                  </w:rPr>
                  <w:t xml:space="preserve">12  </w:t>
                </w:r>
                <w:r>
                  <w:rPr>
                    <w:rFonts w:ascii="Arial" w:hAnsi="Arial" w:cs="Arial"/>
                    <w:b/>
                    <w:color w:val="FFFFFF"/>
                    <w:sz w:val="20"/>
                    <w:szCs w:val="20"/>
                  </w:rPr>
                  <w:t xml:space="preserve"> </w:t>
                </w:r>
                <w:r w:rsidR="004B64B4">
                  <w:rPr>
                    <w:rFonts w:ascii="Arial" w:hAnsi="Arial" w:cs="Arial"/>
                    <w:b/>
                    <w:color w:val="FFFFFF"/>
                    <w:sz w:val="20"/>
                    <w:szCs w:val="20"/>
                  </w:rPr>
                  <w:t>Demostración</w:t>
                </w:r>
                <w:r>
                  <w:rPr>
                    <w:rFonts w:ascii="Arial" w:hAnsi="Arial" w:cs="Arial"/>
                    <w:b/>
                    <w:color w:val="FFFFFF"/>
                    <w:sz w:val="20"/>
                    <w:szCs w:val="20"/>
                  </w:rPr>
                  <w:t xml:space="preserve"> del T</w:t>
                </w:r>
                <w:r w:rsidR="0053218C">
                  <w:rPr>
                    <w:rFonts w:ascii="Arial" w:hAnsi="Arial" w:cs="Arial"/>
                    <w:b/>
                    <w:color w:val="FFFFFF"/>
                    <w:sz w:val="20"/>
                    <w:szCs w:val="20"/>
                  </w:rPr>
                  <w:t>eorema de Pitágoras</w:t>
                </w:r>
              </w:p>
              <w:p w14:paraId="75620E20" w14:textId="77777777" w:rsidR="0053218C" w:rsidRPr="00833651" w:rsidRDefault="0053218C" w:rsidP="00CA630E">
                <w:pPr>
                  <w:jc w:val="right"/>
                  <w:rPr>
                    <w:rFonts w:ascii="Arial" w:hAnsi="Arial" w:cs="Arial"/>
                    <w:b/>
                    <w:color w:val="404040"/>
                    <w:sz w:val="20"/>
                    <w:szCs w:val="20"/>
                  </w:rPr>
                </w:pPr>
              </w:p>
            </w:txbxContent>
          </v:textbox>
        </v:shape>
      </w:pict>
    </w:r>
    <w:r>
      <w:rPr>
        <w:noProof/>
      </w:rPr>
      <w:pict w14:anchorId="365922BF">
        <v:shape id="Text Box 19" o:spid="_x0000_s2057" type="#_x0000_t202" style="position:absolute;left:0;text-align:left;margin-left:516pt;margin-top:-16.2pt;width:33pt;height:34.35pt;z-index:251677696;visibility:visible;mso-wrap-edited:f;mso-width-relative:margin;mso-height-relative:margin" filled="f" stroked="f">
          <v:textbox style="layout-flow:vertical;mso-next-textbox:#Text Box 19">
            <w:txbxContent>
              <w:p w14:paraId="11D99937" w14:textId="77777777" w:rsidR="00B445E6" w:rsidRPr="00833651" w:rsidRDefault="00FF76C7" w:rsidP="00B445E6">
                <w:pPr>
                  <w:pStyle w:val="Piedepgina"/>
                  <w:rPr>
                    <w:rStyle w:val="Nmerodepgina"/>
                    <w:rFonts w:ascii="Arial" w:hAnsi="Arial" w:cs="Arial"/>
                    <w:b/>
                    <w:color w:val="FFFFFF"/>
                  </w:rPr>
                </w:pPr>
                <w:r w:rsidRPr="00833651">
                  <w:rPr>
                    <w:rStyle w:val="Nmerodepgina"/>
                    <w:rFonts w:ascii="Arial" w:hAnsi="Arial" w:cs="Arial"/>
                    <w:b/>
                    <w:color w:val="FFFFFF"/>
                  </w:rPr>
                  <w:fldChar w:fldCharType="begin"/>
                </w:r>
                <w:r w:rsidR="00B445E6" w:rsidRPr="00833651">
                  <w:rPr>
                    <w:rStyle w:val="Nmerodepgina"/>
                    <w:rFonts w:ascii="Arial" w:hAnsi="Arial" w:cs="Arial"/>
                    <w:b/>
                    <w:color w:val="FFFFFF"/>
                  </w:rPr>
                  <w:instrText xml:space="preserve"> PAGE </w:instrText>
                </w:r>
                <w:r w:rsidRPr="00833651">
                  <w:rPr>
                    <w:rStyle w:val="Nmerodepgina"/>
                    <w:rFonts w:ascii="Arial" w:hAnsi="Arial" w:cs="Arial"/>
                    <w:b/>
                    <w:color w:val="FFFFFF"/>
                  </w:rPr>
                  <w:fldChar w:fldCharType="separate"/>
                </w:r>
                <w:r w:rsidR="008367A7">
                  <w:rPr>
                    <w:rStyle w:val="Nmerodepgina"/>
                    <w:rFonts w:ascii="Arial" w:hAnsi="Arial" w:cs="Arial"/>
                    <w:b/>
                    <w:noProof/>
                    <w:color w:val="FFFFFF"/>
                  </w:rPr>
                  <w:t>10</w:t>
                </w:r>
                <w:r w:rsidRPr="00833651">
                  <w:rPr>
                    <w:rStyle w:val="Nmerodepgina"/>
                    <w:rFonts w:ascii="Arial" w:hAnsi="Arial" w:cs="Arial"/>
                    <w:b/>
                    <w:color w:val="FFFFFF"/>
                  </w:rPr>
                  <w:fldChar w:fldCharType="end"/>
                </w:r>
              </w:p>
              <w:p w14:paraId="63D795AA" w14:textId="77777777" w:rsidR="00B445E6" w:rsidRPr="00833651" w:rsidRDefault="00B445E6" w:rsidP="00B445E6">
                <w:pPr>
                  <w:rPr>
                    <w:rFonts w:ascii="Arial" w:hAnsi="Arial" w:cs="Arial"/>
                    <w:b/>
                    <w:color w:val="FFFFFF"/>
                    <w:sz w:val="20"/>
                    <w:szCs w:val="20"/>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04624" w14:textId="77777777" w:rsidR="00687A91" w:rsidRPr="000A38A6" w:rsidRDefault="00B65C32" w:rsidP="00687A91">
    <w:pPr>
      <w:pStyle w:val="Encabezado"/>
      <w:ind w:left="142"/>
      <w:rPr>
        <w:rFonts w:ascii="Arial" w:hAnsi="Arial" w:cs="Arial"/>
        <w:color w:val="D557AF"/>
        <w:sz w:val="56"/>
        <w:szCs w:val="56"/>
      </w:rPr>
    </w:pPr>
    <w:r>
      <w:rPr>
        <w:noProof/>
      </w:rPr>
      <w:pict w14:anchorId="1496C538">
        <v:shapetype id="_x0000_t202" coordsize="21600,21600" o:spt="202" path="m,l,21600r21600,l21600,xe">
          <v:stroke joinstyle="miter"/>
          <v:path gradientshapeok="t" o:connecttype="rect"/>
        </v:shapetype>
        <v:shape id="Text Box 16" o:spid="_x0000_s2052" type="#_x0000_t202" style="position:absolute;left:0;text-align:left;margin-left:290pt;margin-top:-8.2pt;width:3in;height:139.3pt;z-index:251661312;visibility:visible;mso-wrap-edited:f;mso-width-relative:margin;mso-height-relative:margin" filled="f" stroked="f">
          <v:textbox>
            <w:txbxContent>
              <w:p w14:paraId="6472778A" w14:textId="77777777" w:rsidR="00687A91" w:rsidRPr="00176A66" w:rsidRDefault="00687A91" w:rsidP="00687A91">
                <w:pPr>
                  <w:shd w:val="clear" w:color="auto" w:fill="FFFFFF"/>
                  <w:spacing w:before="150" w:after="300" w:line="168" w:lineRule="auto"/>
                  <w:jc w:val="right"/>
                  <w:outlineLvl w:val="0"/>
                  <w:rPr>
                    <w:rFonts w:ascii="Arial" w:hAnsi="Arial" w:cs="Arial"/>
                    <w:color w:val="4D4D4D"/>
                    <w:kern w:val="36"/>
                    <w:sz w:val="46"/>
                    <w:szCs w:val="46"/>
                    <w:lang w:val="es-ES_tradnl"/>
                  </w:rPr>
                </w:pPr>
                <w:r w:rsidRPr="00176A66">
                  <w:rPr>
                    <w:rFonts w:ascii="Arial" w:hAnsi="Arial" w:cs="Arial"/>
                    <w:color w:val="4D4D4D"/>
                    <w:kern w:val="36"/>
                    <w:sz w:val="46"/>
                    <w:szCs w:val="46"/>
                    <w:lang w:val="es-ES_tradnl"/>
                  </w:rPr>
                  <w:t xml:space="preserve">Unidad </w:t>
                </w:r>
                <w:r w:rsidR="00661A3D">
                  <w:rPr>
                    <w:rFonts w:ascii="Arial" w:hAnsi="Arial" w:cs="Arial"/>
                    <w:color w:val="4D4D4D"/>
                    <w:kern w:val="36"/>
                    <w:sz w:val="46"/>
                    <w:szCs w:val="46"/>
                    <w:lang w:val="es-ES_tradnl"/>
                  </w:rPr>
                  <w:t>3</w:t>
                </w:r>
                <w:r w:rsidRPr="00176A66">
                  <w:rPr>
                    <w:rFonts w:ascii="Arial" w:hAnsi="Arial" w:cs="Arial"/>
                    <w:color w:val="4D4D4D"/>
                    <w:kern w:val="36"/>
                    <w:sz w:val="46"/>
                    <w:szCs w:val="46"/>
                    <w:lang w:val="es-ES_tradnl"/>
                  </w:rPr>
                  <w:t xml:space="preserve"> </w:t>
                </w:r>
              </w:p>
              <w:p w14:paraId="1660DD0D" w14:textId="77777777" w:rsidR="00687A91" w:rsidRPr="000A38A6" w:rsidRDefault="00687A91" w:rsidP="00C6482E">
                <w:pPr>
                  <w:shd w:val="clear" w:color="auto" w:fill="FFFFFF"/>
                  <w:spacing w:before="200" w:line="240" w:lineRule="auto"/>
                  <w:jc w:val="right"/>
                  <w:outlineLvl w:val="0"/>
                  <w:rPr>
                    <w:rFonts w:ascii="Arial" w:hAnsi="Arial" w:cs="Arial"/>
                    <w:color w:val="D557AF"/>
                    <w:kern w:val="36"/>
                    <w:sz w:val="46"/>
                    <w:szCs w:val="46"/>
                    <w:lang w:val="es-ES_tradnl"/>
                  </w:rPr>
                </w:pPr>
                <w:r w:rsidRPr="000A38A6">
                  <w:rPr>
                    <w:rFonts w:ascii="Arial" w:hAnsi="Arial" w:cs="Arial"/>
                    <w:b/>
                    <w:color w:val="D557AF"/>
                    <w:kern w:val="36"/>
                    <w:sz w:val="46"/>
                    <w:szCs w:val="46"/>
                    <w:lang w:val="es-ES_tradnl"/>
                  </w:rPr>
                  <w:t>OA</w:t>
                </w:r>
                <w:r w:rsidR="005528BF">
                  <w:rPr>
                    <w:rFonts w:ascii="Arial" w:hAnsi="Arial" w:cs="Arial"/>
                    <w:b/>
                    <w:color w:val="D557AF"/>
                    <w:kern w:val="36"/>
                    <w:sz w:val="46"/>
                    <w:szCs w:val="46"/>
                    <w:lang w:val="es-ES_tradnl"/>
                  </w:rPr>
                  <w:t>12</w:t>
                </w:r>
              </w:p>
              <w:p w14:paraId="1D0CEF20" w14:textId="77777777" w:rsidR="00687A91" w:rsidRPr="00176A66" w:rsidRDefault="004B64B4" w:rsidP="005A635A">
                <w:pPr>
                  <w:shd w:val="clear" w:color="auto" w:fill="FFFFFF"/>
                  <w:spacing w:before="150" w:after="300" w:line="240" w:lineRule="auto"/>
                  <w:jc w:val="right"/>
                  <w:outlineLvl w:val="0"/>
                  <w:rPr>
                    <w:rFonts w:ascii="Arial" w:hAnsi="Arial" w:cs="Arial"/>
                    <w:b/>
                    <w:color w:val="4D4D4D"/>
                    <w:kern w:val="36"/>
                    <w:sz w:val="32"/>
                    <w:szCs w:val="32"/>
                    <w:lang w:val="es-ES_tradnl"/>
                  </w:rPr>
                </w:pPr>
                <w:r>
                  <w:rPr>
                    <w:rFonts w:ascii="Arial" w:hAnsi="Arial" w:cs="Arial"/>
                    <w:b/>
                    <w:color w:val="4D4D4D"/>
                    <w:kern w:val="36"/>
                    <w:sz w:val="32"/>
                    <w:szCs w:val="32"/>
                    <w:lang w:val="es-ES_tradnl"/>
                  </w:rPr>
                  <w:t>Demostración</w:t>
                </w:r>
                <w:r w:rsidR="006B3381">
                  <w:rPr>
                    <w:rFonts w:ascii="Arial" w:hAnsi="Arial" w:cs="Arial"/>
                    <w:b/>
                    <w:color w:val="4D4D4D"/>
                    <w:kern w:val="36"/>
                    <w:sz w:val="32"/>
                    <w:szCs w:val="32"/>
                    <w:lang w:val="es-ES_tradnl"/>
                  </w:rPr>
                  <w:t xml:space="preserve"> del Teorema de Pitágoras</w:t>
                </w:r>
              </w:p>
              <w:p w14:paraId="143E6955" w14:textId="77777777" w:rsidR="00687A91" w:rsidRDefault="00687A91" w:rsidP="00687A91"/>
            </w:txbxContent>
          </v:textbox>
        </v:shape>
      </w:pict>
    </w:r>
    <w:r>
      <w:rPr>
        <w:noProof/>
      </w:rPr>
      <w:pict w14:anchorId="7718A1EC">
        <v:rect id="Rectángulo 3" o:spid="_x0000_s2051" style="position:absolute;left:0;text-align:left;margin-left:511.6pt;margin-top:-35.4pt;width:42.5pt;height:793.7pt;z-index:-251649024;visibility:visible;mso-wrap-edited:f;mso-width-relative:margin;mso-height-relative:margin;v-text-anchor:middle" fillcolor="#d557af" stroked="f"/>
      </w:pict>
    </w:r>
    <w:r>
      <w:rPr>
        <w:noProof/>
      </w:rPr>
      <w:pict w14:anchorId="0708DDDD">
        <v:line id="Straight Connector 17" o:spid="_x0000_s2050" style="position:absolute;left:0;text-align:left;z-index:251662336;visibility:visible;mso-wrap-edited:f;mso-width-relative:margin" from="412.5pt,30.25pt" to="506pt,30.25pt" strokecolor="#d557af" strokeweight="2pt">
          <o:lock v:ext="edit" shapetype="f"/>
        </v:line>
      </w:pict>
    </w:r>
    <w:r>
      <w:rPr>
        <w:noProof/>
      </w:rPr>
      <w:pict w14:anchorId="7A3415F6">
        <v:oval id="Oval 6" o:spid="_x0000_s2049" style="position:absolute;left:0;text-align:left;margin-left:-17.55pt;margin-top:8.9pt;width:13.3pt;height:13.3pt;z-index:251660288;visibility:visible;mso-wrap-edited:f;mso-width-relative:margin;mso-height-relative:margin;v-text-anchor:middle" fillcolor="#d557af" stroked="f"/>
      </w:pict>
    </w:r>
    <w:r w:rsidR="00687A91">
      <w:rPr>
        <w:rFonts w:ascii="Arial" w:hAnsi="Arial" w:cs="Arial"/>
        <w:b/>
        <w:color w:val="D557AF"/>
        <w:sz w:val="56"/>
        <w:szCs w:val="56"/>
      </w:rPr>
      <w:t>Matemáticas</w:t>
    </w:r>
  </w:p>
  <w:p w14:paraId="7F2FD05B" w14:textId="77777777" w:rsidR="00687A91" w:rsidRPr="00833651" w:rsidRDefault="00204520" w:rsidP="00687A91">
    <w:pPr>
      <w:pStyle w:val="Encabezado"/>
      <w:rPr>
        <w:rFonts w:ascii="Arial" w:hAnsi="Arial" w:cs="Arial"/>
        <w:b/>
        <w:color w:val="595959"/>
        <w:sz w:val="44"/>
        <w:szCs w:val="44"/>
      </w:rPr>
    </w:pPr>
    <w:r>
      <w:rPr>
        <w:rFonts w:ascii="Arial" w:hAnsi="Arial" w:cs="Arial"/>
        <w:b/>
        <w:color w:val="595959"/>
        <w:sz w:val="44"/>
        <w:szCs w:val="44"/>
      </w:rPr>
      <w:t>8</w:t>
    </w:r>
    <w:r w:rsidR="00687A91" w:rsidRPr="00833651">
      <w:rPr>
        <w:rFonts w:ascii="Arial" w:hAnsi="Arial" w:cs="Arial"/>
        <w:b/>
        <w:color w:val="595959"/>
        <w:sz w:val="44"/>
        <w:szCs w:val="44"/>
      </w:rPr>
      <w:t>º Básico</w:t>
    </w:r>
  </w:p>
  <w:p w14:paraId="685927DF" w14:textId="77777777" w:rsidR="004B034E" w:rsidRPr="00687A91" w:rsidRDefault="004B034E" w:rsidP="00687A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4C61"/>
    <w:multiLevelType w:val="multilevel"/>
    <w:tmpl w:val="E1AE7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51A0B"/>
    <w:multiLevelType w:val="multilevel"/>
    <w:tmpl w:val="B8CC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D02BE0"/>
    <w:multiLevelType w:val="hybridMultilevel"/>
    <w:tmpl w:val="EA4640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B697C07"/>
    <w:multiLevelType w:val="hybridMultilevel"/>
    <w:tmpl w:val="DD9403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8E59DA"/>
    <w:multiLevelType w:val="multilevel"/>
    <w:tmpl w:val="8EA4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7F42C1"/>
    <w:multiLevelType w:val="hybridMultilevel"/>
    <w:tmpl w:val="586A58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5B83956"/>
    <w:multiLevelType w:val="hybridMultilevel"/>
    <w:tmpl w:val="600C21BA"/>
    <w:lvl w:ilvl="0" w:tplc="565A3268">
      <w:start w:val="1"/>
      <w:numFmt w:val="decimal"/>
      <w:lvlText w:val="%1."/>
      <w:lvlJc w:val="left"/>
      <w:pPr>
        <w:ind w:left="720" w:hanging="360"/>
      </w:pPr>
      <w:rPr>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CAD29D9"/>
    <w:multiLevelType w:val="hybridMultilevel"/>
    <w:tmpl w:val="79BECF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6C02E06"/>
    <w:multiLevelType w:val="hybridMultilevel"/>
    <w:tmpl w:val="C3EEF9B4"/>
    <w:lvl w:ilvl="0" w:tplc="7FEA930C">
      <w:start w:val="1"/>
      <w:numFmt w:val="lowerLetter"/>
      <w:lvlText w:val="%1)"/>
      <w:lvlJc w:val="left"/>
      <w:pPr>
        <w:ind w:left="720" w:hanging="360"/>
      </w:pPr>
      <w:rPr>
        <w:rFonts w:hint="default"/>
        <w:color w:val="D558A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660CD1"/>
    <w:multiLevelType w:val="hybridMultilevel"/>
    <w:tmpl w:val="600C21BA"/>
    <w:lvl w:ilvl="0" w:tplc="565A3268">
      <w:start w:val="1"/>
      <w:numFmt w:val="decimal"/>
      <w:lvlText w:val="%1."/>
      <w:lvlJc w:val="left"/>
      <w:pPr>
        <w:ind w:left="720" w:hanging="360"/>
      </w:pPr>
      <w:rPr>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B6B31D1"/>
    <w:multiLevelType w:val="hybridMultilevel"/>
    <w:tmpl w:val="C3EEF9B4"/>
    <w:lvl w:ilvl="0" w:tplc="7FEA930C">
      <w:start w:val="1"/>
      <w:numFmt w:val="lowerLetter"/>
      <w:lvlText w:val="%1)"/>
      <w:lvlJc w:val="left"/>
      <w:pPr>
        <w:ind w:left="720" w:hanging="360"/>
      </w:pPr>
      <w:rPr>
        <w:rFonts w:hint="default"/>
        <w:color w:val="D558A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093B27"/>
    <w:multiLevelType w:val="hybridMultilevel"/>
    <w:tmpl w:val="645EED90"/>
    <w:lvl w:ilvl="0" w:tplc="9418C436">
      <w:start w:val="1"/>
      <w:numFmt w:val="decimal"/>
      <w:lvlText w:val="%1."/>
      <w:lvlJc w:val="left"/>
      <w:pPr>
        <w:ind w:left="720" w:hanging="360"/>
      </w:pPr>
      <w:rPr>
        <w:rFonts w:ascii="Arial" w:hAnsi="Arial" w:hint="default"/>
        <w:color w:val="D558AF"/>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0"/>
  </w:num>
  <w:num w:numId="2">
    <w:abstractNumId w:val="11"/>
  </w:num>
  <w:num w:numId="3">
    <w:abstractNumId w:val="8"/>
  </w:num>
  <w:num w:numId="4">
    <w:abstractNumId w:val="3"/>
  </w:num>
  <w:num w:numId="5">
    <w:abstractNumId w:val="2"/>
  </w:num>
  <w:num w:numId="6">
    <w:abstractNumId w:val="5"/>
  </w:num>
  <w:num w:numId="7">
    <w:abstractNumId w:val="1"/>
  </w:num>
  <w:num w:numId="8">
    <w:abstractNumId w:val="4"/>
  </w:num>
  <w:num w:numId="9">
    <w:abstractNumId w:val="0"/>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51CA"/>
    <w:rsid w:val="00003664"/>
    <w:rsid w:val="00004EA1"/>
    <w:rsid w:val="000111CC"/>
    <w:rsid w:val="00011775"/>
    <w:rsid w:val="0002013B"/>
    <w:rsid w:val="0002367C"/>
    <w:rsid w:val="00025C88"/>
    <w:rsid w:val="00026ECF"/>
    <w:rsid w:val="000326A0"/>
    <w:rsid w:val="00032E39"/>
    <w:rsid w:val="00033B76"/>
    <w:rsid w:val="0003757D"/>
    <w:rsid w:val="00050DA5"/>
    <w:rsid w:val="0006034B"/>
    <w:rsid w:val="00063F0A"/>
    <w:rsid w:val="0007342C"/>
    <w:rsid w:val="00087977"/>
    <w:rsid w:val="00090280"/>
    <w:rsid w:val="000A1C86"/>
    <w:rsid w:val="000A3FB9"/>
    <w:rsid w:val="000A4A43"/>
    <w:rsid w:val="000A5B6F"/>
    <w:rsid w:val="000A6A55"/>
    <w:rsid w:val="000A6AC4"/>
    <w:rsid w:val="000C6A47"/>
    <w:rsid w:val="000D191B"/>
    <w:rsid w:val="000D20BE"/>
    <w:rsid w:val="000D58AE"/>
    <w:rsid w:val="000E3006"/>
    <w:rsid w:val="000F2E99"/>
    <w:rsid w:val="000F6950"/>
    <w:rsid w:val="000F72A4"/>
    <w:rsid w:val="00100441"/>
    <w:rsid w:val="00102C95"/>
    <w:rsid w:val="00103475"/>
    <w:rsid w:val="00104D49"/>
    <w:rsid w:val="001051B0"/>
    <w:rsid w:val="00106133"/>
    <w:rsid w:val="001072F7"/>
    <w:rsid w:val="00111468"/>
    <w:rsid w:val="00117F4F"/>
    <w:rsid w:val="001206E9"/>
    <w:rsid w:val="001236F4"/>
    <w:rsid w:val="00123CC4"/>
    <w:rsid w:val="00126AA6"/>
    <w:rsid w:val="00137D5F"/>
    <w:rsid w:val="001403B1"/>
    <w:rsid w:val="00141DDA"/>
    <w:rsid w:val="00142D84"/>
    <w:rsid w:val="00145FF9"/>
    <w:rsid w:val="0015284C"/>
    <w:rsid w:val="00164CB2"/>
    <w:rsid w:val="001755DE"/>
    <w:rsid w:val="001770DE"/>
    <w:rsid w:val="00180642"/>
    <w:rsid w:val="0018137C"/>
    <w:rsid w:val="00182470"/>
    <w:rsid w:val="00183D2F"/>
    <w:rsid w:val="00194F25"/>
    <w:rsid w:val="00196571"/>
    <w:rsid w:val="00196AE2"/>
    <w:rsid w:val="001C099A"/>
    <w:rsid w:val="001C7018"/>
    <w:rsid w:val="001E63CB"/>
    <w:rsid w:val="001F4C27"/>
    <w:rsid w:val="001F5A9E"/>
    <w:rsid w:val="00203557"/>
    <w:rsid w:val="0020379E"/>
    <w:rsid w:val="00204520"/>
    <w:rsid w:val="002048A5"/>
    <w:rsid w:val="00220405"/>
    <w:rsid w:val="00222126"/>
    <w:rsid w:val="00231F16"/>
    <w:rsid w:val="00235C28"/>
    <w:rsid w:val="00237D28"/>
    <w:rsid w:val="00253637"/>
    <w:rsid w:val="0025624F"/>
    <w:rsid w:val="0026003B"/>
    <w:rsid w:val="0026180F"/>
    <w:rsid w:val="00266F0F"/>
    <w:rsid w:val="00267E91"/>
    <w:rsid w:val="00270F47"/>
    <w:rsid w:val="002727BF"/>
    <w:rsid w:val="002808EF"/>
    <w:rsid w:val="00281BBD"/>
    <w:rsid w:val="00283E6E"/>
    <w:rsid w:val="00284669"/>
    <w:rsid w:val="002903AE"/>
    <w:rsid w:val="00291B71"/>
    <w:rsid w:val="0029403C"/>
    <w:rsid w:val="00294295"/>
    <w:rsid w:val="002955A1"/>
    <w:rsid w:val="002A18AA"/>
    <w:rsid w:val="002A5FF0"/>
    <w:rsid w:val="002A7AF1"/>
    <w:rsid w:val="002B5762"/>
    <w:rsid w:val="002B5977"/>
    <w:rsid w:val="002B5AB1"/>
    <w:rsid w:val="002B6E78"/>
    <w:rsid w:val="002C0C60"/>
    <w:rsid w:val="002D021A"/>
    <w:rsid w:val="002D2E2A"/>
    <w:rsid w:val="002D4871"/>
    <w:rsid w:val="002D4B78"/>
    <w:rsid w:val="002E21C7"/>
    <w:rsid w:val="002E39CD"/>
    <w:rsid w:val="002E56B5"/>
    <w:rsid w:val="00300290"/>
    <w:rsid w:val="0030258C"/>
    <w:rsid w:val="00302FB5"/>
    <w:rsid w:val="00303B38"/>
    <w:rsid w:val="00305D2A"/>
    <w:rsid w:val="00307092"/>
    <w:rsid w:val="00313EC5"/>
    <w:rsid w:val="00316CF2"/>
    <w:rsid w:val="0032097D"/>
    <w:rsid w:val="003233E3"/>
    <w:rsid w:val="00330465"/>
    <w:rsid w:val="003312CC"/>
    <w:rsid w:val="0033269D"/>
    <w:rsid w:val="00340704"/>
    <w:rsid w:val="0034376C"/>
    <w:rsid w:val="00345F77"/>
    <w:rsid w:val="00346A23"/>
    <w:rsid w:val="003543B5"/>
    <w:rsid w:val="003568F6"/>
    <w:rsid w:val="003574AB"/>
    <w:rsid w:val="003576AB"/>
    <w:rsid w:val="003617BE"/>
    <w:rsid w:val="003630D4"/>
    <w:rsid w:val="00366DA0"/>
    <w:rsid w:val="003671A9"/>
    <w:rsid w:val="0037203B"/>
    <w:rsid w:val="00372401"/>
    <w:rsid w:val="003727EB"/>
    <w:rsid w:val="0037426E"/>
    <w:rsid w:val="00376511"/>
    <w:rsid w:val="003770EE"/>
    <w:rsid w:val="00380151"/>
    <w:rsid w:val="003808C1"/>
    <w:rsid w:val="00380AAD"/>
    <w:rsid w:val="0039570E"/>
    <w:rsid w:val="00397D43"/>
    <w:rsid w:val="003A1FC6"/>
    <w:rsid w:val="003A7153"/>
    <w:rsid w:val="003B18C2"/>
    <w:rsid w:val="003B2099"/>
    <w:rsid w:val="003B31C7"/>
    <w:rsid w:val="003B659B"/>
    <w:rsid w:val="003C34D0"/>
    <w:rsid w:val="003C53AF"/>
    <w:rsid w:val="003D0761"/>
    <w:rsid w:val="003D4F30"/>
    <w:rsid w:val="003D54BD"/>
    <w:rsid w:val="003D6829"/>
    <w:rsid w:val="003E041C"/>
    <w:rsid w:val="003F3EE3"/>
    <w:rsid w:val="003F69FF"/>
    <w:rsid w:val="003F7B58"/>
    <w:rsid w:val="00401547"/>
    <w:rsid w:val="00402CA6"/>
    <w:rsid w:val="00403440"/>
    <w:rsid w:val="00406A72"/>
    <w:rsid w:val="00410069"/>
    <w:rsid w:val="004115C8"/>
    <w:rsid w:val="00412FE1"/>
    <w:rsid w:val="0041368B"/>
    <w:rsid w:val="0041492D"/>
    <w:rsid w:val="004214EC"/>
    <w:rsid w:val="004230DA"/>
    <w:rsid w:val="00423C62"/>
    <w:rsid w:val="004317D7"/>
    <w:rsid w:val="0043302B"/>
    <w:rsid w:val="00433923"/>
    <w:rsid w:val="00434E01"/>
    <w:rsid w:val="004350E9"/>
    <w:rsid w:val="0043531F"/>
    <w:rsid w:val="004363C7"/>
    <w:rsid w:val="00441D6A"/>
    <w:rsid w:val="00442CCB"/>
    <w:rsid w:val="0044362D"/>
    <w:rsid w:val="0045083B"/>
    <w:rsid w:val="004519EE"/>
    <w:rsid w:val="00455122"/>
    <w:rsid w:val="00456020"/>
    <w:rsid w:val="00460B92"/>
    <w:rsid w:val="00464E24"/>
    <w:rsid w:val="00473424"/>
    <w:rsid w:val="00473DC5"/>
    <w:rsid w:val="00476B06"/>
    <w:rsid w:val="00480E86"/>
    <w:rsid w:val="00481CA9"/>
    <w:rsid w:val="00492639"/>
    <w:rsid w:val="004A2253"/>
    <w:rsid w:val="004A41E6"/>
    <w:rsid w:val="004A69EB"/>
    <w:rsid w:val="004A7CC4"/>
    <w:rsid w:val="004B034E"/>
    <w:rsid w:val="004B64B4"/>
    <w:rsid w:val="004C39E9"/>
    <w:rsid w:val="004C5281"/>
    <w:rsid w:val="004C678D"/>
    <w:rsid w:val="004C6ABB"/>
    <w:rsid w:val="004D1BAB"/>
    <w:rsid w:val="004D2D3A"/>
    <w:rsid w:val="004E128C"/>
    <w:rsid w:val="004E3902"/>
    <w:rsid w:val="004F496B"/>
    <w:rsid w:val="00501DBA"/>
    <w:rsid w:val="005047A6"/>
    <w:rsid w:val="00505427"/>
    <w:rsid w:val="0050606D"/>
    <w:rsid w:val="0051466F"/>
    <w:rsid w:val="00515BC1"/>
    <w:rsid w:val="00516238"/>
    <w:rsid w:val="00517327"/>
    <w:rsid w:val="00524190"/>
    <w:rsid w:val="00531645"/>
    <w:rsid w:val="0053218C"/>
    <w:rsid w:val="00532769"/>
    <w:rsid w:val="005431A8"/>
    <w:rsid w:val="00545C3B"/>
    <w:rsid w:val="005466FF"/>
    <w:rsid w:val="005528BF"/>
    <w:rsid w:val="00553856"/>
    <w:rsid w:val="0055452A"/>
    <w:rsid w:val="005609E4"/>
    <w:rsid w:val="00565962"/>
    <w:rsid w:val="00567D39"/>
    <w:rsid w:val="005706C6"/>
    <w:rsid w:val="0057121D"/>
    <w:rsid w:val="00573661"/>
    <w:rsid w:val="00584104"/>
    <w:rsid w:val="005945B5"/>
    <w:rsid w:val="005A48C6"/>
    <w:rsid w:val="005A635A"/>
    <w:rsid w:val="005B29D5"/>
    <w:rsid w:val="005B3F0C"/>
    <w:rsid w:val="005B5365"/>
    <w:rsid w:val="005B55A4"/>
    <w:rsid w:val="005C273B"/>
    <w:rsid w:val="005C2B36"/>
    <w:rsid w:val="005C565B"/>
    <w:rsid w:val="005C5F8A"/>
    <w:rsid w:val="005D0123"/>
    <w:rsid w:val="005D2B56"/>
    <w:rsid w:val="005D2E8F"/>
    <w:rsid w:val="005D65D7"/>
    <w:rsid w:val="005D7CA8"/>
    <w:rsid w:val="005E160B"/>
    <w:rsid w:val="005E21DA"/>
    <w:rsid w:val="005E64B4"/>
    <w:rsid w:val="005E7635"/>
    <w:rsid w:val="005F24BD"/>
    <w:rsid w:val="005F2947"/>
    <w:rsid w:val="005F50D9"/>
    <w:rsid w:val="005F555F"/>
    <w:rsid w:val="006015D8"/>
    <w:rsid w:val="00602E69"/>
    <w:rsid w:val="00607E0E"/>
    <w:rsid w:val="00611F68"/>
    <w:rsid w:val="0061244E"/>
    <w:rsid w:val="00612C0F"/>
    <w:rsid w:val="00615137"/>
    <w:rsid w:val="006178ED"/>
    <w:rsid w:val="00627006"/>
    <w:rsid w:val="006273B4"/>
    <w:rsid w:val="00643F31"/>
    <w:rsid w:val="0064644F"/>
    <w:rsid w:val="00655852"/>
    <w:rsid w:val="00661A3D"/>
    <w:rsid w:val="006624E8"/>
    <w:rsid w:val="0066343E"/>
    <w:rsid w:val="0067176F"/>
    <w:rsid w:val="00681014"/>
    <w:rsid w:val="00681F94"/>
    <w:rsid w:val="00686A88"/>
    <w:rsid w:val="00687A91"/>
    <w:rsid w:val="00694DDF"/>
    <w:rsid w:val="006A2EAF"/>
    <w:rsid w:val="006A3CB3"/>
    <w:rsid w:val="006A3E2B"/>
    <w:rsid w:val="006A5C17"/>
    <w:rsid w:val="006A7F7F"/>
    <w:rsid w:val="006B1CD3"/>
    <w:rsid w:val="006B3381"/>
    <w:rsid w:val="006B5248"/>
    <w:rsid w:val="006B63DE"/>
    <w:rsid w:val="006B7EE9"/>
    <w:rsid w:val="006C3AAC"/>
    <w:rsid w:val="006C5660"/>
    <w:rsid w:val="006C7652"/>
    <w:rsid w:val="006D1A9D"/>
    <w:rsid w:val="006D2ADE"/>
    <w:rsid w:val="006D3B99"/>
    <w:rsid w:val="006D6388"/>
    <w:rsid w:val="006D7C06"/>
    <w:rsid w:val="006E0590"/>
    <w:rsid w:val="006E0E09"/>
    <w:rsid w:val="006E36DF"/>
    <w:rsid w:val="006E436B"/>
    <w:rsid w:val="006E6A09"/>
    <w:rsid w:val="006F7323"/>
    <w:rsid w:val="00700043"/>
    <w:rsid w:val="0070391B"/>
    <w:rsid w:val="007145C3"/>
    <w:rsid w:val="00715B6F"/>
    <w:rsid w:val="007200A8"/>
    <w:rsid w:val="00720BF4"/>
    <w:rsid w:val="00727CAC"/>
    <w:rsid w:val="00733534"/>
    <w:rsid w:val="007349CB"/>
    <w:rsid w:val="00735250"/>
    <w:rsid w:val="00736581"/>
    <w:rsid w:val="00737AC6"/>
    <w:rsid w:val="007431D8"/>
    <w:rsid w:val="0075139B"/>
    <w:rsid w:val="00752024"/>
    <w:rsid w:val="007648F2"/>
    <w:rsid w:val="007676F6"/>
    <w:rsid w:val="00767B0D"/>
    <w:rsid w:val="007711EC"/>
    <w:rsid w:val="00777209"/>
    <w:rsid w:val="00782018"/>
    <w:rsid w:val="007833F9"/>
    <w:rsid w:val="00783792"/>
    <w:rsid w:val="0078734E"/>
    <w:rsid w:val="00787C20"/>
    <w:rsid w:val="007A368B"/>
    <w:rsid w:val="007A492B"/>
    <w:rsid w:val="007A697D"/>
    <w:rsid w:val="007A73C9"/>
    <w:rsid w:val="007B3808"/>
    <w:rsid w:val="007B7FBD"/>
    <w:rsid w:val="007C66A9"/>
    <w:rsid w:val="007C6CA3"/>
    <w:rsid w:val="007C7822"/>
    <w:rsid w:val="007D1176"/>
    <w:rsid w:val="007D3E91"/>
    <w:rsid w:val="007D4BFF"/>
    <w:rsid w:val="007D5676"/>
    <w:rsid w:val="007E2090"/>
    <w:rsid w:val="007E2118"/>
    <w:rsid w:val="007E3B35"/>
    <w:rsid w:val="007E3D1C"/>
    <w:rsid w:val="007E42E6"/>
    <w:rsid w:val="007F1E36"/>
    <w:rsid w:val="007F2985"/>
    <w:rsid w:val="007F41B6"/>
    <w:rsid w:val="007F5119"/>
    <w:rsid w:val="007F64FE"/>
    <w:rsid w:val="007F7CE9"/>
    <w:rsid w:val="0080392C"/>
    <w:rsid w:val="00804577"/>
    <w:rsid w:val="00805AD6"/>
    <w:rsid w:val="00805ADB"/>
    <w:rsid w:val="00806C73"/>
    <w:rsid w:val="00816EF4"/>
    <w:rsid w:val="00817F8F"/>
    <w:rsid w:val="00820F2F"/>
    <w:rsid w:val="00822038"/>
    <w:rsid w:val="00822047"/>
    <w:rsid w:val="00824007"/>
    <w:rsid w:val="00826038"/>
    <w:rsid w:val="00827150"/>
    <w:rsid w:val="0083245A"/>
    <w:rsid w:val="008367A7"/>
    <w:rsid w:val="008411C5"/>
    <w:rsid w:val="00841369"/>
    <w:rsid w:val="00841D2D"/>
    <w:rsid w:val="008446F2"/>
    <w:rsid w:val="0084691B"/>
    <w:rsid w:val="0084713D"/>
    <w:rsid w:val="008479B9"/>
    <w:rsid w:val="008536E4"/>
    <w:rsid w:val="00853E9C"/>
    <w:rsid w:val="00860326"/>
    <w:rsid w:val="00863294"/>
    <w:rsid w:val="008660D2"/>
    <w:rsid w:val="00870C7C"/>
    <w:rsid w:val="00874DE6"/>
    <w:rsid w:val="00874FD1"/>
    <w:rsid w:val="008756D8"/>
    <w:rsid w:val="00876D0A"/>
    <w:rsid w:val="00881F0D"/>
    <w:rsid w:val="008824EA"/>
    <w:rsid w:val="00882FA4"/>
    <w:rsid w:val="00883911"/>
    <w:rsid w:val="00887E17"/>
    <w:rsid w:val="008A2171"/>
    <w:rsid w:val="008A744F"/>
    <w:rsid w:val="008B0F77"/>
    <w:rsid w:val="008B259C"/>
    <w:rsid w:val="008B4702"/>
    <w:rsid w:val="008C6DF4"/>
    <w:rsid w:val="008D02BC"/>
    <w:rsid w:val="008D2C30"/>
    <w:rsid w:val="008D4FBF"/>
    <w:rsid w:val="008D7E01"/>
    <w:rsid w:val="008E6ECD"/>
    <w:rsid w:val="008E7C6E"/>
    <w:rsid w:val="008F33CB"/>
    <w:rsid w:val="008F440A"/>
    <w:rsid w:val="00907C36"/>
    <w:rsid w:val="00910F26"/>
    <w:rsid w:val="00932952"/>
    <w:rsid w:val="00937CB6"/>
    <w:rsid w:val="00941D5D"/>
    <w:rsid w:val="00942BFB"/>
    <w:rsid w:val="00943216"/>
    <w:rsid w:val="00943ED6"/>
    <w:rsid w:val="009474DD"/>
    <w:rsid w:val="009538C8"/>
    <w:rsid w:val="00954FE9"/>
    <w:rsid w:val="00955EAB"/>
    <w:rsid w:val="0096037E"/>
    <w:rsid w:val="00962CD6"/>
    <w:rsid w:val="00963ACF"/>
    <w:rsid w:val="009648C3"/>
    <w:rsid w:val="00964D3B"/>
    <w:rsid w:val="009678E4"/>
    <w:rsid w:val="00974DE7"/>
    <w:rsid w:val="00976FE2"/>
    <w:rsid w:val="00977E89"/>
    <w:rsid w:val="0098014E"/>
    <w:rsid w:val="00984827"/>
    <w:rsid w:val="009875E8"/>
    <w:rsid w:val="0098783D"/>
    <w:rsid w:val="00996BAA"/>
    <w:rsid w:val="0099723A"/>
    <w:rsid w:val="009A0080"/>
    <w:rsid w:val="009A349A"/>
    <w:rsid w:val="009A7956"/>
    <w:rsid w:val="009A7C13"/>
    <w:rsid w:val="009B12EC"/>
    <w:rsid w:val="009B234C"/>
    <w:rsid w:val="009B43FD"/>
    <w:rsid w:val="009C0867"/>
    <w:rsid w:val="009D0EC6"/>
    <w:rsid w:val="009D1AC3"/>
    <w:rsid w:val="009E5299"/>
    <w:rsid w:val="009F227C"/>
    <w:rsid w:val="009F2796"/>
    <w:rsid w:val="009F437F"/>
    <w:rsid w:val="00A05DB0"/>
    <w:rsid w:val="00A0747D"/>
    <w:rsid w:val="00A07ACD"/>
    <w:rsid w:val="00A120E4"/>
    <w:rsid w:val="00A15DF6"/>
    <w:rsid w:val="00A17347"/>
    <w:rsid w:val="00A17577"/>
    <w:rsid w:val="00A175E4"/>
    <w:rsid w:val="00A207A3"/>
    <w:rsid w:val="00A20FB0"/>
    <w:rsid w:val="00A2167C"/>
    <w:rsid w:val="00A23095"/>
    <w:rsid w:val="00A23196"/>
    <w:rsid w:val="00A253A5"/>
    <w:rsid w:val="00A27682"/>
    <w:rsid w:val="00A27C2A"/>
    <w:rsid w:val="00A40CC4"/>
    <w:rsid w:val="00A42921"/>
    <w:rsid w:val="00A44AE9"/>
    <w:rsid w:val="00A4647E"/>
    <w:rsid w:val="00A4672B"/>
    <w:rsid w:val="00A558C2"/>
    <w:rsid w:val="00A63AEF"/>
    <w:rsid w:val="00A657CA"/>
    <w:rsid w:val="00A75C85"/>
    <w:rsid w:val="00A772D9"/>
    <w:rsid w:val="00A81A31"/>
    <w:rsid w:val="00A87A06"/>
    <w:rsid w:val="00A900AD"/>
    <w:rsid w:val="00A9613D"/>
    <w:rsid w:val="00AA00C6"/>
    <w:rsid w:val="00AA09DA"/>
    <w:rsid w:val="00AA135C"/>
    <w:rsid w:val="00AA6569"/>
    <w:rsid w:val="00AA77F5"/>
    <w:rsid w:val="00AB0F81"/>
    <w:rsid w:val="00AB2A65"/>
    <w:rsid w:val="00AB6B6F"/>
    <w:rsid w:val="00AC0AF0"/>
    <w:rsid w:val="00AC288E"/>
    <w:rsid w:val="00AC3003"/>
    <w:rsid w:val="00AD062F"/>
    <w:rsid w:val="00AD0FC5"/>
    <w:rsid w:val="00AD6465"/>
    <w:rsid w:val="00AE2E63"/>
    <w:rsid w:val="00AE494E"/>
    <w:rsid w:val="00AE5990"/>
    <w:rsid w:val="00AE7860"/>
    <w:rsid w:val="00AF0CE3"/>
    <w:rsid w:val="00AF1380"/>
    <w:rsid w:val="00AF4D52"/>
    <w:rsid w:val="00AF51CA"/>
    <w:rsid w:val="00B014E6"/>
    <w:rsid w:val="00B059EF"/>
    <w:rsid w:val="00B1249B"/>
    <w:rsid w:val="00B152CD"/>
    <w:rsid w:val="00B24AF0"/>
    <w:rsid w:val="00B25B2D"/>
    <w:rsid w:val="00B25F8A"/>
    <w:rsid w:val="00B26A16"/>
    <w:rsid w:val="00B2715D"/>
    <w:rsid w:val="00B27AA0"/>
    <w:rsid w:val="00B27B19"/>
    <w:rsid w:val="00B300E3"/>
    <w:rsid w:val="00B307B7"/>
    <w:rsid w:val="00B4219E"/>
    <w:rsid w:val="00B432E7"/>
    <w:rsid w:val="00B445E6"/>
    <w:rsid w:val="00B460D1"/>
    <w:rsid w:val="00B5017F"/>
    <w:rsid w:val="00B51874"/>
    <w:rsid w:val="00B52CE2"/>
    <w:rsid w:val="00B654CC"/>
    <w:rsid w:val="00B65C32"/>
    <w:rsid w:val="00B66DED"/>
    <w:rsid w:val="00B670D5"/>
    <w:rsid w:val="00B70FE4"/>
    <w:rsid w:val="00B76305"/>
    <w:rsid w:val="00B868A4"/>
    <w:rsid w:val="00B86BB1"/>
    <w:rsid w:val="00BA6E3E"/>
    <w:rsid w:val="00BB5882"/>
    <w:rsid w:val="00BC33C2"/>
    <w:rsid w:val="00BC50FC"/>
    <w:rsid w:val="00BC6783"/>
    <w:rsid w:val="00BD0333"/>
    <w:rsid w:val="00BD20A8"/>
    <w:rsid w:val="00BD5D46"/>
    <w:rsid w:val="00BE1B77"/>
    <w:rsid w:val="00BE3575"/>
    <w:rsid w:val="00BE387B"/>
    <w:rsid w:val="00BE3BEF"/>
    <w:rsid w:val="00BF6823"/>
    <w:rsid w:val="00C067F4"/>
    <w:rsid w:val="00C16E4E"/>
    <w:rsid w:val="00C17F91"/>
    <w:rsid w:val="00C20FFD"/>
    <w:rsid w:val="00C30063"/>
    <w:rsid w:val="00C4331C"/>
    <w:rsid w:val="00C434FA"/>
    <w:rsid w:val="00C445C8"/>
    <w:rsid w:val="00C45EBB"/>
    <w:rsid w:val="00C45F4E"/>
    <w:rsid w:val="00C50AA1"/>
    <w:rsid w:val="00C52F0E"/>
    <w:rsid w:val="00C54311"/>
    <w:rsid w:val="00C56A52"/>
    <w:rsid w:val="00C61608"/>
    <w:rsid w:val="00C6482E"/>
    <w:rsid w:val="00C65845"/>
    <w:rsid w:val="00C6787F"/>
    <w:rsid w:val="00C76A85"/>
    <w:rsid w:val="00C83712"/>
    <w:rsid w:val="00C86073"/>
    <w:rsid w:val="00C87304"/>
    <w:rsid w:val="00C936F7"/>
    <w:rsid w:val="00CA2C4B"/>
    <w:rsid w:val="00CA5DE5"/>
    <w:rsid w:val="00CA630E"/>
    <w:rsid w:val="00CB2FA4"/>
    <w:rsid w:val="00CB5042"/>
    <w:rsid w:val="00CB6619"/>
    <w:rsid w:val="00CC0B23"/>
    <w:rsid w:val="00CC0F74"/>
    <w:rsid w:val="00CC27E7"/>
    <w:rsid w:val="00CD0952"/>
    <w:rsid w:val="00CD2686"/>
    <w:rsid w:val="00CD28BA"/>
    <w:rsid w:val="00CE7882"/>
    <w:rsid w:val="00CF2393"/>
    <w:rsid w:val="00CF270F"/>
    <w:rsid w:val="00CF307A"/>
    <w:rsid w:val="00CF690B"/>
    <w:rsid w:val="00D10160"/>
    <w:rsid w:val="00D11786"/>
    <w:rsid w:val="00D14C8F"/>
    <w:rsid w:val="00D15346"/>
    <w:rsid w:val="00D17157"/>
    <w:rsid w:val="00D26AA3"/>
    <w:rsid w:val="00D26E5C"/>
    <w:rsid w:val="00D3039A"/>
    <w:rsid w:val="00D32AFC"/>
    <w:rsid w:val="00D33C03"/>
    <w:rsid w:val="00D4466E"/>
    <w:rsid w:val="00D46A61"/>
    <w:rsid w:val="00D51DA5"/>
    <w:rsid w:val="00D53D78"/>
    <w:rsid w:val="00D56539"/>
    <w:rsid w:val="00D64068"/>
    <w:rsid w:val="00D649F1"/>
    <w:rsid w:val="00D77C70"/>
    <w:rsid w:val="00D83E50"/>
    <w:rsid w:val="00D87984"/>
    <w:rsid w:val="00D91718"/>
    <w:rsid w:val="00D94E79"/>
    <w:rsid w:val="00D978D8"/>
    <w:rsid w:val="00DA00D9"/>
    <w:rsid w:val="00DB68C4"/>
    <w:rsid w:val="00DB7E7D"/>
    <w:rsid w:val="00DC399C"/>
    <w:rsid w:val="00DC5835"/>
    <w:rsid w:val="00DD0A2D"/>
    <w:rsid w:val="00DD0DE2"/>
    <w:rsid w:val="00DD1352"/>
    <w:rsid w:val="00DD196D"/>
    <w:rsid w:val="00DD3535"/>
    <w:rsid w:val="00DD4496"/>
    <w:rsid w:val="00DD481A"/>
    <w:rsid w:val="00DE1D92"/>
    <w:rsid w:val="00DE3A0D"/>
    <w:rsid w:val="00DE4626"/>
    <w:rsid w:val="00DE5778"/>
    <w:rsid w:val="00DF1820"/>
    <w:rsid w:val="00DF4E19"/>
    <w:rsid w:val="00DF7FB2"/>
    <w:rsid w:val="00E002E6"/>
    <w:rsid w:val="00E0287D"/>
    <w:rsid w:val="00E0358E"/>
    <w:rsid w:val="00E04385"/>
    <w:rsid w:val="00E04BF7"/>
    <w:rsid w:val="00E142C5"/>
    <w:rsid w:val="00E27CFC"/>
    <w:rsid w:val="00E31B92"/>
    <w:rsid w:val="00E378E6"/>
    <w:rsid w:val="00E44591"/>
    <w:rsid w:val="00E45EFD"/>
    <w:rsid w:val="00E47359"/>
    <w:rsid w:val="00E47CE9"/>
    <w:rsid w:val="00E5005E"/>
    <w:rsid w:val="00E52533"/>
    <w:rsid w:val="00E61008"/>
    <w:rsid w:val="00E62329"/>
    <w:rsid w:val="00E65E29"/>
    <w:rsid w:val="00E77185"/>
    <w:rsid w:val="00E82ECE"/>
    <w:rsid w:val="00E96C86"/>
    <w:rsid w:val="00E97507"/>
    <w:rsid w:val="00E97916"/>
    <w:rsid w:val="00EA429D"/>
    <w:rsid w:val="00EA5DDF"/>
    <w:rsid w:val="00EA6FBD"/>
    <w:rsid w:val="00EB0D40"/>
    <w:rsid w:val="00EB2540"/>
    <w:rsid w:val="00EB5CB0"/>
    <w:rsid w:val="00EC24EE"/>
    <w:rsid w:val="00EC33E3"/>
    <w:rsid w:val="00EC54C4"/>
    <w:rsid w:val="00EC796A"/>
    <w:rsid w:val="00ED5676"/>
    <w:rsid w:val="00ED5F5F"/>
    <w:rsid w:val="00ED70E2"/>
    <w:rsid w:val="00EE0F3B"/>
    <w:rsid w:val="00EE15BC"/>
    <w:rsid w:val="00EE3486"/>
    <w:rsid w:val="00F0174C"/>
    <w:rsid w:val="00F0554F"/>
    <w:rsid w:val="00F07A52"/>
    <w:rsid w:val="00F111EE"/>
    <w:rsid w:val="00F13926"/>
    <w:rsid w:val="00F17B94"/>
    <w:rsid w:val="00F23672"/>
    <w:rsid w:val="00F24DAB"/>
    <w:rsid w:val="00F3062D"/>
    <w:rsid w:val="00F32FDC"/>
    <w:rsid w:val="00F35037"/>
    <w:rsid w:val="00F350A7"/>
    <w:rsid w:val="00F353B0"/>
    <w:rsid w:val="00F35756"/>
    <w:rsid w:val="00F364B1"/>
    <w:rsid w:val="00F37D95"/>
    <w:rsid w:val="00F418D9"/>
    <w:rsid w:val="00F42CCE"/>
    <w:rsid w:val="00F45D1E"/>
    <w:rsid w:val="00F47EE3"/>
    <w:rsid w:val="00F5195A"/>
    <w:rsid w:val="00F5604A"/>
    <w:rsid w:val="00F600BB"/>
    <w:rsid w:val="00F632E2"/>
    <w:rsid w:val="00F63628"/>
    <w:rsid w:val="00F659E7"/>
    <w:rsid w:val="00F661B3"/>
    <w:rsid w:val="00F6728A"/>
    <w:rsid w:val="00F702D0"/>
    <w:rsid w:val="00F706B0"/>
    <w:rsid w:val="00F7222C"/>
    <w:rsid w:val="00F767DA"/>
    <w:rsid w:val="00F76DEE"/>
    <w:rsid w:val="00F77F91"/>
    <w:rsid w:val="00F8203B"/>
    <w:rsid w:val="00F8341D"/>
    <w:rsid w:val="00F86324"/>
    <w:rsid w:val="00F87114"/>
    <w:rsid w:val="00F87207"/>
    <w:rsid w:val="00F91969"/>
    <w:rsid w:val="00F9241E"/>
    <w:rsid w:val="00F932EB"/>
    <w:rsid w:val="00F950B1"/>
    <w:rsid w:val="00F96DFB"/>
    <w:rsid w:val="00FA04F2"/>
    <w:rsid w:val="00FA077B"/>
    <w:rsid w:val="00FA4355"/>
    <w:rsid w:val="00FB01F5"/>
    <w:rsid w:val="00FC0B80"/>
    <w:rsid w:val="00FC44D0"/>
    <w:rsid w:val="00FC635D"/>
    <w:rsid w:val="00FD00D4"/>
    <w:rsid w:val="00FD1D02"/>
    <w:rsid w:val="00FD2A67"/>
    <w:rsid w:val="00FD48D3"/>
    <w:rsid w:val="00FE0B32"/>
    <w:rsid w:val="00FE1AC4"/>
    <w:rsid w:val="00FE2129"/>
    <w:rsid w:val="00FE47D8"/>
    <w:rsid w:val="00FE4B5E"/>
    <w:rsid w:val="00FE7A2E"/>
    <w:rsid w:val="00FF06B2"/>
    <w:rsid w:val="00FF4A12"/>
    <w:rsid w:val="00FF4D01"/>
    <w:rsid w:val="00FF71A0"/>
    <w:rsid w:val="00FF76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1429851"/>
  <w15:docId w15:val="{51C6BDAA-D0FC-45C3-B2AD-E63681CB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1CA"/>
    <w:pPr>
      <w:spacing w:after="200" w:line="276" w:lineRule="auto"/>
    </w:pPr>
    <w:rPr>
      <w:rFonts w:eastAsia="Times New Roman"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034E"/>
    <w:pPr>
      <w:tabs>
        <w:tab w:val="center" w:pos="4419"/>
        <w:tab w:val="right" w:pos="8838"/>
      </w:tabs>
    </w:pPr>
  </w:style>
  <w:style w:type="character" w:customStyle="1" w:styleId="EncabezadoCar">
    <w:name w:val="Encabezado Car"/>
    <w:basedOn w:val="Fuentedeprrafopredeter"/>
    <w:link w:val="Encabezado"/>
    <w:uiPriority w:val="99"/>
    <w:rsid w:val="004B034E"/>
  </w:style>
  <w:style w:type="paragraph" w:styleId="Piedepgina">
    <w:name w:val="footer"/>
    <w:basedOn w:val="Normal"/>
    <w:link w:val="PiedepginaCar"/>
    <w:uiPriority w:val="99"/>
    <w:unhideWhenUsed/>
    <w:rsid w:val="004B034E"/>
    <w:pPr>
      <w:tabs>
        <w:tab w:val="center" w:pos="4419"/>
        <w:tab w:val="right" w:pos="8838"/>
      </w:tabs>
    </w:pPr>
  </w:style>
  <w:style w:type="character" w:customStyle="1" w:styleId="PiedepginaCar">
    <w:name w:val="Pie de página Car"/>
    <w:basedOn w:val="Fuentedeprrafopredeter"/>
    <w:link w:val="Piedepgina"/>
    <w:uiPriority w:val="99"/>
    <w:rsid w:val="004B034E"/>
  </w:style>
  <w:style w:type="character" w:styleId="Nmerodepgina">
    <w:name w:val="page number"/>
    <w:uiPriority w:val="99"/>
    <w:semiHidden/>
    <w:unhideWhenUsed/>
    <w:rsid w:val="00CA630E"/>
    <w:rPr>
      <w:rFonts w:cs="Times New Roman"/>
    </w:rPr>
  </w:style>
  <w:style w:type="paragraph" w:styleId="Prrafodelista">
    <w:name w:val="List Paragraph"/>
    <w:basedOn w:val="Normal"/>
    <w:uiPriority w:val="34"/>
    <w:qFormat/>
    <w:rsid w:val="00B445E6"/>
    <w:pPr>
      <w:ind w:left="720"/>
      <w:contextualSpacing/>
    </w:pPr>
  </w:style>
  <w:style w:type="table" w:customStyle="1" w:styleId="Listamedia11">
    <w:name w:val="Lista media 11"/>
    <w:basedOn w:val="Tablanormal"/>
    <w:uiPriority w:val="65"/>
    <w:rsid w:val="00AF51CA"/>
    <w:rPr>
      <w:rFonts w:eastAsia="Times New Roman" w:cs="Times New Roman"/>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44546A"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styleId="Tablaconcuadrcula">
    <w:name w:val="Table Grid"/>
    <w:basedOn w:val="Tablanormal"/>
    <w:uiPriority w:val="59"/>
    <w:rsid w:val="00AF51CA"/>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51CA"/>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AF51CA"/>
    <w:rPr>
      <w:rFonts w:ascii="Times New Roman" w:eastAsia="Times New Roman" w:hAnsi="Times New Roman" w:cs="Times New Roman"/>
      <w:sz w:val="18"/>
      <w:szCs w:val="18"/>
    </w:rPr>
  </w:style>
  <w:style w:type="character" w:styleId="Textodelmarcadordeposicin">
    <w:name w:val="Placeholder Text"/>
    <w:basedOn w:val="Fuentedeprrafopredeter"/>
    <w:uiPriority w:val="99"/>
    <w:semiHidden/>
    <w:rsid w:val="00A23196"/>
    <w:rPr>
      <w:color w:val="808080"/>
    </w:rPr>
  </w:style>
  <w:style w:type="paragraph" w:styleId="Textonotapie">
    <w:name w:val="footnote text"/>
    <w:basedOn w:val="Normal"/>
    <w:link w:val="TextonotapieCar"/>
    <w:uiPriority w:val="99"/>
    <w:semiHidden/>
    <w:unhideWhenUsed/>
    <w:rsid w:val="005945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45B5"/>
    <w:rPr>
      <w:rFonts w:eastAsia="Times New Roman" w:cs="Times New Roman"/>
      <w:sz w:val="20"/>
      <w:szCs w:val="20"/>
    </w:rPr>
  </w:style>
  <w:style w:type="character" w:styleId="Refdenotaalpie">
    <w:name w:val="footnote reference"/>
    <w:basedOn w:val="Fuentedeprrafopredeter"/>
    <w:uiPriority w:val="99"/>
    <w:semiHidden/>
    <w:unhideWhenUsed/>
    <w:rsid w:val="005945B5"/>
    <w:rPr>
      <w:vertAlign w:val="superscript"/>
    </w:rPr>
  </w:style>
  <w:style w:type="paragraph" w:styleId="NormalWeb">
    <w:name w:val="Normal (Web)"/>
    <w:basedOn w:val="Normal"/>
    <w:uiPriority w:val="99"/>
    <w:unhideWhenUsed/>
    <w:rsid w:val="007B7FBD"/>
    <w:pPr>
      <w:spacing w:before="100" w:beforeAutospacing="1" w:after="100" w:afterAutospacing="1" w:line="240" w:lineRule="auto"/>
    </w:pPr>
    <w:rPr>
      <w:rFonts w:ascii="Times New Roman" w:hAnsi="Times New Roman"/>
      <w:sz w:val="24"/>
      <w:szCs w:val="24"/>
      <w:lang w:val="es-MX" w:eastAsia="es-MX"/>
    </w:rPr>
  </w:style>
  <w:style w:type="character" w:styleId="Hipervnculo">
    <w:name w:val="Hyperlink"/>
    <w:basedOn w:val="Fuentedeprrafopredeter"/>
    <w:uiPriority w:val="99"/>
    <w:unhideWhenUsed/>
    <w:rsid w:val="007B7FBD"/>
    <w:rPr>
      <w:color w:val="0000FF"/>
      <w:u w:val="single"/>
    </w:rPr>
  </w:style>
  <w:style w:type="paragraph" w:customStyle="1" w:styleId="MINNORMAL">
    <w:name w:val="MIN NORMAL"/>
    <w:basedOn w:val="Normal"/>
    <w:qFormat/>
    <w:rsid w:val="00F9241E"/>
    <w:pPr>
      <w:spacing w:before="120" w:after="120" w:line="240" w:lineRule="auto"/>
    </w:pPr>
    <w:rPr>
      <w:rFonts w:ascii="Times New Roman" w:hAnsi="Times New Roman"/>
      <w:sz w:val="24"/>
      <w:szCs w:val="20"/>
      <w:lang w:eastAsia="es-ES_tradnl"/>
    </w:rPr>
  </w:style>
  <w:style w:type="character" w:customStyle="1" w:styleId="Mencinsinresolver1">
    <w:name w:val="Mención sin resolver1"/>
    <w:basedOn w:val="Fuentedeprrafopredeter"/>
    <w:uiPriority w:val="99"/>
    <w:semiHidden/>
    <w:unhideWhenUsed/>
    <w:rsid w:val="0025624F"/>
    <w:rPr>
      <w:color w:val="605E5C"/>
      <w:shd w:val="clear" w:color="auto" w:fill="E1DFDD"/>
    </w:rPr>
  </w:style>
  <w:style w:type="paragraph" w:styleId="Descripcin">
    <w:name w:val="caption"/>
    <w:basedOn w:val="Normal"/>
    <w:next w:val="Normal"/>
    <w:uiPriority w:val="35"/>
    <w:unhideWhenUsed/>
    <w:qFormat/>
    <w:rsid w:val="00EE3486"/>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12017">
      <w:bodyDiv w:val="1"/>
      <w:marLeft w:val="0"/>
      <w:marRight w:val="0"/>
      <w:marTop w:val="0"/>
      <w:marBottom w:val="0"/>
      <w:divBdr>
        <w:top w:val="none" w:sz="0" w:space="0" w:color="auto"/>
        <w:left w:val="none" w:sz="0" w:space="0" w:color="auto"/>
        <w:bottom w:val="none" w:sz="0" w:space="0" w:color="auto"/>
        <w:right w:val="none" w:sz="0" w:space="0" w:color="auto"/>
      </w:divBdr>
    </w:div>
    <w:div w:id="946932678">
      <w:bodyDiv w:val="1"/>
      <w:marLeft w:val="0"/>
      <w:marRight w:val="0"/>
      <w:marTop w:val="0"/>
      <w:marBottom w:val="0"/>
      <w:divBdr>
        <w:top w:val="none" w:sz="0" w:space="0" w:color="auto"/>
        <w:left w:val="none" w:sz="0" w:space="0" w:color="auto"/>
        <w:bottom w:val="none" w:sz="0" w:space="0" w:color="auto"/>
        <w:right w:val="none" w:sz="0" w:space="0" w:color="auto"/>
      </w:divBdr>
    </w:div>
    <w:div w:id="106675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www.cut-the-knot.org/geometry.s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oleObject" Target="embeddings/oleObject8.bin"/><Relationship Id="rId37" Type="http://schemas.openxmlformats.org/officeDocument/2006/relationships/hyperlink" Target="https://es.gizmodo.com/una-tablilla-de-3700-anos-revela-que-los-babilonios-y-179843556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29FE1-C465-4AB0-8E2A-1CAD17431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2103</Words>
  <Characters>11570</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Osvaldo Baeza Rojas</dc:creator>
  <cp:lastModifiedBy>Fidel Oteiza Morra</cp:lastModifiedBy>
  <cp:revision>3</cp:revision>
  <dcterms:created xsi:type="dcterms:W3CDTF">2019-07-05T18:19:00Z</dcterms:created>
  <dcterms:modified xsi:type="dcterms:W3CDTF">2019-07-05T18:33:00Z</dcterms:modified>
</cp:coreProperties>
</file>