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929" w:rsidRDefault="000245C2" w:rsidP="00E50DB1">
      <w:pPr>
        <w:spacing w:before="100" w:beforeAutospacing="1" w:after="0" w:line="240" w:lineRule="auto"/>
        <w:ind w:right="-1134"/>
        <w:contextualSpacing/>
        <w:jc w:val="center"/>
        <w:rPr>
          <w:rFonts w:ascii="Arial" w:hAnsi="Arial" w:cs="Arial"/>
          <w:b/>
        </w:rPr>
      </w:pPr>
      <w:r>
        <w:rPr>
          <w:rFonts w:ascii="Arial" w:hAnsi="Arial" w:cs="Arial"/>
          <w:b/>
          <w:noProof/>
          <w:lang w:val="es-CL" w:eastAsia="es-CL"/>
        </w:rPr>
        <w:drawing>
          <wp:anchor distT="0" distB="0" distL="114300" distR="114300" simplePos="0" relativeHeight="251661312" behindDoc="1" locked="0" layoutInCell="1" allowOverlap="1" wp14:anchorId="08F29975" wp14:editId="5DF5E416">
            <wp:simplePos x="0" y="0"/>
            <wp:positionH relativeFrom="column">
              <wp:posOffset>-1084580</wp:posOffset>
            </wp:positionH>
            <wp:positionV relativeFrom="paragraph">
              <wp:posOffset>-895985</wp:posOffset>
            </wp:positionV>
            <wp:extent cx="749300" cy="10087610"/>
            <wp:effectExtent l="0" t="0" r="0" b="889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6.png"/>
                    <pic:cNvPicPr/>
                  </pic:nvPicPr>
                  <pic:blipFill>
                    <a:blip r:embed="rId8">
                      <a:extLst>
                        <a:ext uri="{28A0092B-C50C-407E-A947-70E740481C1C}">
                          <a14:useLocalDpi xmlns:a14="http://schemas.microsoft.com/office/drawing/2010/main" val="0"/>
                        </a:ext>
                      </a:extLst>
                    </a:blip>
                    <a:stretch>
                      <a:fillRect/>
                    </a:stretch>
                  </pic:blipFill>
                  <pic:spPr>
                    <a:xfrm>
                      <a:off x="0" y="0"/>
                      <a:ext cx="749300" cy="10087610"/>
                    </a:xfrm>
                    <a:prstGeom prst="rect">
                      <a:avLst/>
                    </a:prstGeom>
                  </pic:spPr>
                </pic:pic>
              </a:graphicData>
            </a:graphic>
            <wp14:sizeRelH relativeFrom="page">
              <wp14:pctWidth>0</wp14:pctWidth>
            </wp14:sizeRelH>
            <wp14:sizeRelV relativeFrom="page">
              <wp14:pctHeight>0</wp14:pctHeight>
            </wp14:sizeRelV>
          </wp:anchor>
        </w:drawing>
      </w:r>
      <w:r w:rsidR="00F40929">
        <w:rPr>
          <w:rFonts w:ascii="Arial" w:hAnsi="Arial" w:cs="Arial"/>
          <w:b/>
        </w:rPr>
        <w:t>La hora de la lectura</w:t>
      </w:r>
    </w:p>
    <w:p w:rsidR="00F40929" w:rsidRPr="00F40929" w:rsidRDefault="00F40929" w:rsidP="00F40929">
      <w:pPr>
        <w:spacing w:before="100" w:beforeAutospacing="1" w:after="0" w:line="240" w:lineRule="auto"/>
        <w:ind w:right="-1134"/>
        <w:contextualSpacing/>
        <w:rPr>
          <w:rFonts w:ascii="Arial" w:hAnsi="Arial" w:cs="Arial"/>
          <w:b/>
        </w:rPr>
      </w:pPr>
    </w:p>
    <w:p w:rsidR="00F40929" w:rsidRPr="00F40929" w:rsidRDefault="00F40929" w:rsidP="00F40929">
      <w:pPr>
        <w:ind w:firstLine="708"/>
        <w:jc w:val="both"/>
        <w:rPr>
          <w:rFonts w:ascii="Arial" w:hAnsi="Arial" w:cs="Arial"/>
          <w:sz w:val="20"/>
          <w:szCs w:val="20"/>
          <w:lang w:val="es-CL"/>
        </w:rPr>
      </w:pPr>
      <w:r w:rsidRPr="00F40929">
        <w:rPr>
          <w:rFonts w:ascii="Arial" w:hAnsi="Arial" w:cs="Arial"/>
          <w:sz w:val="20"/>
          <w:szCs w:val="20"/>
          <w:lang w:val="es-CL"/>
        </w:rPr>
        <w:t>A nivel mundial existe hoy la convicción de que incentivar el gusto po</w:t>
      </w:r>
      <w:bookmarkStart w:id="0" w:name="_GoBack"/>
      <w:bookmarkEnd w:id="0"/>
      <w:r w:rsidRPr="00F40929">
        <w:rPr>
          <w:rFonts w:ascii="Arial" w:hAnsi="Arial" w:cs="Arial"/>
          <w:sz w:val="20"/>
          <w:szCs w:val="20"/>
          <w:lang w:val="es-CL"/>
        </w:rPr>
        <w:t>r la lectura en los estudiantes es clave para su desarrollo integral. Las ventajas de disfrutar de la lectura han sido reconocidas mundialmente por diversos organismos: de acuerdo con PIRLS hay un fuerte vínculo entre la cantidad de lectura por gusto que los estudiantes realizan y sus logros en las pruebas internacionales de lectura. Por su parte, la OCDE ha concluido que leer por placer es incluso más importante que la clase social como factor determinante en el éxito académico.  Lo anterior se explica porque los lectores entusiastas se dan a sí mismos oportunidades de aprendizaje que son equivalentes a muchos años de enseñanza</w:t>
      </w:r>
      <w:r w:rsidRPr="00F40929">
        <w:rPr>
          <w:rFonts w:ascii="Arial" w:hAnsi="Arial" w:cs="Arial"/>
          <w:sz w:val="20"/>
          <w:szCs w:val="20"/>
          <w:vertAlign w:val="superscript"/>
          <w:lang w:val="es-CL"/>
        </w:rPr>
        <w:footnoteReference w:id="1"/>
      </w:r>
      <w:r w:rsidRPr="00F40929">
        <w:rPr>
          <w:rFonts w:ascii="Arial" w:hAnsi="Arial" w:cs="Arial"/>
          <w:sz w:val="20"/>
          <w:szCs w:val="20"/>
          <w:lang w:val="es-CL"/>
        </w:rPr>
        <w:t xml:space="preserve">. </w:t>
      </w:r>
    </w:p>
    <w:p w:rsidR="00F40929" w:rsidRPr="00F40929" w:rsidRDefault="00F40929" w:rsidP="00F40929">
      <w:pPr>
        <w:ind w:firstLine="360"/>
        <w:jc w:val="both"/>
        <w:rPr>
          <w:rFonts w:ascii="Arial" w:hAnsi="Arial" w:cs="Arial"/>
          <w:sz w:val="20"/>
          <w:szCs w:val="20"/>
          <w:lang w:val="es-CL"/>
        </w:rPr>
      </w:pPr>
      <w:r w:rsidRPr="00F40929">
        <w:rPr>
          <w:rFonts w:ascii="Arial" w:hAnsi="Arial" w:cs="Arial"/>
          <w:sz w:val="20"/>
          <w:szCs w:val="20"/>
          <w:lang w:val="es-CL"/>
        </w:rPr>
        <w:tab/>
        <w:t xml:space="preserve">Para desarrollar los hábitos lectores en los estudiantes es fundamental destinar tiempo a actividades que estén orientadas a estimular la lectura placentera. A continuación se proponen varias alternativas que pueden llevarse a cabo en una hora de libre disposición destinada a lectura. </w:t>
      </w:r>
    </w:p>
    <w:p w:rsidR="00F40929" w:rsidRPr="00F40929" w:rsidRDefault="00F40929" w:rsidP="00F40929">
      <w:pPr>
        <w:numPr>
          <w:ilvl w:val="0"/>
          <w:numId w:val="5"/>
        </w:numPr>
        <w:spacing w:after="0" w:line="240" w:lineRule="auto"/>
        <w:ind w:left="360"/>
        <w:jc w:val="both"/>
        <w:rPr>
          <w:rFonts w:ascii="Arial" w:hAnsi="Arial" w:cs="Arial"/>
          <w:sz w:val="20"/>
          <w:szCs w:val="20"/>
          <w:lang w:val="es-CL"/>
        </w:rPr>
      </w:pPr>
      <w:r w:rsidRPr="00F40929">
        <w:rPr>
          <w:rFonts w:ascii="Arial" w:hAnsi="Arial" w:cs="Arial"/>
          <w:b/>
          <w:sz w:val="20"/>
          <w:szCs w:val="20"/>
          <w:lang w:val="es-CL"/>
        </w:rPr>
        <w:t>Involucrar a los estudiantes en la selección de los libros</w:t>
      </w:r>
      <w:r w:rsidRPr="00F40929">
        <w:rPr>
          <w:rFonts w:ascii="Arial" w:hAnsi="Arial" w:cs="Arial"/>
          <w:sz w:val="20"/>
          <w:szCs w:val="20"/>
          <w:lang w:val="es-CL"/>
        </w:rPr>
        <w:t xml:space="preserve"> los compromete con la lectura.</w:t>
      </w:r>
    </w:p>
    <w:p w:rsidR="00F40929" w:rsidRPr="00F40929" w:rsidRDefault="00F40929" w:rsidP="00F40929">
      <w:pPr>
        <w:tabs>
          <w:tab w:val="num" w:pos="360"/>
        </w:tabs>
        <w:ind w:left="360" w:hanging="360"/>
        <w:jc w:val="both"/>
        <w:rPr>
          <w:rFonts w:ascii="Arial" w:hAnsi="Arial" w:cs="Arial"/>
          <w:sz w:val="20"/>
          <w:szCs w:val="20"/>
          <w:lang w:val="es-CL"/>
        </w:rPr>
      </w:pPr>
      <w:r w:rsidRPr="00F40929">
        <w:rPr>
          <w:rFonts w:ascii="Arial" w:hAnsi="Arial" w:cs="Arial"/>
          <w:sz w:val="20"/>
          <w:szCs w:val="20"/>
          <w:lang w:val="es-CL"/>
        </w:rPr>
        <w:tab/>
        <w:t>Puede organizar la sala o la biblioteca mostrando una variedad de libros de distintos géneros, temas y niveles. Asigne cinco minutos para que los estudiantes hablen de sí mismos y de lo que les gustaría averiguar, luego pídales que escojan un texto para leer durante el resto de la hora. Acompañe a los estudiantes en la elección recomendándoles libros que le parezcan apropiados según sus intereses y nivel lector.</w:t>
      </w:r>
    </w:p>
    <w:p w:rsidR="00F40929" w:rsidRPr="00F40929" w:rsidRDefault="00F40929" w:rsidP="00F40929">
      <w:pPr>
        <w:numPr>
          <w:ilvl w:val="0"/>
          <w:numId w:val="5"/>
        </w:numPr>
        <w:spacing w:after="0" w:line="240" w:lineRule="auto"/>
        <w:ind w:left="360"/>
        <w:jc w:val="both"/>
        <w:rPr>
          <w:rFonts w:ascii="Arial" w:hAnsi="Arial" w:cs="Arial"/>
          <w:sz w:val="20"/>
          <w:szCs w:val="20"/>
          <w:lang w:val="es-CL"/>
        </w:rPr>
      </w:pPr>
      <w:r w:rsidRPr="00F40929">
        <w:rPr>
          <w:rFonts w:ascii="Arial" w:hAnsi="Arial" w:cs="Arial"/>
          <w:sz w:val="20"/>
          <w:szCs w:val="20"/>
          <w:lang w:val="es-CL"/>
        </w:rPr>
        <w:t xml:space="preserve">La </w:t>
      </w:r>
      <w:r w:rsidRPr="00F40929">
        <w:rPr>
          <w:rFonts w:ascii="Arial" w:hAnsi="Arial" w:cs="Arial"/>
          <w:b/>
          <w:sz w:val="20"/>
          <w:szCs w:val="20"/>
          <w:lang w:val="es-CL"/>
        </w:rPr>
        <w:t>recomendación entre pares</w:t>
      </w:r>
      <w:r w:rsidRPr="00F40929">
        <w:rPr>
          <w:rFonts w:ascii="Arial" w:hAnsi="Arial" w:cs="Arial"/>
          <w:sz w:val="20"/>
          <w:szCs w:val="20"/>
          <w:lang w:val="es-CL"/>
        </w:rPr>
        <w:t xml:space="preserve"> es una de las maneras más efectivas de contagiar el gusto por la lectura.</w:t>
      </w:r>
    </w:p>
    <w:p w:rsidR="00F40929" w:rsidRPr="00F40929" w:rsidRDefault="00F40929" w:rsidP="00F40929">
      <w:pPr>
        <w:spacing w:after="0" w:line="240" w:lineRule="auto"/>
        <w:ind w:left="357"/>
        <w:jc w:val="both"/>
        <w:rPr>
          <w:rFonts w:ascii="Arial" w:hAnsi="Arial" w:cs="Arial"/>
          <w:sz w:val="20"/>
          <w:szCs w:val="20"/>
          <w:lang w:val="es-CL"/>
        </w:rPr>
      </w:pPr>
      <w:r w:rsidRPr="00F40929">
        <w:rPr>
          <w:rFonts w:ascii="Arial" w:hAnsi="Arial" w:cs="Arial"/>
          <w:sz w:val="20"/>
          <w:szCs w:val="20"/>
          <w:lang w:val="es-CL"/>
        </w:rPr>
        <w:t>Puede organizar el calendario anual para que, al inicio o al final de cada hora de lectura, un estudiante recomiende a sus compañeros un libro que haya leído. Es importante que los alumnos cuenten con varias alternativas para presentar sus preferencias, por ejemplo, pueden elegir una de las siguientes:</w:t>
      </w:r>
    </w:p>
    <w:p w:rsidR="00F40929" w:rsidRPr="00F40929" w:rsidRDefault="00F40929" w:rsidP="00F40929">
      <w:pPr>
        <w:numPr>
          <w:ilvl w:val="0"/>
          <w:numId w:val="4"/>
        </w:numPr>
        <w:spacing w:after="0" w:line="240" w:lineRule="auto"/>
        <w:jc w:val="both"/>
        <w:rPr>
          <w:rFonts w:ascii="Arial" w:hAnsi="Arial" w:cs="Arial"/>
          <w:sz w:val="20"/>
          <w:szCs w:val="20"/>
          <w:lang w:val="es-CL"/>
        </w:rPr>
      </w:pPr>
      <w:r w:rsidRPr="00F40929">
        <w:rPr>
          <w:rFonts w:ascii="Arial" w:hAnsi="Arial" w:cs="Arial"/>
          <w:sz w:val="20"/>
          <w:szCs w:val="20"/>
          <w:lang w:val="es-CL"/>
        </w:rPr>
        <w:t>mostrar el libro y leer la primera página de manera expresiva</w:t>
      </w:r>
    </w:p>
    <w:p w:rsidR="00F40929" w:rsidRPr="00F40929" w:rsidRDefault="00F40929" w:rsidP="00F40929">
      <w:pPr>
        <w:numPr>
          <w:ilvl w:val="0"/>
          <w:numId w:val="4"/>
        </w:numPr>
        <w:spacing w:after="0" w:line="240" w:lineRule="auto"/>
        <w:jc w:val="both"/>
        <w:rPr>
          <w:rFonts w:ascii="Arial" w:hAnsi="Arial" w:cs="Arial"/>
          <w:sz w:val="20"/>
          <w:szCs w:val="20"/>
          <w:lang w:val="es-CL"/>
        </w:rPr>
      </w:pPr>
      <w:r w:rsidRPr="00F40929">
        <w:rPr>
          <w:rFonts w:ascii="Arial" w:hAnsi="Arial" w:cs="Arial"/>
          <w:sz w:val="20"/>
          <w:szCs w:val="20"/>
          <w:lang w:val="es-CL"/>
        </w:rPr>
        <w:t>relatar cómo llegaron a ese libro y explicar por qué lo eligieron para recomendarlo</w:t>
      </w:r>
    </w:p>
    <w:p w:rsidR="00F40929" w:rsidRPr="00F40929" w:rsidRDefault="00F40929" w:rsidP="00F40929">
      <w:pPr>
        <w:numPr>
          <w:ilvl w:val="0"/>
          <w:numId w:val="4"/>
        </w:numPr>
        <w:spacing w:after="0" w:line="240" w:lineRule="auto"/>
        <w:jc w:val="both"/>
        <w:rPr>
          <w:rFonts w:ascii="Arial" w:hAnsi="Arial" w:cs="Arial"/>
          <w:sz w:val="20"/>
          <w:szCs w:val="20"/>
          <w:lang w:val="es-CL"/>
        </w:rPr>
      </w:pPr>
      <w:r w:rsidRPr="00F40929">
        <w:rPr>
          <w:rFonts w:ascii="Arial" w:hAnsi="Arial" w:cs="Arial"/>
          <w:sz w:val="20"/>
          <w:szCs w:val="20"/>
          <w:lang w:val="es-CL"/>
        </w:rPr>
        <w:t>sintetizar el tema del libro y leer una cita que les haya gustado</w:t>
      </w:r>
    </w:p>
    <w:p w:rsidR="00F40929" w:rsidRPr="00F40929" w:rsidRDefault="00F40929" w:rsidP="00F40929">
      <w:pPr>
        <w:numPr>
          <w:ilvl w:val="0"/>
          <w:numId w:val="4"/>
        </w:numPr>
        <w:spacing w:after="0" w:line="240" w:lineRule="auto"/>
        <w:jc w:val="both"/>
        <w:rPr>
          <w:rFonts w:ascii="Arial" w:hAnsi="Arial" w:cs="Arial"/>
          <w:sz w:val="20"/>
          <w:szCs w:val="20"/>
          <w:lang w:val="es-CL"/>
        </w:rPr>
      </w:pPr>
      <w:r w:rsidRPr="00F40929">
        <w:rPr>
          <w:rFonts w:ascii="Arial" w:hAnsi="Arial" w:cs="Arial"/>
          <w:sz w:val="20"/>
          <w:szCs w:val="20"/>
          <w:lang w:val="es-CL"/>
        </w:rPr>
        <w:t>presentar el libro brevemente y recomendarlo a los compañeros que más lo disfrutarían</w:t>
      </w:r>
    </w:p>
    <w:p w:rsidR="00F40929" w:rsidRPr="00F40929" w:rsidRDefault="00F40929" w:rsidP="00F40929">
      <w:pPr>
        <w:numPr>
          <w:ilvl w:val="0"/>
          <w:numId w:val="4"/>
        </w:numPr>
        <w:spacing w:after="0" w:line="240" w:lineRule="auto"/>
        <w:jc w:val="both"/>
        <w:rPr>
          <w:rFonts w:ascii="Arial" w:hAnsi="Arial" w:cs="Arial"/>
          <w:sz w:val="20"/>
          <w:szCs w:val="20"/>
          <w:lang w:val="es-CL"/>
        </w:rPr>
      </w:pPr>
      <w:r w:rsidRPr="00F40929">
        <w:rPr>
          <w:rFonts w:ascii="Arial" w:hAnsi="Arial" w:cs="Arial"/>
          <w:sz w:val="20"/>
          <w:szCs w:val="20"/>
          <w:lang w:val="es-CL"/>
        </w:rPr>
        <w:t>elegir una ilustración y relacionarla con algún tema o personaje del libro</w:t>
      </w:r>
    </w:p>
    <w:p w:rsidR="00F40929" w:rsidRPr="00F40929" w:rsidRDefault="00F40929" w:rsidP="00F40929">
      <w:pPr>
        <w:spacing w:after="0" w:line="240" w:lineRule="auto"/>
        <w:ind w:left="360"/>
        <w:jc w:val="both"/>
        <w:rPr>
          <w:rFonts w:ascii="Arial" w:hAnsi="Arial" w:cs="Arial"/>
          <w:sz w:val="20"/>
          <w:szCs w:val="20"/>
          <w:lang w:val="es-CL"/>
        </w:rPr>
      </w:pPr>
    </w:p>
    <w:p w:rsidR="00F40929" w:rsidRPr="00F40929" w:rsidRDefault="00F40929" w:rsidP="00F40929">
      <w:pPr>
        <w:numPr>
          <w:ilvl w:val="0"/>
          <w:numId w:val="5"/>
        </w:numPr>
        <w:spacing w:after="0" w:line="240" w:lineRule="auto"/>
        <w:ind w:left="360"/>
        <w:jc w:val="both"/>
        <w:rPr>
          <w:rFonts w:ascii="Arial" w:hAnsi="Arial" w:cs="Arial"/>
          <w:sz w:val="20"/>
          <w:szCs w:val="20"/>
          <w:lang w:val="es-CL"/>
        </w:rPr>
      </w:pPr>
      <w:r w:rsidRPr="00F40929">
        <w:rPr>
          <w:rFonts w:ascii="Arial" w:hAnsi="Arial" w:cs="Arial"/>
          <w:b/>
          <w:sz w:val="20"/>
          <w:szCs w:val="20"/>
          <w:lang w:val="es-CL"/>
        </w:rPr>
        <w:t>Llevar invitados a la sala para escuchar sus relatos y recomendaciones</w:t>
      </w:r>
      <w:r w:rsidRPr="00F40929">
        <w:rPr>
          <w:rFonts w:ascii="Arial" w:hAnsi="Arial" w:cs="Arial"/>
          <w:sz w:val="20"/>
          <w:szCs w:val="20"/>
          <w:lang w:val="es-CL"/>
        </w:rPr>
        <w:t xml:space="preserve"> de libros es una manera de mostrar que leer es una actividad que muchas personas hacen y disfrutan. </w:t>
      </w:r>
    </w:p>
    <w:p w:rsidR="00F40929" w:rsidRPr="00F40929" w:rsidRDefault="00F40929" w:rsidP="00F40929">
      <w:pPr>
        <w:ind w:left="360"/>
        <w:jc w:val="both"/>
        <w:rPr>
          <w:rFonts w:ascii="Arial" w:hAnsi="Arial" w:cs="Arial"/>
          <w:sz w:val="20"/>
          <w:szCs w:val="20"/>
          <w:lang w:val="es-CL"/>
        </w:rPr>
      </w:pPr>
      <w:r w:rsidRPr="00F40929">
        <w:rPr>
          <w:rFonts w:ascii="Arial" w:hAnsi="Arial" w:cs="Arial"/>
          <w:sz w:val="20"/>
          <w:szCs w:val="20"/>
          <w:lang w:val="es-CL"/>
        </w:rPr>
        <w:t>Puede invitar a la hora de lectura a otro profesor, un apoderado o familiar, un narrador o escritor para que comparta una historia o sus libros favoritos con los estudiantes.</w:t>
      </w:r>
    </w:p>
    <w:p w:rsidR="00F40929" w:rsidRPr="00F40929" w:rsidRDefault="00F40929" w:rsidP="00F40929">
      <w:pPr>
        <w:numPr>
          <w:ilvl w:val="0"/>
          <w:numId w:val="5"/>
        </w:numPr>
        <w:spacing w:after="0" w:line="240" w:lineRule="auto"/>
        <w:ind w:left="360"/>
        <w:jc w:val="both"/>
        <w:rPr>
          <w:rFonts w:ascii="Arial" w:hAnsi="Arial" w:cs="Arial"/>
          <w:sz w:val="20"/>
          <w:szCs w:val="20"/>
          <w:lang w:val="es-CL"/>
        </w:rPr>
      </w:pPr>
      <w:r w:rsidRPr="00F40929">
        <w:rPr>
          <w:rFonts w:ascii="Arial" w:hAnsi="Arial" w:cs="Arial"/>
          <w:sz w:val="20"/>
          <w:szCs w:val="20"/>
          <w:lang w:val="es-CL"/>
        </w:rPr>
        <w:t xml:space="preserve">Muchas veces, </w:t>
      </w:r>
      <w:r w:rsidRPr="00F40929">
        <w:rPr>
          <w:rFonts w:ascii="Arial" w:hAnsi="Arial" w:cs="Arial"/>
          <w:b/>
          <w:sz w:val="20"/>
          <w:szCs w:val="20"/>
          <w:lang w:val="es-CL"/>
        </w:rPr>
        <w:t>escuchar una lectura en voz alta</w:t>
      </w:r>
      <w:r w:rsidRPr="00F40929">
        <w:rPr>
          <w:rFonts w:ascii="Arial" w:hAnsi="Arial" w:cs="Arial"/>
          <w:sz w:val="20"/>
          <w:szCs w:val="20"/>
          <w:lang w:val="es-CL"/>
        </w:rPr>
        <w:t xml:space="preserve"> –un cuento, un poema, una biografía, un capítulo de una novela, etc.- da acceso a los estudiantes a textos más complejos de lo que son capaces de leer por sí solos. Esto enrique su conocimiento del mundo y es una forma compartida de disfrutar la lectura. </w:t>
      </w:r>
    </w:p>
    <w:p w:rsidR="00F40929" w:rsidRPr="00F40929" w:rsidRDefault="00F40929" w:rsidP="00F40929">
      <w:pPr>
        <w:tabs>
          <w:tab w:val="num" w:pos="360"/>
        </w:tabs>
        <w:spacing w:after="0" w:line="240" w:lineRule="auto"/>
        <w:ind w:left="357"/>
        <w:jc w:val="both"/>
        <w:rPr>
          <w:rFonts w:ascii="Arial" w:hAnsi="Arial" w:cs="Arial"/>
          <w:sz w:val="20"/>
          <w:szCs w:val="20"/>
          <w:lang w:val="es-CL"/>
        </w:rPr>
      </w:pPr>
      <w:r w:rsidRPr="00F40929">
        <w:rPr>
          <w:rFonts w:ascii="Arial" w:hAnsi="Arial" w:cs="Arial"/>
          <w:sz w:val="20"/>
          <w:szCs w:val="20"/>
          <w:lang w:val="es-CL"/>
        </w:rPr>
        <w:t xml:space="preserve">Periódicamente, lea a los estudiantes en voz alta y anímelos, al final de la hora, a comentar sus impresiones sobre lo escuchado. </w:t>
      </w:r>
    </w:p>
    <w:p w:rsidR="00F40929" w:rsidRPr="00F40929" w:rsidRDefault="00F40929" w:rsidP="00F40929">
      <w:pPr>
        <w:tabs>
          <w:tab w:val="num" w:pos="360"/>
        </w:tabs>
        <w:spacing w:after="0" w:line="240" w:lineRule="auto"/>
        <w:ind w:left="357"/>
        <w:jc w:val="both"/>
        <w:rPr>
          <w:rFonts w:ascii="Arial" w:hAnsi="Arial" w:cs="Arial"/>
          <w:sz w:val="20"/>
          <w:szCs w:val="20"/>
          <w:lang w:val="es-CL"/>
        </w:rPr>
      </w:pPr>
      <w:r w:rsidRPr="00F40929">
        <w:rPr>
          <w:rFonts w:ascii="Arial" w:hAnsi="Arial" w:cs="Arial"/>
          <w:sz w:val="20"/>
          <w:szCs w:val="20"/>
          <w:lang w:val="es-CL"/>
        </w:rPr>
        <w:t xml:space="preserve">Para preparar esta actividad es conveniente: </w:t>
      </w:r>
    </w:p>
    <w:p w:rsidR="00F40929" w:rsidRPr="00F40929" w:rsidRDefault="00F40929" w:rsidP="00F40929">
      <w:pPr>
        <w:numPr>
          <w:ilvl w:val="0"/>
          <w:numId w:val="3"/>
        </w:numPr>
        <w:spacing w:after="0" w:line="240" w:lineRule="auto"/>
        <w:jc w:val="both"/>
        <w:rPr>
          <w:rFonts w:ascii="Arial" w:hAnsi="Arial" w:cs="Arial"/>
          <w:sz w:val="20"/>
          <w:szCs w:val="20"/>
          <w:lang w:val="es-CL"/>
        </w:rPr>
      </w:pPr>
      <w:r w:rsidRPr="00F40929">
        <w:rPr>
          <w:rFonts w:ascii="Arial" w:hAnsi="Arial" w:cs="Arial"/>
          <w:sz w:val="20"/>
          <w:szCs w:val="20"/>
          <w:lang w:val="es-CL"/>
        </w:rPr>
        <w:t>Seleccionar lecturas adecuadas para el nivel de los estudiantes</w:t>
      </w:r>
    </w:p>
    <w:p w:rsidR="00F40929" w:rsidRPr="00F40929" w:rsidRDefault="00F40929" w:rsidP="00F40929">
      <w:pPr>
        <w:numPr>
          <w:ilvl w:val="0"/>
          <w:numId w:val="3"/>
        </w:numPr>
        <w:spacing w:after="0" w:line="240" w:lineRule="auto"/>
        <w:jc w:val="both"/>
        <w:rPr>
          <w:rFonts w:ascii="Arial" w:hAnsi="Arial" w:cs="Arial"/>
          <w:sz w:val="20"/>
          <w:szCs w:val="20"/>
          <w:lang w:val="es-CL"/>
        </w:rPr>
      </w:pPr>
      <w:r w:rsidRPr="00F40929">
        <w:rPr>
          <w:rFonts w:ascii="Arial" w:hAnsi="Arial" w:cs="Arial"/>
          <w:sz w:val="20"/>
          <w:szCs w:val="20"/>
          <w:lang w:val="es-CL"/>
        </w:rPr>
        <w:t>Preparar la lectura previamente</w:t>
      </w:r>
    </w:p>
    <w:p w:rsidR="00F40929" w:rsidRPr="00F40929" w:rsidRDefault="00F40929" w:rsidP="00F40929">
      <w:pPr>
        <w:numPr>
          <w:ilvl w:val="0"/>
          <w:numId w:val="3"/>
        </w:numPr>
        <w:spacing w:after="0" w:line="240" w:lineRule="auto"/>
        <w:jc w:val="both"/>
        <w:rPr>
          <w:rFonts w:ascii="Arial" w:hAnsi="Arial" w:cs="Arial"/>
          <w:sz w:val="20"/>
          <w:szCs w:val="20"/>
          <w:lang w:val="es-CL"/>
        </w:rPr>
      </w:pPr>
      <w:r w:rsidRPr="00F40929">
        <w:rPr>
          <w:rFonts w:ascii="Arial" w:hAnsi="Arial" w:cs="Arial"/>
          <w:sz w:val="20"/>
          <w:szCs w:val="20"/>
          <w:lang w:val="es-CL"/>
        </w:rPr>
        <w:t>Comprobar el significado de las palabras que puedan ser desconocidas para los estudiantes</w:t>
      </w:r>
    </w:p>
    <w:p w:rsidR="00F40929" w:rsidRPr="00F40929" w:rsidRDefault="00F40929" w:rsidP="00F40929">
      <w:pPr>
        <w:numPr>
          <w:ilvl w:val="0"/>
          <w:numId w:val="3"/>
        </w:numPr>
        <w:spacing w:after="0" w:line="240" w:lineRule="auto"/>
        <w:jc w:val="both"/>
        <w:rPr>
          <w:rFonts w:ascii="Arial" w:hAnsi="Arial" w:cs="Arial"/>
          <w:sz w:val="20"/>
          <w:szCs w:val="20"/>
          <w:lang w:val="es-CL"/>
        </w:rPr>
      </w:pPr>
      <w:r w:rsidRPr="00F40929">
        <w:rPr>
          <w:rFonts w:ascii="Arial" w:hAnsi="Arial" w:cs="Arial"/>
          <w:sz w:val="20"/>
          <w:szCs w:val="20"/>
          <w:lang w:val="es-CL"/>
        </w:rPr>
        <w:lastRenderedPageBreak/>
        <w:t>Leer de manera expresiva, cuidando que la entonación sea coherente con el contenido del texto</w:t>
      </w:r>
    </w:p>
    <w:p w:rsidR="00F40929" w:rsidRPr="00F40929" w:rsidRDefault="00F40929" w:rsidP="00F40929">
      <w:pPr>
        <w:ind w:left="360"/>
        <w:jc w:val="both"/>
        <w:rPr>
          <w:rFonts w:ascii="Arial" w:hAnsi="Arial" w:cs="Arial"/>
          <w:sz w:val="20"/>
          <w:szCs w:val="20"/>
          <w:lang w:val="es-CL"/>
        </w:rPr>
      </w:pPr>
      <w:r w:rsidRPr="00F40929">
        <w:rPr>
          <w:rFonts w:ascii="Arial" w:hAnsi="Arial" w:cs="Arial"/>
          <w:sz w:val="20"/>
          <w:szCs w:val="20"/>
          <w:lang w:val="es-CL"/>
        </w:rPr>
        <w:t>Encontrará más orientaciones sobre la lectura en voz alta en “</w:t>
      </w:r>
      <w:hyperlink r:id="rId9" w:history="1">
        <w:r w:rsidRPr="00F40929">
          <w:rPr>
            <w:rFonts w:ascii="Arial" w:hAnsi="Arial" w:cs="Arial"/>
            <w:color w:val="0000FF"/>
            <w:sz w:val="20"/>
            <w:szCs w:val="20"/>
            <w:u w:val="single"/>
            <w:lang w:val="es-CL"/>
          </w:rPr>
          <w:t>Consideraciones generales para leer un cuento</w:t>
        </w:r>
      </w:hyperlink>
      <w:r w:rsidRPr="00F40929">
        <w:rPr>
          <w:rFonts w:ascii="Arial" w:hAnsi="Arial" w:cs="Arial"/>
          <w:sz w:val="20"/>
          <w:szCs w:val="20"/>
          <w:lang w:val="es-CL"/>
        </w:rPr>
        <w:t xml:space="preserve">”, </w:t>
      </w:r>
      <w:hyperlink r:id="rId10" w:history="1">
        <w:r w:rsidRPr="00F40929">
          <w:rPr>
            <w:rFonts w:ascii="Arial" w:hAnsi="Arial" w:cs="Arial"/>
            <w:color w:val="0000FF"/>
            <w:sz w:val="20"/>
            <w:szCs w:val="20"/>
            <w:u w:val="single"/>
            <w:lang w:val="es-CL"/>
          </w:rPr>
          <w:t>http://www.fundacionlafuente.cl/wp-content/uploads/2010/10/Manual-de-animación-lectora-final.pdf</w:t>
        </w:r>
      </w:hyperlink>
      <w:r w:rsidRPr="00F40929">
        <w:rPr>
          <w:rFonts w:ascii="Arial" w:hAnsi="Arial" w:cs="Arial"/>
          <w:sz w:val="20"/>
          <w:szCs w:val="20"/>
          <w:lang w:val="es-CL"/>
        </w:rPr>
        <w:t xml:space="preserve"> </w:t>
      </w:r>
    </w:p>
    <w:p w:rsidR="00F40929" w:rsidRPr="00F40929" w:rsidRDefault="00F40929" w:rsidP="00F40929">
      <w:pPr>
        <w:numPr>
          <w:ilvl w:val="0"/>
          <w:numId w:val="5"/>
        </w:numPr>
        <w:spacing w:after="0" w:line="240" w:lineRule="auto"/>
        <w:ind w:left="360"/>
        <w:jc w:val="both"/>
        <w:rPr>
          <w:rFonts w:ascii="Arial" w:hAnsi="Arial" w:cs="Arial"/>
          <w:sz w:val="20"/>
          <w:szCs w:val="20"/>
          <w:lang w:val="es-CL"/>
        </w:rPr>
      </w:pPr>
      <w:r w:rsidRPr="00F40929">
        <w:rPr>
          <w:rFonts w:ascii="Arial" w:hAnsi="Arial" w:cs="Arial"/>
          <w:sz w:val="20"/>
          <w:szCs w:val="20"/>
          <w:lang w:val="es-CL"/>
        </w:rPr>
        <w:t xml:space="preserve">La </w:t>
      </w:r>
      <w:r w:rsidRPr="00F40929">
        <w:rPr>
          <w:rFonts w:ascii="Arial" w:hAnsi="Arial" w:cs="Arial"/>
          <w:b/>
          <w:sz w:val="20"/>
          <w:szCs w:val="20"/>
          <w:lang w:val="es-CL"/>
        </w:rPr>
        <w:t>lectura compartida</w:t>
      </w:r>
      <w:r w:rsidRPr="00F40929">
        <w:rPr>
          <w:rFonts w:ascii="Arial" w:hAnsi="Arial" w:cs="Arial"/>
          <w:sz w:val="20"/>
          <w:szCs w:val="20"/>
          <w:lang w:val="es-CL"/>
        </w:rPr>
        <w:t xml:space="preserve"> consiste en que los estudiantes leen un texto común en voz alta junto con el profesor. Este ejercicio es una oportunidad de modelar y ejercitar la fluidez y expresividad lectora, especialmente en los lectores iniciales.</w:t>
      </w:r>
    </w:p>
    <w:p w:rsidR="00F40929" w:rsidRPr="00F40929" w:rsidRDefault="00F40929" w:rsidP="00F40929">
      <w:pPr>
        <w:ind w:left="360"/>
        <w:jc w:val="both"/>
        <w:rPr>
          <w:rFonts w:ascii="Arial" w:hAnsi="Arial" w:cs="Arial"/>
          <w:sz w:val="20"/>
          <w:szCs w:val="20"/>
          <w:lang w:val="es-CL"/>
        </w:rPr>
      </w:pPr>
      <w:r w:rsidRPr="00F40929">
        <w:rPr>
          <w:rFonts w:ascii="Arial" w:hAnsi="Arial" w:cs="Arial"/>
          <w:sz w:val="20"/>
          <w:szCs w:val="20"/>
          <w:lang w:val="es-CL"/>
        </w:rPr>
        <w:t xml:space="preserve">Encontrará orientaciones sobre la lectura compartida en </w:t>
      </w:r>
      <w:r w:rsidRPr="00F40929">
        <w:rPr>
          <w:rFonts w:ascii="Arial" w:hAnsi="Arial" w:cs="Arial"/>
          <w:i/>
          <w:sz w:val="20"/>
          <w:szCs w:val="20"/>
          <w:lang w:val="es-CL"/>
        </w:rPr>
        <w:t>Cada niño un lector</w:t>
      </w:r>
      <w:r w:rsidRPr="00F40929">
        <w:rPr>
          <w:rFonts w:ascii="Arial" w:hAnsi="Arial" w:cs="Arial"/>
          <w:sz w:val="20"/>
          <w:szCs w:val="20"/>
          <w:lang w:val="es-CL"/>
        </w:rPr>
        <w:t xml:space="preserve">. </w:t>
      </w:r>
      <w:r w:rsidRPr="00F40929">
        <w:rPr>
          <w:rFonts w:ascii="Arial" w:hAnsi="Arial" w:cs="Arial"/>
          <w:i/>
          <w:sz w:val="20"/>
          <w:szCs w:val="20"/>
          <w:lang w:val="es-CL"/>
        </w:rPr>
        <w:t>Estrategias innovadoras para enseñar a leer y escribir</w:t>
      </w:r>
      <w:r w:rsidRPr="00F40929">
        <w:rPr>
          <w:rFonts w:ascii="Arial" w:hAnsi="Arial" w:cs="Arial"/>
          <w:sz w:val="20"/>
          <w:szCs w:val="20"/>
          <w:lang w:val="es-CL"/>
        </w:rPr>
        <w:t xml:space="preserve"> de Stanley </w:t>
      </w:r>
      <w:proofErr w:type="spellStart"/>
      <w:r w:rsidRPr="00F40929">
        <w:rPr>
          <w:rFonts w:ascii="Arial" w:hAnsi="Arial" w:cs="Arial"/>
          <w:sz w:val="20"/>
          <w:szCs w:val="20"/>
          <w:lang w:val="es-CL"/>
        </w:rPr>
        <w:t>Swartz</w:t>
      </w:r>
      <w:proofErr w:type="spellEnd"/>
      <w:r w:rsidRPr="00F40929">
        <w:rPr>
          <w:rFonts w:ascii="Arial" w:hAnsi="Arial" w:cs="Arial"/>
          <w:sz w:val="20"/>
          <w:szCs w:val="20"/>
          <w:lang w:val="es-CL"/>
        </w:rPr>
        <w:t xml:space="preserve">, editado por la Universidad Católica: </w:t>
      </w:r>
      <w:hyperlink r:id="rId11" w:history="1">
        <w:r w:rsidRPr="00F40929">
          <w:rPr>
            <w:rFonts w:ascii="Arial" w:hAnsi="Arial" w:cs="Arial"/>
            <w:color w:val="0000FF"/>
            <w:sz w:val="20"/>
            <w:szCs w:val="20"/>
            <w:u w:val="single"/>
            <w:lang w:val="es-CL"/>
          </w:rPr>
          <w:t>http://www.edicionesuc.cl/catalogo/index.htm</w:t>
        </w:r>
      </w:hyperlink>
    </w:p>
    <w:p w:rsidR="00F40929" w:rsidRPr="00F40929" w:rsidRDefault="00F40929" w:rsidP="00F40929">
      <w:pPr>
        <w:numPr>
          <w:ilvl w:val="0"/>
          <w:numId w:val="5"/>
        </w:numPr>
        <w:spacing w:after="0" w:line="240" w:lineRule="auto"/>
        <w:ind w:left="360"/>
        <w:jc w:val="both"/>
        <w:rPr>
          <w:rFonts w:ascii="Arial" w:hAnsi="Arial" w:cs="Arial"/>
          <w:sz w:val="20"/>
          <w:szCs w:val="20"/>
          <w:lang w:val="es-CL"/>
        </w:rPr>
      </w:pPr>
      <w:r w:rsidRPr="00F40929">
        <w:rPr>
          <w:rFonts w:ascii="Arial" w:hAnsi="Arial" w:cs="Arial"/>
          <w:b/>
          <w:sz w:val="20"/>
          <w:szCs w:val="20"/>
          <w:lang w:val="es-CL"/>
        </w:rPr>
        <w:t xml:space="preserve">Familiarizar a los lectores con el contexto en que suceden las historias </w:t>
      </w:r>
      <w:r w:rsidRPr="00F40929">
        <w:rPr>
          <w:rFonts w:ascii="Arial" w:hAnsi="Arial" w:cs="Arial"/>
          <w:sz w:val="20"/>
          <w:szCs w:val="20"/>
          <w:lang w:val="es-CL"/>
        </w:rPr>
        <w:t xml:space="preserve">es clave para que comprendan mejor y, por lo tanto, disfruten lo que leen. </w:t>
      </w:r>
    </w:p>
    <w:p w:rsidR="00F40929" w:rsidRPr="00F40929" w:rsidRDefault="00F40929" w:rsidP="00F40929">
      <w:pPr>
        <w:spacing w:after="0" w:line="240" w:lineRule="auto"/>
        <w:ind w:left="357"/>
        <w:jc w:val="both"/>
        <w:rPr>
          <w:rFonts w:ascii="Arial" w:hAnsi="Arial" w:cs="Arial"/>
          <w:sz w:val="20"/>
          <w:szCs w:val="20"/>
          <w:lang w:val="es-CL"/>
        </w:rPr>
      </w:pPr>
      <w:r w:rsidRPr="00F40929">
        <w:rPr>
          <w:rFonts w:ascii="Arial" w:hAnsi="Arial" w:cs="Arial"/>
          <w:sz w:val="20"/>
          <w:szCs w:val="20"/>
          <w:lang w:val="es-CL"/>
        </w:rPr>
        <w:t xml:space="preserve">Para esto, puede seleccionar un aspecto del libro que todos estén leyendo y presentarles una selección de libros relacionados que se encuentren en la biblioteca del colegio. Por ejemplo, si el curso está leyendo </w:t>
      </w:r>
      <w:r w:rsidRPr="00F40929">
        <w:rPr>
          <w:rFonts w:ascii="Arial" w:hAnsi="Arial" w:cs="Arial"/>
          <w:i/>
          <w:sz w:val="20"/>
          <w:szCs w:val="20"/>
          <w:lang w:val="es-CL"/>
        </w:rPr>
        <w:t>Los cuentos de la selva</w:t>
      </w:r>
      <w:r w:rsidRPr="00F40929">
        <w:rPr>
          <w:rFonts w:ascii="Arial" w:hAnsi="Arial" w:cs="Arial"/>
          <w:sz w:val="20"/>
          <w:szCs w:val="20"/>
          <w:lang w:val="es-CL"/>
        </w:rPr>
        <w:t xml:space="preserve">, de Horacio Quiroga, puede seleccionar libros como: un atlas para ubicar Uruguay,  libros de la selva amazónica y de animales salvajes, la biografía de Horacio Quiroga, otros libros del mismo autor como </w:t>
      </w:r>
      <w:r w:rsidRPr="00F40929">
        <w:rPr>
          <w:rFonts w:ascii="Arial" w:hAnsi="Arial" w:cs="Arial"/>
          <w:i/>
          <w:sz w:val="20"/>
          <w:szCs w:val="20"/>
          <w:lang w:val="es-CL"/>
        </w:rPr>
        <w:t>El loro pelado y otros cuentos,</w:t>
      </w:r>
      <w:r w:rsidRPr="00F40929">
        <w:rPr>
          <w:rFonts w:ascii="Arial" w:hAnsi="Arial" w:cs="Arial"/>
          <w:sz w:val="20"/>
          <w:szCs w:val="20"/>
          <w:lang w:val="es-CL"/>
        </w:rPr>
        <w:t xml:space="preserve"> u otras historias relacionadas como </w:t>
      </w:r>
      <w:r w:rsidRPr="00F40929">
        <w:rPr>
          <w:rFonts w:ascii="Arial" w:hAnsi="Arial" w:cs="Arial"/>
          <w:i/>
          <w:sz w:val="20"/>
          <w:szCs w:val="20"/>
          <w:lang w:val="es-CL"/>
        </w:rPr>
        <w:t xml:space="preserve">El libro de la Selva </w:t>
      </w:r>
      <w:r w:rsidRPr="00F40929">
        <w:rPr>
          <w:rFonts w:ascii="Arial" w:hAnsi="Arial" w:cs="Arial"/>
          <w:sz w:val="20"/>
          <w:szCs w:val="20"/>
          <w:lang w:val="es-CL"/>
        </w:rPr>
        <w:t xml:space="preserve">de </w:t>
      </w:r>
      <w:proofErr w:type="spellStart"/>
      <w:r w:rsidRPr="00F40929">
        <w:rPr>
          <w:rFonts w:ascii="Arial" w:hAnsi="Arial" w:cs="Arial"/>
          <w:sz w:val="20"/>
          <w:szCs w:val="20"/>
          <w:lang w:val="es-CL"/>
        </w:rPr>
        <w:t>Rudyard</w:t>
      </w:r>
      <w:proofErr w:type="spellEnd"/>
      <w:r w:rsidRPr="00F40929">
        <w:rPr>
          <w:rFonts w:ascii="Arial" w:hAnsi="Arial" w:cs="Arial"/>
          <w:sz w:val="20"/>
          <w:szCs w:val="20"/>
          <w:lang w:val="es-CL"/>
        </w:rPr>
        <w:t xml:space="preserve"> </w:t>
      </w:r>
      <w:proofErr w:type="spellStart"/>
      <w:r w:rsidRPr="00F40929">
        <w:rPr>
          <w:rFonts w:ascii="Arial" w:hAnsi="Arial" w:cs="Arial"/>
          <w:sz w:val="20"/>
          <w:szCs w:val="20"/>
          <w:lang w:val="es-CL"/>
        </w:rPr>
        <w:t>Kipling</w:t>
      </w:r>
      <w:proofErr w:type="spellEnd"/>
      <w:r w:rsidRPr="00F40929">
        <w:rPr>
          <w:rFonts w:ascii="Arial" w:hAnsi="Arial" w:cs="Arial"/>
          <w:sz w:val="20"/>
          <w:szCs w:val="20"/>
          <w:lang w:val="es-CL"/>
        </w:rPr>
        <w:t xml:space="preserve">, o </w:t>
      </w:r>
      <w:r w:rsidRPr="00F40929">
        <w:rPr>
          <w:rFonts w:ascii="Arial" w:hAnsi="Arial" w:cs="Arial"/>
          <w:i/>
          <w:sz w:val="20"/>
          <w:szCs w:val="20"/>
          <w:lang w:val="es-CL"/>
        </w:rPr>
        <w:t>Un viejo que leía novelas de amor</w:t>
      </w:r>
      <w:r w:rsidRPr="00F40929">
        <w:rPr>
          <w:rFonts w:ascii="Arial" w:hAnsi="Arial" w:cs="Arial"/>
          <w:sz w:val="20"/>
          <w:szCs w:val="20"/>
          <w:lang w:val="es-CL"/>
        </w:rPr>
        <w:t xml:space="preserve">, de Luis Sepúlveda. </w:t>
      </w:r>
    </w:p>
    <w:p w:rsidR="00F40929" w:rsidRPr="00F40929" w:rsidRDefault="00F40929" w:rsidP="00F40929">
      <w:pPr>
        <w:spacing w:after="0" w:line="240" w:lineRule="auto"/>
        <w:ind w:left="357"/>
        <w:jc w:val="both"/>
        <w:rPr>
          <w:rFonts w:ascii="Arial" w:hAnsi="Arial" w:cs="Arial"/>
          <w:sz w:val="20"/>
          <w:szCs w:val="20"/>
          <w:lang w:val="es-CL"/>
        </w:rPr>
      </w:pPr>
      <w:r w:rsidRPr="00F40929">
        <w:rPr>
          <w:rFonts w:ascii="Arial" w:hAnsi="Arial" w:cs="Arial"/>
          <w:sz w:val="20"/>
          <w:szCs w:val="20"/>
          <w:lang w:val="es-CL"/>
        </w:rPr>
        <w:t xml:space="preserve">Puede realizar las siguientes actividades con los textos seleccionados: </w:t>
      </w:r>
    </w:p>
    <w:p w:rsidR="00F40929" w:rsidRPr="00F40929" w:rsidRDefault="00F40929" w:rsidP="00F40929">
      <w:pPr>
        <w:numPr>
          <w:ilvl w:val="0"/>
          <w:numId w:val="4"/>
        </w:numPr>
        <w:spacing w:after="0" w:line="240" w:lineRule="auto"/>
        <w:jc w:val="both"/>
        <w:rPr>
          <w:rFonts w:ascii="Arial" w:hAnsi="Arial" w:cs="Arial"/>
          <w:sz w:val="20"/>
          <w:szCs w:val="20"/>
          <w:lang w:val="es-CL"/>
        </w:rPr>
      </w:pPr>
      <w:r w:rsidRPr="00F40929">
        <w:rPr>
          <w:rFonts w:ascii="Arial" w:hAnsi="Arial" w:cs="Arial"/>
          <w:sz w:val="20"/>
          <w:szCs w:val="20"/>
          <w:lang w:val="es-CL"/>
        </w:rPr>
        <w:t>presentar información sobre el autor y el contexto antes de leer el libro de cuentos. Puede usar los libros de la selección para mostrar a los alumnos que hay más información disponible y dónde encontrarla</w:t>
      </w:r>
    </w:p>
    <w:p w:rsidR="00F40929" w:rsidRPr="00F40929" w:rsidRDefault="00F40929" w:rsidP="00F40929">
      <w:pPr>
        <w:numPr>
          <w:ilvl w:val="0"/>
          <w:numId w:val="4"/>
        </w:numPr>
        <w:spacing w:after="0" w:line="240" w:lineRule="auto"/>
        <w:jc w:val="both"/>
        <w:rPr>
          <w:rFonts w:ascii="Arial" w:hAnsi="Arial" w:cs="Arial"/>
          <w:sz w:val="20"/>
          <w:szCs w:val="20"/>
          <w:lang w:val="es-CL"/>
        </w:rPr>
      </w:pPr>
      <w:r w:rsidRPr="00F40929">
        <w:rPr>
          <w:rFonts w:ascii="Arial" w:hAnsi="Arial" w:cs="Arial"/>
          <w:sz w:val="20"/>
          <w:szCs w:val="20"/>
          <w:lang w:val="es-CL"/>
        </w:rPr>
        <w:t>organizar la hora de lectura en torno a uno de los cuentos de Quiroga y, al final de la hora, pedir a los niños que comenten lo que leyeron, relacionando la información encontrada en la selección con el cuento leído</w:t>
      </w:r>
    </w:p>
    <w:p w:rsidR="00F40929" w:rsidRPr="00F40929" w:rsidRDefault="00F40929" w:rsidP="00F40929">
      <w:pPr>
        <w:ind w:left="360"/>
        <w:jc w:val="both"/>
        <w:rPr>
          <w:rFonts w:ascii="Arial" w:hAnsi="Arial" w:cs="Arial"/>
          <w:sz w:val="20"/>
          <w:szCs w:val="20"/>
          <w:lang w:val="es-CL"/>
        </w:rPr>
      </w:pPr>
    </w:p>
    <w:p w:rsidR="00F40929" w:rsidRPr="00F40929" w:rsidRDefault="00F40929" w:rsidP="00F40929">
      <w:pPr>
        <w:numPr>
          <w:ilvl w:val="0"/>
          <w:numId w:val="5"/>
        </w:numPr>
        <w:spacing w:after="0" w:line="240" w:lineRule="auto"/>
        <w:ind w:left="360"/>
        <w:jc w:val="both"/>
        <w:rPr>
          <w:rFonts w:ascii="Arial" w:hAnsi="Arial" w:cs="Arial"/>
          <w:sz w:val="20"/>
          <w:szCs w:val="20"/>
          <w:lang w:val="es-CL"/>
        </w:rPr>
      </w:pPr>
      <w:r w:rsidRPr="00F40929">
        <w:rPr>
          <w:rFonts w:ascii="Arial" w:hAnsi="Arial" w:cs="Arial"/>
          <w:b/>
          <w:sz w:val="20"/>
          <w:szCs w:val="20"/>
          <w:lang w:val="es-CL"/>
        </w:rPr>
        <w:t>Las ilustraciones son una muy buena manera de acercar a los estudiantes a la lectura</w:t>
      </w:r>
      <w:r w:rsidRPr="00F40929">
        <w:rPr>
          <w:rFonts w:ascii="Arial" w:hAnsi="Arial" w:cs="Arial"/>
          <w:sz w:val="20"/>
          <w:szCs w:val="20"/>
          <w:lang w:val="es-CL"/>
        </w:rPr>
        <w:t>, especialmente para aquellos que tienen más dificultades.</w:t>
      </w:r>
    </w:p>
    <w:p w:rsidR="00F40929" w:rsidRPr="00F40929" w:rsidRDefault="00F40929" w:rsidP="00F40929">
      <w:pPr>
        <w:spacing w:after="0" w:line="240" w:lineRule="auto"/>
        <w:ind w:left="357"/>
        <w:jc w:val="both"/>
        <w:rPr>
          <w:rFonts w:ascii="Arial" w:hAnsi="Arial" w:cs="Arial"/>
          <w:sz w:val="20"/>
          <w:szCs w:val="20"/>
          <w:lang w:val="es-CL"/>
        </w:rPr>
      </w:pPr>
      <w:r w:rsidRPr="00F40929">
        <w:rPr>
          <w:rFonts w:ascii="Arial" w:hAnsi="Arial" w:cs="Arial"/>
          <w:sz w:val="20"/>
          <w:szCs w:val="20"/>
          <w:lang w:val="es-CL"/>
        </w:rPr>
        <w:t xml:space="preserve">Puede seleccionar libros álbum para leer con sus estudiantes durante la hora de lectura y mostrarles cómo se cuenta la historia a través de los dibujos y las palabras. </w:t>
      </w:r>
    </w:p>
    <w:p w:rsidR="00F40929" w:rsidRPr="00F40929" w:rsidRDefault="00F40929" w:rsidP="00F40929">
      <w:pPr>
        <w:spacing w:after="0" w:line="240" w:lineRule="auto"/>
        <w:ind w:left="357"/>
        <w:jc w:val="both"/>
        <w:rPr>
          <w:rFonts w:ascii="Arial" w:hAnsi="Arial" w:cs="Arial"/>
          <w:sz w:val="20"/>
          <w:szCs w:val="20"/>
          <w:lang w:val="es-CL"/>
        </w:rPr>
      </w:pPr>
      <w:r w:rsidRPr="00F40929">
        <w:rPr>
          <w:rFonts w:ascii="Arial" w:hAnsi="Arial" w:cs="Arial"/>
          <w:sz w:val="20"/>
          <w:szCs w:val="20"/>
          <w:lang w:val="es-CL"/>
        </w:rPr>
        <w:t>Para trabajar con libros álbum puede:</w:t>
      </w:r>
    </w:p>
    <w:p w:rsidR="00F40929" w:rsidRPr="00F40929" w:rsidRDefault="00F40929" w:rsidP="00F40929">
      <w:pPr>
        <w:numPr>
          <w:ilvl w:val="0"/>
          <w:numId w:val="4"/>
        </w:numPr>
        <w:spacing w:after="0" w:line="240" w:lineRule="auto"/>
        <w:rPr>
          <w:rFonts w:ascii="Arial" w:hAnsi="Arial" w:cs="Arial"/>
          <w:sz w:val="20"/>
          <w:szCs w:val="20"/>
          <w:lang w:val="es-CL"/>
        </w:rPr>
      </w:pPr>
      <w:r w:rsidRPr="00F40929">
        <w:rPr>
          <w:rFonts w:ascii="Arial" w:hAnsi="Arial" w:cs="Arial"/>
          <w:sz w:val="20"/>
          <w:szCs w:val="20"/>
          <w:lang w:val="es-CL"/>
        </w:rPr>
        <w:t>contar la historia a medida que muestra los dibujos que la ilustran y luego pedir a los estudiantes que hagan otro dibujo para incorporar al libro</w:t>
      </w:r>
    </w:p>
    <w:p w:rsidR="00F40929" w:rsidRPr="00F40929" w:rsidRDefault="00F40929" w:rsidP="00F40929">
      <w:pPr>
        <w:numPr>
          <w:ilvl w:val="0"/>
          <w:numId w:val="4"/>
        </w:numPr>
        <w:spacing w:after="0" w:line="240" w:lineRule="auto"/>
        <w:rPr>
          <w:rFonts w:ascii="Arial" w:hAnsi="Arial" w:cs="Arial"/>
          <w:sz w:val="20"/>
          <w:szCs w:val="20"/>
          <w:lang w:val="es-CL"/>
        </w:rPr>
      </w:pPr>
      <w:r w:rsidRPr="00F40929">
        <w:rPr>
          <w:rFonts w:ascii="Arial" w:hAnsi="Arial" w:cs="Arial"/>
          <w:sz w:val="20"/>
          <w:szCs w:val="20"/>
          <w:lang w:val="es-CL"/>
        </w:rPr>
        <w:t>organizar a los estudiantes en grupo y pedirles que cada uno relate con sus palabras la historia de un libro álbum que van mostrando al resto de los compañeros</w:t>
      </w:r>
    </w:p>
    <w:p w:rsidR="00F40929" w:rsidRPr="00F40929" w:rsidRDefault="00F40929" w:rsidP="00F40929">
      <w:pPr>
        <w:ind w:left="360"/>
        <w:jc w:val="both"/>
        <w:rPr>
          <w:rFonts w:ascii="Arial" w:hAnsi="Arial" w:cs="Arial"/>
          <w:sz w:val="20"/>
          <w:szCs w:val="20"/>
          <w:lang w:val="es-CL"/>
        </w:rPr>
      </w:pPr>
      <w:r w:rsidRPr="00F40929">
        <w:rPr>
          <w:rFonts w:ascii="Arial" w:hAnsi="Arial" w:cs="Arial"/>
          <w:sz w:val="20"/>
          <w:szCs w:val="20"/>
          <w:lang w:val="es-CL"/>
        </w:rPr>
        <w:t xml:space="preserve">Puede obtener información sobre libros álbum en el texto </w:t>
      </w:r>
      <w:r w:rsidRPr="00F40929">
        <w:rPr>
          <w:rFonts w:ascii="Arial" w:hAnsi="Arial" w:cs="Arial"/>
          <w:i/>
          <w:sz w:val="20"/>
          <w:szCs w:val="20"/>
          <w:lang w:val="es-CL"/>
        </w:rPr>
        <w:t>Ver para leer</w:t>
      </w:r>
      <w:r w:rsidRPr="00F40929">
        <w:rPr>
          <w:rFonts w:ascii="Arial" w:hAnsi="Arial" w:cs="Arial"/>
          <w:sz w:val="20"/>
          <w:szCs w:val="20"/>
          <w:lang w:val="es-CL"/>
        </w:rPr>
        <w:t xml:space="preserve"> del CRA en </w:t>
      </w:r>
      <w:hyperlink r:id="rId12" w:history="1">
        <w:r w:rsidRPr="00F40929">
          <w:rPr>
            <w:rFonts w:ascii="Arial" w:hAnsi="Arial" w:cs="Arial"/>
            <w:color w:val="0000FF"/>
            <w:sz w:val="20"/>
            <w:szCs w:val="20"/>
            <w:u w:val="single"/>
            <w:lang w:val="es-CL"/>
          </w:rPr>
          <w:t>http://www.bibliotecas-cra.cl/uploadDocs/200805081101470.Ultimo%20LIBRO_CRA_DIC18.pdf</w:t>
        </w:r>
      </w:hyperlink>
    </w:p>
    <w:p w:rsidR="00F40929" w:rsidRPr="00F40929" w:rsidRDefault="00F40929" w:rsidP="00F40929">
      <w:pPr>
        <w:jc w:val="both"/>
        <w:rPr>
          <w:rFonts w:ascii="Arial" w:hAnsi="Arial" w:cs="Arial"/>
          <w:sz w:val="20"/>
          <w:szCs w:val="20"/>
          <w:lang w:val="es-CL"/>
        </w:rPr>
      </w:pPr>
    </w:p>
    <w:p w:rsidR="00F40929" w:rsidRPr="00F40929" w:rsidRDefault="00F40929" w:rsidP="00F40929">
      <w:pPr>
        <w:numPr>
          <w:ilvl w:val="0"/>
          <w:numId w:val="5"/>
        </w:numPr>
        <w:spacing w:after="0" w:line="240" w:lineRule="auto"/>
        <w:ind w:left="360"/>
        <w:jc w:val="both"/>
        <w:rPr>
          <w:rFonts w:ascii="Arial" w:hAnsi="Arial" w:cs="Arial"/>
          <w:sz w:val="20"/>
          <w:szCs w:val="20"/>
          <w:lang w:val="es-CL"/>
        </w:rPr>
      </w:pPr>
      <w:r w:rsidRPr="00F40929">
        <w:rPr>
          <w:rFonts w:ascii="Arial" w:hAnsi="Arial" w:cs="Arial"/>
          <w:sz w:val="20"/>
          <w:szCs w:val="20"/>
          <w:lang w:val="es-CL"/>
        </w:rPr>
        <w:t>Al escribir, los estudiantes profundizan  sus reflexiones sobre los libros que leen y descubren nuevas relaciones entre la lectura y lo que ya conocen  o han vivido.</w:t>
      </w:r>
    </w:p>
    <w:p w:rsidR="00F40929" w:rsidRPr="00F40929" w:rsidRDefault="00F40929" w:rsidP="00F40929">
      <w:pPr>
        <w:ind w:left="360"/>
        <w:jc w:val="both"/>
        <w:rPr>
          <w:rFonts w:ascii="Arial" w:hAnsi="Arial" w:cs="Arial"/>
          <w:sz w:val="20"/>
          <w:szCs w:val="20"/>
          <w:lang w:val="es-CL"/>
        </w:rPr>
      </w:pPr>
      <w:r w:rsidRPr="00F40929">
        <w:rPr>
          <w:rFonts w:ascii="Arial" w:hAnsi="Arial" w:cs="Arial"/>
          <w:sz w:val="20"/>
          <w:szCs w:val="20"/>
          <w:lang w:val="es-CL"/>
        </w:rPr>
        <w:t xml:space="preserve">Puede invitar a sus alumnos a llevar una </w:t>
      </w:r>
      <w:r w:rsidRPr="00F40929">
        <w:rPr>
          <w:rFonts w:ascii="Arial" w:hAnsi="Arial" w:cs="Arial"/>
          <w:b/>
          <w:sz w:val="20"/>
          <w:szCs w:val="20"/>
          <w:lang w:val="es-CL"/>
        </w:rPr>
        <w:t>bitácora de lectura</w:t>
      </w:r>
      <w:r w:rsidRPr="00F40929">
        <w:rPr>
          <w:rFonts w:ascii="Arial" w:hAnsi="Arial" w:cs="Arial"/>
          <w:sz w:val="20"/>
          <w:szCs w:val="20"/>
          <w:lang w:val="es-CL"/>
        </w:rPr>
        <w:t xml:space="preserve">. Esta es una instancia que se prolonga durante el año y sirve para desarrollar diversas actividades. Por ejemplo, si están leyendo una novela, pida a sus estudiantes que, al terminar un capítulo, anoten en sus bitácoras lo que más les llamó la atención, enfocándose en  conectar la historia con sus propias experiencias o evaluar qué harían en una situación parecida. Luego, guíelos para que compartan sus reflexiones en la hora de lectura.  </w:t>
      </w:r>
    </w:p>
    <w:p w:rsidR="00F40929" w:rsidRPr="00F40929" w:rsidRDefault="00F40929" w:rsidP="00F40929">
      <w:pPr>
        <w:numPr>
          <w:ilvl w:val="0"/>
          <w:numId w:val="5"/>
        </w:numPr>
        <w:spacing w:after="0" w:line="240" w:lineRule="auto"/>
        <w:ind w:left="360"/>
        <w:jc w:val="both"/>
        <w:rPr>
          <w:rFonts w:ascii="Arial" w:hAnsi="Arial" w:cs="Arial"/>
          <w:sz w:val="20"/>
          <w:szCs w:val="20"/>
          <w:lang w:val="es-CL"/>
        </w:rPr>
      </w:pPr>
      <w:r w:rsidRPr="00F40929">
        <w:rPr>
          <w:rFonts w:ascii="Arial" w:hAnsi="Arial" w:cs="Arial"/>
          <w:sz w:val="20"/>
          <w:szCs w:val="20"/>
          <w:lang w:val="es-CL"/>
        </w:rPr>
        <w:lastRenderedPageBreak/>
        <w:t xml:space="preserve">Para los estudiantes, una manera de reconocer el valor de la lectura es </w:t>
      </w:r>
      <w:r w:rsidRPr="00F40929">
        <w:rPr>
          <w:rFonts w:ascii="Arial" w:hAnsi="Arial" w:cs="Arial"/>
          <w:b/>
          <w:sz w:val="20"/>
          <w:szCs w:val="20"/>
          <w:lang w:val="es-CL"/>
        </w:rPr>
        <w:t>adoptar el papel de autores</w:t>
      </w:r>
      <w:r w:rsidRPr="00F40929">
        <w:rPr>
          <w:rFonts w:ascii="Arial" w:hAnsi="Arial" w:cs="Arial"/>
          <w:sz w:val="20"/>
          <w:szCs w:val="20"/>
          <w:lang w:val="es-CL"/>
        </w:rPr>
        <w:t xml:space="preserve"> y darse cuenta de su propia creatividad. </w:t>
      </w:r>
    </w:p>
    <w:p w:rsidR="00F40929" w:rsidRPr="00F40929" w:rsidRDefault="00F40929" w:rsidP="00F40929">
      <w:pPr>
        <w:spacing w:after="0" w:line="240" w:lineRule="auto"/>
        <w:ind w:left="360"/>
        <w:jc w:val="both"/>
        <w:rPr>
          <w:rFonts w:ascii="Arial" w:hAnsi="Arial" w:cs="Arial"/>
          <w:sz w:val="20"/>
          <w:szCs w:val="20"/>
          <w:lang w:val="es-CL"/>
        </w:rPr>
      </w:pPr>
      <w:r w:rsidRPr="00F40929">
        <w:rPr>
          <w:rFonts w:ascii="Arial" w:hAnsi="Arial" w:cs="Arial"/>
          <w:sz w:val="20"/>
          <w:szCs w:val="20"/>
          <w:lang w:val="es-CL"/>
        </w:rPr>
        <w:t xml:space="preserve">Puede utilizar la hora de lectura para realizar actividades que fomenten este propósito, tales como:   </w:t>
      </w:r>
    </w:p>
    <w:p w:rsidR="00F40929" w:rsidRPr="00F40929" w:rsidRDefault="00F40929" w:rsidP="00F40929">
      <w:pPr>
        <w:numPr>
          <w:ilvl w:val="0"/>
          <w:numId w:val="4"/>
        </w:numPr>
        <w:spacing w:after="0" w:line="240" w:lineRule="auto"/>
        <w:jc w:val="both"/>
        <w:rPr>
          <w:rFonts w:ascii="Arial" w:hAnsi="Arial" w:cs="Arial"/>
          <w:sz w:val="20"/>
          <w:szCs w:val="20"/>
          <w:lang w:val="es-CL"/>
        </w:rPr>
      </w:pPr>
      <w:r w:rsidRPr="00F40929">
        <w:rPr>
          <w:rFonts w:ascii="Arial" w:hAnsi="Arial" w:cs="Arial"/>
          <w:sz w:val="20"/>
          <w:szCs w:val="20"/>
          <w:lang w:val="es-CL"/>
        </w:rPr>
        <w:t>reescribir una historia ubicándola en el contexto de los estudiantes</w:t>
      </w:r>
    </w:p>
    <w:p w:rsidR="00F40929" w:rsidRPr="00F40929" w:rsidRDefault="00F40929" w:rsidP="00F40929">
      <w:pPr>
        <w:numPr>
          <w:ilvl w:val="0"/>
          <w:numId w:val="4"/>
        </w:numPr>
        <w:spacing w:after="0" w:line="240" w:lineRule="auto"/>
        <w:jc w:val="both"/>
        <w:rPr>
          <w:rFonts w:ascii="Arial" w:hAnsi="Arial" w:cs="Arial"/>
          <w:sz w:val="20"/>
          <w:szCs w:val="20"/>
          <w:lang w:val="es-CL"/>
        </w:rPr>
      </w:pPr>
      <w:r w:rsidRPr="00F40929">
        <w:rPr>
          <w:rFonts w:ascii="Arial" w:hAnsi="Arial" w:cs="Arial"/>
          <w:sz w:val="20"/>
          <w:szCs w:val="20"/>
          <w:lang w:val="es-CL"/>
        </w:rPr>
        <w:t>reescribir el final de un libro cambiando el destino del personaje principal</w:t>
      </w:r>
    </w:p>
    <w:p w:rsidR="00F40929" w:rsidRPr="00F40929" w:rsidRDefault="00F40929" w:rsidP="00F40929">
      <w:pPr>
        <w:numPr>
          <w:ilvl w:val="0"/>
          <w:numId w:val="4"/>
        </w:numPr>
        <w:spacing w:after="0" w:line="240" w:lineRule="auto"/>
        <w:jc w:val="both"/>
        <w:rPr>
          <w:rFonts w:ascii="Arial" w:hAnsi="Arial" w:cs="Arial"/>
          <w:sz w:val="20"/>
          <w:szCs w:val="20"/>
          <w:lang w:val="es-CL"/>
        </w:rPr>
      </w:pPr>
      <w:r w:rsidRPr="00F40929">
        <w:rPr>
          <w:rFonts w:ascii="Arial" w:hAnsi="Arial" w:cs="Arial"/>
          <w:sz w:val="20"/>
          <w:szCs w:val="20"/>
          <w:lang w:val="es-CL"/>
        </w:rPr>
        <w:t>escribir poesías utilizando un pie forzado</w:t>
      </w:r>
    </w:p>
    <w:p w:rsidR="00F40929" w:rsidRPr="00F40929" w:rsidRDefault="00F40929" w:rsidP="00F40929">
      <w:pPr>
        <w:numPr>
          <w:ilvl w:val="0"/>
          <w:numId w:val="4"/>
        </w:numPr>
        <w:spacing w:after="0" w:line="240" w:lineRule="auto"/>
        <w:jc w:val="both"/>
        <w:rPr>
          <w:rFonts w:ascii="Arial" w:hAnsi="Arial" w:cs="Arial"/>
          <w:sz w:val="20"/>
          <w:szCs w:val="20"/>
          <w:lang w:val="es-CL"/>
        </w:rPr>
      </w:pPr>
      <w:r w:rsidRPr="00F40929">
        <w:rPr>
          <w:rFonts w:ascii="Arial" w:hAnsi="Arial" w:cs="Arial"/>
          <w:sz w:val="20"/>
          <w:szCs w:val="20"/>
          <w:lang w:val="es-CL"/>
        </w:rPr>
        <w:t>escribir una carta al autor de un libro que les haya gustado proponiéndole ideas para una segunda parte</w:t>
      </w:r>
    </w:p>
    <w:p w:rsidR="00F40929" w:rsidRPr="00F40929" w:rsidRDefault="00F40929" w:rsidP="00F40929">
      <w:pPr>
        <w:spacing w:after="0" w:line="240" w:lineRule="auto"/>
        <w:ind w:left="360"/>
        <w:jc w:val="both"/>
        <w:rPr>
          <w:rFonts w:ascii="Arial" w:hAnsi="Arial" w:cs="Arial"/>
          <w:sz w:val="20"/>
          <w:szCs w:val="20"/>
          <w:lang w:val="es-CL"/>
        </w:rPr>
      </w:pPr>
    </w:p>
    <w:p w:rsidR="00F40929" w:rsidRPr="00F40929" w:rsidRDefault="00F40929" w:rsidP="00F40929">
      <w:pPr>
        <w:numPr>
          <w:ilvl w:val="0"/>
          <w:numId w:val="5"/>
        </w:numPr>
        <w:spacing w:after="0" w:line="240" w:lineRule="auto"/>
        <w:ind w:left="360"/>
        <w:jc w:val="both"/>
        <w:rPr>
          <w:rFonts w:ascii="Arial" w:hAnsi="Arial" w:cs="Arial"/>
          <w:sz w:val="20"/>
          <w:szCs w:val="20"/>
          <w:lang w:val="es-CL"/>
        </w:rPr>
      </w:pPr>
      <w:r w:rsidRPr="00F40929">
        <w:rPr>
          <w:rFonts w:ascii="Arial" w:hAnsi="Arial" w:cs="Arial"/>
          <w:b/>
          <w:sz w:val="20"/>
          <w:szCs w:val="20"/>
          <w:lang w:val="es-CL"/>
        </w:rPr>
        <w:t xml:space="preserve">Un gran incentivo para involucrarse con la lectura es tener con quien compartirla. </w:t>
      </w:r>
    </w:p>
    <w:p w:rsidR="00F40929" w:rsidRPr="00F40929" w:rsidRDefault="00F40929" w:rsidP="00F40929">
      <w:pPr>
        <w:ind w:left="360"/>
        <w:jc w:val="both"/>
        <w:rPr>
          <w:rFonts w:ascii="Arial" w:hAnsi="Arial" w:cs="Arial"/>
          <w:sz w:val="20"/>
          <w:szCs w:val="20"/>
          <w:lang w:val="es-CL"/>
        </w:rPr>
      </w:pPr>
      <w:r w:rsidRPr="00F40929">
        <w:rPr>
          <w:rFonts w:ascii="Arial" w:hAnsi="Arial" w:cs="Arial"/>
          <w:sz w:val="20"/>
          <w:szCs w:val="20"/>
          <w:lang w:val="es-CL"/>
        </w:rPr>
        <w:t xml:space="preserve">Puede preparar una fiesta de la lectura y convidar a un invitado de honor  - el director de la escuela, un profesor, familiar o alguien significativo de la comunidad- para darle solemnidad al evento. El propósito de esta actividad es que cada participante prepare y lea un texto de su elección para una audiencia interesada en una ocasión especial.  </w:t>
      </w:r>
    </w:p>
    <w:p w:rsidR="00F40929" w:rsidRPr="00F40929" w:rsidRDefault="00F40929" w:rsidP="00F40929">
      <w:pPr>
        <w:numPr>
          <w:ilvl w:val="0"/>
          <w:numId w:val="5"/>
        </w:numPr>
        <w:spacing w:after="0" w:line="240" w:lineRule="auto"/>
        <w:ind w:left="360"/>
        <w:jc w:val="both"/>
        <w:rPr>
          <w:rFonts w:ascii="Arial" w:hAnsi="Arial" w:cs="Arial"/>
          <w:sz w:val="20"/>
          <w:szCs w:val="20"/>
          <w:lang w:val="es-CL"/>
        </w:rPr>
      </w:pPr>
      <w:r w:rsidRPr="00F40929">
        <w:rPr>
          <w:rFonts w:ascii="Arial" w:hAnsi="Arial" w:cs="Arial"/>
          <w:b/>
          <w:sz w:val="20"/>
          <w:szCs w:val="20"/>
          <w:lang w:val="es-CL"/>
        </w:rPr>
        <w:t>Llevar la lectura más allá del texto</w:t>
      </w:r>
      <w:r w:rsidRPr="00F40929">
        <w:rPr>
          <w:rFonts w:ascii="Arial" w:hAnsi="Arial" w:cs="Arial"/>
          <w:sz w:val="20"/>
          <w:szCs w:val="20"/>
          <w:lang w:val="es-CL"/>
        </w:rPr>
        <w:t xml:space="preserve"> es una buena oportunidad de enriquecer la experiencia de los lectores. Además, este tipo de actividades permite que los estudiantes discutan sobre lo leído al trabajar en equipo.</w:t>
      </w:r>
    </w:p>
    <w:p w:rsidR="00F40929" w:rsidRPr="00F40929" w:rsidRDefault="00F40929" w:rsidP="00F40929">
      <w:pPr>
        <w:spacing w:after="0" w:line="240" w:lineRule="auto"/>
        <w:ind w:left="357"/>
        <w:jc w:val="both"/>
        <w:rPr>
          <w:rFonts w:ascii="Arial" w:hAnsi="Arial" w:cs="Arial"/>
          <w:sz w:val="20"/>
          <w:szCs w:val="20"/>
          <w:lang w:val="es-CL"/>
        </w:rPr>
      </w:pPr>
      <w:r w:rsidRPr="00F40929">
        <w:rPr>
          <w:rFonts w:ascii="Arial" w:hAnsi="Arial" w:cs="Arial"/>
          <w:sz w:val="20"/>
          <w:szCs w:val="20"/>
          <w:lang w:val="es-CL"/>
        </w:rPr>
        <w:t>A continuación se presentan algunas alternativas que puede realizar con sus alumnos en la hora de lectura:</w:t>
      </w:r>
    </w:p>
    <w:p w:rsidR="00F40929" w:rsidRPr="00F40929" w:rsidRDefault="00F40929" w:rsidP="00F40929">
      <w:pPr>
        <w:numPr>
          <w:ilvl w:val="0"/>
          <w:numId w:val="4"/>
        </w:numPr>
        <w:spacing w:after="0" w:line="240" w:lineRule="auto"/>
        <w:jc w:val="both"/>
        <w:rPr>
          <w:rFonts w:ascii="Arial" w:hAnsi="Arial" w:cs="Arial"/>
          <w:sz w:val="20"/>
          <w:szCs w:val="20"/>
          <w:lang w:val="es-CL"/>
        </w:rPr>
      </w:pPr>
      <w:r w:rsidRPr="00F40929">
        <w:rPr>
          <w:rFonts w:ascii="Arial" w:hAnsi="Arial" w:cs="Arial"/>
          <w:sz w:val="20"/>
          <w:szCs w:val="20"/>
          <w:lang w:val="es-CL"/>
        </w:rPr>
        <w:t xml:space="preserve">realizar un teatro de títeres a partir de un cuento. Para más orientaciones vea  </w:t>
      </w:r>
      <w:hyperlink r:id="rId13" w:history="1">
        <w:r w:rsidRPr="00F40929">
          <w:rPr>
            <w:rFonts w:ascii="Arial" w:hAnsi="Arial" w:cs="Arial"/>
            <w:color w:val="0000FF"/>
            <w:sz w:val="20"/>
            <w:szCs w:val="20"/>
            <w:u w:val="single"/>
            <w:lang w:val="es-CL"/>
          </w:rPr>
          <w:t>http://www.fundacionlafuente.cl/wp-content/uploads/2010/06/manual-de-títeres-FLF-2010.pdf</w:t>
        </w:r>
      </w:hyperlink>
    </w:p>
    <w:p w:rsidR="00F40929" w:rsidRPr="00F40929" w:rsidRDefault="00F40929" w:rsidP="00F40929">
      <w:pPr>
        <w:numPr>
          <w:ilvl w:val="0"/>
          <w:numId w:val="4"/>
        </w:numPr>
        <w:spacing w:after="0" w:line="240" w:lineRule="auto"/>
        <w:jc w:val="both"/>
        <w:rPr>
          <w:rFonts w:ascii="Arial" w:hAnsi="Arial" w:cs="Arial"/>
          <w:sz w:val="20"/>
          <w:szCs w:val="20"/>
          <w:lang w:val="es-CL"/>
        </w:rPr>
      </w:pPr>
      <w:r w:rsidRPr="00F40929">
        <w:rPr>
          <w:rFonts w:ascii="Arial" w:hAnsi="Arial" w:cs="Arial"/>
          <w:sz w:val="20"/>
          <w:szCs w:val="20"/>
          <w:lang w:val="es-CL"/>
        </w:rPr>
        <w:t>dramatizar un cuento creando el guión, el vestuario y la escenografía</w:t>
      </w:r>
    </w:p>
    <w:p w:rsidR="00F40929" w:rsidRPr="00F40929" w:rsidRDefault="00F40929" w:rsidP="00F40929">
      <w:pPr>
        <w:numPr>
          <w:ilvl w:val="0"/>
          <w:numId w:val="4"/>
        </w:numPr>
        <w:spacing w:after="0" w:line="240" w:lineRule="auto"/>
        <w:jc w:val="both"/>
        <w:rPr>
          <w:rFonts w:ascii="Arial" w:hAnsi="Arial" w:cs="Arial"/>
          <w:sz w:val="20"/>
          <w:szCs w:val="20"/>
          <w:lang w:val="es-CL"/>
        </w:rPr>
      </w:pPr>
      <w:r w:rsidRPr="00F40929">
        <w:rPr>
          <w:rFonts w:ascii="Arial" w:hAnsi="Arial" w:cs="Arial"/>
          <w:sz w:val="20"/>
          <w:szCs w:val="20"/>
          <w:lang w:val="es-CL"/>
        </w:rPr>
        <w:t>hacer un juicio a los personajes de una historia</w:t>
      </w:r>
    </w:p>
    <w:p w:rsidR="00F40929" w:rsidRPr="00F40929" w:rsidRDefault="00F40929" w:rsidP="00F40929">
      <w:pPr>
        <w:numPr>
          <w:ilvl w:val="0"/>
          <w:numId w:val="4"/>
        </w:numPr>
        <w:spacing w:after="0" w:line="240" w:lineRule="auto"/>
        <w:jc w:val="both"/>
        <w:rPr>
          <w:rFonts w:ascii="Arial" w:hAnsi="Arial" w:cs="Arial"/>
          <w:sz w:val="20"/>
          <w:szCs w:val="20"/>
          <w:lang w:val="es-CL"/>
        </w:rPr>
      </w:pPr>
      <w:r w:rsidRPr="00F40929">
        <w:rPr>
          <w:rFonts w:ascii="Arial" w:hAnsi="Arial" w:cs="Arial"/>
          <w:sz w:val="20"/>
          <w:szCs w:val="20"/>
          <w:lang w:val="es-CL"/>
        </w:rPr>
        <w:t xml:space="preserve">construir libros artesanales a partir de un texto. Para más orientaciones vea </w:t>
      </w:r>
      <w:hyperlink r:id="rId14" w:history="1">
        <w:r w:rsidRPr="00F40929">
          <w:rPr>
            <w:rFonts w:ascii="Arial" w:hAnsi="Arial" w:cs="Arial"/>
            <w:color w:val="0000FF"/>
            <w:sz w:val="20"/>
            <w:szCs w:val="20"/>
            <w:u w:val="single"/>
            <w:lang w:val="es-CL"/>
          </w:rPr>
          <w:t>http://www.bibliotecas-cra.cl/uploadDocs/200809081241080.TallerLibroARTE.pdf</w:t>
        </w:r>
      </w:hyperlink>
    </w:p>
    <w:p w:rsidR="00F40929" w:rsidRPr="00F40929" w:rsidRDefault="00F40929" w:rsidP="00F40929">
      <w:pPr>
        <w:numPr>
          <w:ilvl w:val="0"/>
          <w:numId w:val="4"/>
        </w:numPr>
        <w:spacing w:after="0" w:line="240" w:lineRule="auto"/>
        <w:jc w:val="both"/>
        <w:rPr>
          <w:rFonts w:ascii="Arial" w:hAnsi="Arial" w:cs="Arial"/>
          <w:sz w:val="20"/>
          <w:szCs w:val="20"/>
          <w:lang w:val="es-CL"/>
        </w:rPr>
      </w:pPr>
      <w:r w:rsidRPr="00F40929">
        <w:rPr>
          <w:rFonts w:ascii="Arial" w:hAnsi="Arial" w:cs="Arial"/>
          <w:sz w:val="20"/>
          <w:szCs w:val="20"/>
          <w:lang w:val="es-CL"/>
        </w:rPr>
        <w:t>musicalizar un poema</w:t>
      </w:r>
    </w:p>
    <w:p w:rsidR="00F40929" w:rsidRPr="00F40929" w:rsidRDefault="00F40929" w:rsidP="00F40929">
      <w:pPr>
        <w:numPr>
          <w:ilvl w:val="0"/>
          <w:numId w:val="4"/>
        </w:numPr>
        <w:spacing w:after="0" w:line="240" w:lineRule="auto"/>
        <w:jc w:val="both"/>
        <w:rPr>
          <w:rFonts w:ascii="Arial" w:hAnsi="Arial" w:cs="Arial"/>
          <w:sz w:val="20"/>
          <w:szCs w:val="20"/>
          <w:lang w:val="es-CL"/>
        </w:rPr>
      </w:pPr>
      <w:r w:rsidRPr="00F40929">
        <w:rPr>
          <w:rFonts w:ascii="Arial" w:hAnsi="Arial" w:cs="Arial"/>
          <w:sz w:val="20"/>
          <w:szCs w:val="20"/>
          <w:lang w:val="es-CL"/>
        </w:rPr>
        <w:t>hacer esculturas que reflejen la personalidad de un personaje</w:t>
      </w:r>
    </w:p>
    <w:p w:rsidR="00F40929" w:rsidRPr="00F40929" w:rsidRDefault="00F40929" w:rsidP="00F40929">
      <w:pPr>
        <w:numPr>
          <w:ilvl w:val="0"/>
          <w:numId w:val="4"/>
        </w:numPr>
        <w:spacing w:after="0" w:line="240" w:lineRule="auto"/>
        <w:jc w:val="both"/>
        <w:rPr>
          <w:rFonts w:ascii="Arial" w:hAnsi="Arial" w:cs="Arial"/>
          <w:sz w:val="20"/>
          <w:szCs w:val="20"/>
          <w:lang w:val="es-CL"/>
        </w:rPr>
      </w:pPr>
      <w:r w:rsidRPr="00F40929">
        <w:rPr>
          <w:rFonts w:ascii="Arial" w:hAnsi="Arial" w:cs="Arial"/>
          <w:sz w:val="20"/>
          <w:szCs w:val="20"/>
          <w:lang w:val="es-CL"/>
        </w:rPr>
        <w:t>hacer afiches para publicitar un libro</w:t>
      </w:r>
    </w:p>
    <w:p w:rsidR="00F40929" w:rsidRPr="00F40929" w:rsidRDefault="00F40929" w:rsidP="00F40929">
      <w:pPr>
        <w:numPr>
          <w:ilvl w:val="0"/>
          <w:numId w:val="4"/>
        </w:numPr>
        <w:spacing w:after="0" w:line="240" w:lineRule="auto"/>
        <w:jc w:val="both"/>
        <w:rPr>
          <w:rFonts w:ascii="Arial" w:hAnsi="Arial" w:cs="Arial"/>
          <w:sz w:val="20"/>
          <w:szCs w:val="20"/>
          <w:lang w:val="es-CL"/>
        </w:rPr>
      </w:pPr>
      <w:r w:rsidRPr="00F40929">
        <w:rPr>
          <w:rFonts w:ascii="Arial" w:hAnsi="Arial" w:cs="Arial"/>
          <w:sz w:val="20"/>
          <w:szCs w:val="20"/>
          <w:lang w:val="es-CL"/>
        </w:rPr>
        <w:t>ilustrar una historia o convertirla en cómic</w:t>
      </w:r>
    </w:p>
    <w:p w:rsidR="00F40929" w:rsidRPr="00F40929" w:rsidRDefault="00F40929" w:rsidP="00F40929">
      <w:pPr>
        <w:numPr>
          <w:ilvl w:val="0"/>
          <w:numId w:val="4"/>
        </w:numPr>
        <w:spacing w:after="0" w:line="240" w:lineRule="auto"/>
        <w:jc w:val="both"/>
        <w:rPr>
          <w:rFonts w:ascii="Arial" w:hAnsi="Arial" w:cs="Arial"/>
          <w:sz w:val="20"/>
          <w:szCs w:val="20"/>
          <w:lang w:val="es-CL"/>
        </w:rPr>
      </w:pPr>
      <w:r w:rsidRPr="00F40929">
        <w:rPr>
          <w:rFonts w:ascii="Arial" w:hAnsi="Arial" w:cs="Arial"/>
          <w:sz w:val="20"/>
          <w:szCs w:val="20"/>
          <w:lang w:val="es-CL"/>
        </w:rPr>
        <w:t xml:space="preserve">crear un </w:t>
      </w:r>
      <w:proofErr w:type="spellStart"/>
      <w:r w:rsidRPr="00F40929">
        <w:rPr>
          <w:rFonts w:ascii="Arial" w:hAnsi="Arial" w:cs="Arial"/>
          <w:sz w:val="20"/>
          <w:szCs w:val="20"/>
          <w:lang w:val="es-CL"/>
        </w:rPr>
        <w:t>powerpoint</w:t>
      </w:r>
      <w:proofErr w:type="spellEnd"/>
      <w:r w:rsidRPr="00F40929">
        <w:rPr>
          <w:rFonts w:ascii="Arial" w:hAnsi="Arial" w:cs="Arial"/>
          <w:sz w:val="20"/>
          <w:szCs w:val="20"/>
          <w:lang w:val="es-CL"/>
        </w:rPr>
        <w:t xml:space="preserve"> o video para incentivar a otros a leer un libro. Para más ideas visite </w:t>
      </w:r>
      <w:hyperlink r:id="rId15" w:history="1">
        <w:r w:rsidRPr="00F40929">
          <w:rPr>
            <w:rFonts w:ascii="Arial" w:hAnsi="Arial" w:cs="Arial"/>
            <w:color w:val="0000FF"/>
            <w:sz w:val="20"/>
            <w:szCs w:val="20"/>
            <w:u w:val="single"/>
            <w:lang w:val="es-CL"/>
          </w:rPr>
          <w:t>http://www.veoleo.cl/</w:t>
        </w:r>
      </w:hyperlink>
      <w:r w:rsidRPr="00F40929">
        <w:rPr>
          <w:rFonts w:ascii="Arial" w:hAnsi="Arial" w:cs="Arial"/>
          <w:sz w:val="20"/>
          <w:szCs w:val="20"/>
          <w:lang w:val="es-CL"/>
        </w:rPr>
        <w:t xml:space="preserve">  o </w:t>
      </w:r>
      <w:hyperlink r:id="rId16" w:history="1">
        <w:r w:rsidRPr="00F40929">
          <w:rPr>
            <w:rFonts w:ascii="Arial" w:hAnsi="Arial" w:cs="Arial"/>
            <w:color w:val="0000FF"/>
            <w:sz w:val="20"/>
            <w:szCs w:val="20"/>
            <w:u w:val="single"/>
            <w:lang w:val="es-CL"/>
          </w:rPr>
          <w:t>http://www.fundaciontelevisa.org/cultura/gabriel-garcia-marquez-imaginantes.html</w:t>
        </w:r>
      </w:hyperlink>
    </w:p>
    <w:p w:rsidR="00F40929" w:rsidRPr="00F40929" w:rsidRDefault="00F40929" w:rsidP="00F40929">
      <w:pPr>
        <w:numPr>
          <w:ilvl w:val="0"/>
          <w:numId w:val="4"/>
        </w:numPr>
        <w:spacing w:after="0" w:line="240" w:lineRule="auto"/>
        <w:jc w:val="both"/>
        <w:rPr>
          <w:rFonts w:ascii="Arial" w:hAnsi="Arial" w:cs="Arial"/>
          <w:sz w:val="20"/>
          <w:szCs w:val="20"/>
          <w:lang w:val="es-CL"/>
        </w:rPr>
      </w:pPr>
      <w:r w:rsidRPr="00F40929">
        <w:rPr>
          <w:rFonts w:ascii="Arial" w:hAnsi="Arial" w:cs="Arial"/>
          <w:sz w:val="20"/>
          <w:szCs w:val="20"/>
          <w:lang w:val="es-CL"/>
        </w:rPr>
        <w:t>comparar el libro con la película</w:t>
      </w:r>
    </w:p>
    <w:p w:rsidR="00F40929" w:rsidRPr="00F40929" w:rsidRDefault="00F40929" w:rsidP="00F40929">
      <w:pPr>
        <w:ind w:left="360"/>
        <w:jc w:val="both"/>
        <w:rPr>
          <w:rFonts w:ascii="Arial" w:hAnsi="Arial" w:cs="Arial"/>
          <w:sz w:val="20"/>
          <w:szCs w:val="20"/>
          <w:lang w:val="es-CL"/>
        </w:rPr>
      </w:pPr>
    </w:p>
    <w:p w:rsidR="00F40929" w:rsidRPr="00F40929" w:rsidRDefault="00F40929" w:rsidP="00F40929">
      <w:pPr>
        <w:ind w:left="360"/>
        <w:jc w:val="both"/>
        <w:rPr>
          <w:rFonts w:ascii="Arial" w:hAnsi="Arial" w:cs="Arial"/>
          <w:b/>
          <w:sz w:val="20"/>
          <w:szCs w:val="20"/>
          <w:lang w:val="es-CL"/>
        </w:rPr>
      </w:pPr>
    </w:p>
    <w:p w:rsidR="00F40929" w:rsidRPr="00F40929" w:rsidRDefault="00F40929" w:rsidP="00F40929">
      <w:pPr>
        <w:rPr>
          <w:rFonts w:ascii="Arial" w:hAnsi="Arial" w:cs="Arial"/>
          <w:sz w:val="20"/>
          <w:szCs w:val="20"/>
          <w:lang w:val="es-CL"/>
        </w:rPr>
      </w:pPr>
    </w:p>
    <w:p w:rsidR="00F40929" w:rsidRPr="00F40929" w:rsidRDefault="00F40929" w:rsidP="00F40929">
      <w:pPr>
        <w:rPr>
          <w:rFonts w:ascii="Arial" w:hAnsi="Arial" w:cs="Arial"/>
          <w:sz w:val="20"/>
          <w:szCs w:val="20"/>
          <w:lang w:val="es-CL"/>
        </w:rPr>
      </w:pPr>
    </w:p>
    <w:p w:rsidR="00F40929" w:rsidRDefault="00F40929" w:rsidP="00F40929">
      <w:pPr>
        <w:rPr>
          <w:rFonts w:ascii="Arial" w:hAnsi="Arial" w:cs="Arial"/>
          <w:sz w:val="20"/>
          <w:szCs w:val="20"/>
          <w:lang w:val="es-CL"/>
        </w:rPr>
      </w:pPr>
    </w:p>
    <w:p w:rsidR="00F40929" w:rsidRDefault="00F40929" w:rsidP="00F40929">
      <w:pPr>
        <w:rPr>
          <w:rFonts w:ascii="Arial" w:hAnsi="Arial" w:cs="Arial"/>
          <w:sz w:val="20"/>
          <w:szCs w:val="20"/>
          <w:lang w:val="es-CL"/>
        </w:rPr>
      </w:pPr>
    </w:p>
    <w:p w:rsidR="00F40929" w:rsidRDefault="00F40929" w:rsidP="00F40929">
      <w:pPr>
        <w:rPr>
          <w:rFonts w:ascii="Arial" w:hAnsi="Arial" w:cs="Arial"/>
          <w:sz w:val="20"/>
          <w:szCs w:val="20"/>
          <w:lang w:val="es-CL"/>
        </w:rPr>
      </w:pPr>
    </w:p>
    <w:p w:rsidR="00F40929" w:rsidRDefault="00F40929" w:rsidP="00F40929">
      <w:pPr>
        <w:rPr>
          <w:rFonts w:ascii="Arial" w:hAnsi="Arial" w:cs="Arial"/>
          <w:sz w:val="20"/>
          <w:szCs w:val="20"/>
          <w:lang w:val="es-CL"/>
        </w:rPr>
      </w:pPr>
    </w:p>
    <w:p w:rsidR="00F40929" w:rsidRDefault="00F40929" w:rsidP="00F40929">
      <w:pPr>
        <w:rPr>
          <w:rFonts w:ascii="Arial" w:hAnsi="Arial" w:cs="Arial"/>
          <w:sz w:val="20"/>
          <w:szCs w:val="20"/>
          <w:lang w:val="es-CL"/>
        </w:rPr>
      </w:pPr>
    </w:p>
    <w:p w:rsidR="00F40929" w:rsidRPr="00F40929" w:rsidRDefault="00F40929" w:rsidP="00F40929">
      <w:pPr>
        <w:rPr>
          <w:rFonts w:ascii="Arial" w:hAnsi="Arial" w:cs="Arial"/>
          <w:sz w:val="20"/>
          <w:szCs w:val="20"/>
          <w:lang w:val="es-CL"/>
        </w:rPr>
      </w:pPr>
    </w:p>
    <w:p w:rsidR="00F40929" w:rsidRPr="00F40929" w:rsidRDefault="00F40929" w:rsidP="00F40929">
      <w:pPr>
        <w:spacing w:after="0" w:line="240" w:lineRule="auto"/>
        <w:jc w:val="both"/>
        <w:rPr>
          <w:rFonts w:ascii="Arial" w:hAnsi="Arial" w:cs="Arial"/>
          <w:sz w:val="20"/>
          <w:szCs w:val="20"/>
          <w:lang w:val="es-CL"/>
        </w:rPr>
      </w:pPr>
      <w:r w:rsidRPr="00F40929">
        <w:rPr>
          <w:rFonts w:ascii="Arial" w:hAnsi="Arial" w:cs="Arial"/>
          <w:sz w:val="20"/>
          <w:szCs w:val="20"/>
          <w:lang w:val="es-CL"/>
        </w:rPr>
        <w:lastRenderedPageBreak/>
        <w:t>Para más información, material de interés y orientaciones visite:</w:t>
      </w:r>
    </w:p>
    <w:p w:rsidR="00F40929" w:rsidRPr="00F40929" w:rsidRDefault="00F40929" w:rsidP="00F40929">
      <w:pPr>
        <w:spacing w:after="0" w:line="240" w:lineRule="auto"/>
        <w:rPr>
          <w:rFonts w:ascii="Arial" w:hAnsi="Arial" w:cs="Arial"/>
          <w:sz w:val="20"/>
          <w:szCs w:val="20"/>
          <w:lang w:val="es-CL"/>
        </w:rPr>
      </w:pPr>
    </w:p>
    <w:p w:rsidR="00F40929" w:rsidRPr="00F40929" w:rsidRDefault="00F40929" w:rsidP="00F40929">
      <w:pPr>
        <w:numPr>
          <w:ilvl w:val="0"/>
          <w:numId w:val="4"/>
        </w:numPr>
        <w:spacing w:after="0" w:line="240" w:lineRule="auto"/>
        <w:rPr>
          <w:rFonts w:ascii="Arial" w:hAnsi="Arial" w:cs="Arial"/>
          <w:sz w:val="20"/>
          <w:szCs w:val="20"/>
          <w:lang w:val="es-CL"/>
        </w:rPr>
      </w:pPr>
      <w:proofErr w:type="spellStart"/>
      <w:r w:rsidRPr="00F40929">
        <w:rPr>
          <w:rFonts w:ascii="Arial" w:hAnsi="Arial" w:cs="Arial"/>
          <w:sz w:val="20"/>
          <w:szCs w:val="20"/>
          <w:lang w:val="es-CL"/>
        </w:rPr>
        <w:t>Balcells</w:t>
      </w:r>
      <w:proofErr w:type="spellEnd"/>
      <w:r w:rsidRPr="00F40929">
        <w:rPr>
          <w:rFonts w:ascii="Arial" w:hAnsi="Arial" w:cs="Arial"/>
          <w:sz w:val="20"/>
          <w:szCs w:val="20"/>
          <w:lang w:val="es-CL"/>
        </w:rPr>
        <w:t xml:space="preserve">, Jacqueline. “Los cuatro tesoros perdidos de la lectura y cuatro consejos para fomentar la lectura”. </w:t>
      </w:r>
    </w:p>
    <w:p w:rsidR="00F40929" w:rsidRPr="00F40929" w:rsidRDefault="00F40929" w:rsidP="00F40929">
      <w:pPr>
        <w:spacing w:after="0" w:line="240" w:lineRule="auto"/>
        <w:ind w:left="360"/>
        <w:jc w:val="both"/>
        <w:rPr>
          <w:rFonts w:ascii="Arial" w:hAnsi="Arial" w:cs="Arial"/>
          <w:color w:val="0000FF"/>
          <w:sz w:val="20"/>
          <w:szCs w:val="20"/>
          <w:u w:val="single"/>
          <w:lang w:val="es-CL"/>
        </w:rPr>
      </w:pPr>
      <w:r w:rsidRPr="00F40929">
        <w:rPr>
          <w:rFonts w:ascii="Arial" w:hAnsi="Arial" w:cs="Arial"/>
          <w:sz w:val="20"/>
          <w:szCs w:val="20"/>
          <w:lang w:val="es-CL"/>
        </w:rPr>
        <w:tab/>
      </w:r>
      <w:hyperlink r:id="rId17" w:history="1">
        <w:r w:rsidRPr="00F40929">
          <w:rPr>
            <w:rFonts w:ascii="Arial" w:hAnsi="Arial" w:cs="Arial"/>
            <w:color w:val="0000FF"/>
            <w:sz w:val="20"/>
            <w:szCs w:val="20"/>
            <w:u w:val="single"/>
            <w:lang w:val="es-CL"/>
          </w:rPr>
          <w:t>http://www.cuatrogatos.org/articulojacquelinebalcells.html</w:t>
        </w:r>
      </w:hyperlink>
    </w:p>
    <w:p w:rsidR="00F40929" w:rsidRPr="00F40929" w:rsidRDefault="00F40929" w:rsidP="00F40929">
      <w:pPr>
        <w:spacing w:after="0" w:line="240" w:lineRule="auto"/>
        <w:jc w:val="both"/>
        <w:rPr>
          <w:rFonts w:ascii="Arial" w:hAnsi="Arial" w:cs="Arial"/>
          <w:color w:val="0000FF"/>
          <w:sz w:val="20"/>
          <w:szCs w:val="20"/>
          <w:u w:val="single"/>
          <w:lang w:val="es-CL"/>
        </w:rPr>
      </w:pPr>
    </w:p>
    <w:p w:rsidR="00F40929" w:rsidRPr="00F40929" w:rsidRDefault="00F40929" w:rsidP="00F40929">
      <w:pPr>
        <w:numPr>
          <w:ilvl w:val="0"/>
          <w:numId w:val="4"/>
        </w:numPr>
        <w:spacing w:after="0" w:line="240" w:lineRule="auto"/>
        <w:rPr>
          <w:rFonts w:ascii="Arial" w:hAnsi="Arial" w:cs="Arial"/>
          <w:sz w:val="20"/>
          <w:szCs w:val="20"/>
          <w:lang w:val="es-CL"/>
        </w:rPr>
      </w:pPr>
      <w:proofErr w:type="spellStart"/>
      <w:r w:rsidRPr="00F40929">
        <w:rPr>
          <w:rFonts w:ascii="Arial" w:hAnsi="Arial" w:cs="Arial"/>
          <w:sz w:val="20"/>
          <w:szCs w:val="20"/>
          <w:lang w:val="es-CL"/>
        </w:rPr>
        <w:t>Casalderrey</w:t>
      </w:r>
      <w:proofErr w:type="spellEnd"/>
      <w:r w:rsidRPr="00F40929">
        <w:rPr>
          <w:rFonts w:ascii="Arial" w:hAnsi="Arial" w:cs="Arial"/>
          <w:sz w:val="20"/>
          <w:szCs w:val="20"/>
          <w:lang w:val="es-CL"/>
        </w:rPr>
        <w:t>, Fina. “Contar, imaginar, crear mundos”.</w:t>
      </w:r>
    </w:p>
    <w:p w:rsidR="00F40929" w:rsidRPr="00F40929" w:rsidRDefault="00F40929" w:rsidP="00F40929">
      <w:pPr>
        <w:spacing w:after="0" w:line="240" w:lineRule="auto"/>
        <w:rPr>
          <w:rFonts w:ascii="Arial" w:hAnsi="Arial" w:cs="Arial"/>
          <w:color w:val="0000FF"/>
          <w:sz w:val="20"/>
          <w:szCs w:val="20"/>
          <w:u w:val="single"/>
          <w:lang w:val="es-CL"/>
        </w:rPr>
      </w:pPr>
      <w:r w:rsidRPr="00F40929">
        <w:rPr>
          <w:rFonts w:ascii="Arial" w:hAnsi="Arial" w:cs="Arial"/>
          <w:color w:val="0000FF"/>
          <w:sz w:val="20"/>
          <w:szCs w:val="20"/>
          <w:lang w:val="es-CL"/>
        </w:rPr>
        <w:tab/>
      </w:r>
      <w:hyperlink r:id="rId18" w:history="1">
        <w:r w:rsidRPr="00F40929">
          <w:rPr>
            <w:rFonts w:ascii="Arial" w:hAnsi="Arial" w:cs="Arial"/>
            <w:color w:val="0000FF"/>
            <w:sz w:val="20"/>
            <w:szCs w:val="20"/>
            <w:u w:val="single"/>
            <w:lang w:val="es-CL"/>
          </w:rPr>
          <w:t>http://www.cuatrogatos.org/articulofinacasalderrey.html</w:t>
        </w:r>
      </w:hyperlink>
    </w:p>
    <w:p w:rsidR="00F40929" w:rsidRPr="00F40929" w:rsidRDefault="00F40929" w:rsidP="00F40929">
      <w:pPr>
        <w:spacing w:after="0" w:line="240" w:lineRule="auto"/>
        <w:rPr>
          <w:rFonts w:ascii="Arial" w:hAnsi="Arial" w:cs="Arial"/>
          <w:color w:val="0000FF"/>
          <w:sz w:val="20"/>
          <w:szCs w:val="20"/>
          <w:u w:val="single"/>
          <w:lang w:val="es-CL"/>
        </w:rPr>
      </w:pPr>
    </w:p>
    <w:p w:rsidR="00F40929" w:rsidRPr="00F40929" w:rsidRDefault="00F40929" w:rsidP="00F40929">
      <w:pPr>
        <w:numPr>
          <w:ilvl w:val="0"/>
          <w:numId w:val="4"/>
        </w:numPr>
        <w:spacing w:after="0" w:line="240" w:lineRule="auto"/>
        <w:rPr>
          <w:rFonts w:ascii="Arial" w:hAnsi="Arial" w:cs="Arial"/>
          <w:i/>
          <w:sz w:val="20"/>
          <w:szCs w:val="20"/>
          <w:lang w:val="es-CL"/>
        </w:rPr>
      </w:pPr>
      <w:r w:rsidRPr="00F40929">
        <w:rPr>
          <w:rFonts w:ascii="Arial" w:hAnsi="Arial" w:cs="Arial"/>
          <w:sz w:val="20"/>
          <w:szCs w:val="20"/>
          <w:lang w:val="es-CL"/>
        </w:rPr>
        <w:t>Corporación Municipal de Puente Alto.</w:t>
      </w:r>
      <w:r w:rsidRPr="00F40929">
        <w:rPr>
          <w:rFonts w:ascii="Arial" w:hAnsi="Arial" w:cs="Arial"/>
          <w:color w:val="0000FF"/>
          <w:sz w:val="20"/>
          <w:szCs w:val="20"/>
          <w:u w:val="single"/>
          <w:lang w:val="es-CL"/>
        </w:rPr>
        <w:t xml:space="preserve"> </w:t>
      </w:r>
      <w:r w:rsidRPr="00F40929">
        <w:rPr>
          <w:rFonts w:ascii="Arial" w:hAnsi="Arial" w:cs="Arial"/>
          <w:i/>
          <w:sz w:val="20"/>
          <w:szCs w:val="20"/>
          <w:lang w:val="es-CL"/>
        </w:rPr>
        <w:t>Crece leyendo: plan de fomento de la lectura y bibliotecas escolares.</w:t>
      </w:r>
    </w:p>
    <w:p w:rsidR="00F40929" w:rsidRPr="00F40929" w:rsidRDefault="00F40929" w:rsidP="00F40929">
      <w:pPr>
        <w:spacing w:after="0" w:line="240" w:lineRule="auto"/>
        <w:ind w:left="360"/>
        <w:jc w:val="both"/>
        <w:rPr>
          <w:rFonts w:ascii="Arial" w:hAnsi="Arial" w:cs="Arial"/>
          <w:sz w:val="20"/>
          <w:szCs w:val="20"/>
          <w:lang w:val="es-CL"/>
        </w:rPr>
      </w:pPr>
      <w:r w:rsidRPr="00F40929">
        <w:rPr>
          <w:rFonts w:ascii="Arial" w:hAnsi="Arial" w:cs="Arial"/>
          <w:sz w:val="20"/>
          <w:szCs w:val="20"/>
          <w:lang w:val="es-CL"/>
        </w:rPr>
        <w:tab/>
      </w:r>
      <w:hyperlink r:id="rId19" w:history="1">
        <w:r w:rsidRPr="00F40929">
          <w:rPr>
            <w:rFonts w:ascii="Arial" w:hAnsi="Arial" w:cs="Arial"/>
            <w:color w:val="0000FF"/>
            <w:sz w:val="20"/>
            <w:szCs w:val="20"/>
            <w:u w:val="single"/>
            <w:lang w:val="es-CL"/>
          </w:rPr>
          <w:t>http://www.centrobibliotecario.cl/documentos/Crece_Leyendo.pdf</w:t>
        </w:r>
      </w:hyperlink>
    </w:p>
    <w:p w:rsidR="00F40929" w:rsidRPr="00F40929" w:rsidRDefault="00F40929" w:rsidP="00F40929">
      <w:pPr>
        <w:spacing w:after="0" w:line="240" w:lineRule="auto"/>
        <w:ind w:left="360"/>
        <w:rPr>
          <w:rFonts w:ascii="Arial" w:hAnsi="Arial" w:cs="Arial"/>
          <w:i/>
          <w:sz w:val="20"/>
          <w:szCs w:val="20"/>
          <w:lang w:val="es-CL"/>
        </w:rPr>
      </w:pPr>
    </w:p>
    <w:p w:rsidR="00F40929" w:rsidRPr="00F40929" w:rsidRDefault="00F40929" w:rsidP="00F40929">
      <w:pPr>
        <w:numPr>
          <w:ilvl w:val="0"/>
          <w:numId w:val="4"/>
        </w:numPr>
        <w:spacing w:after="0" w:line="240" w:lineRule="auto"/>
        <w:rPr>
          <w:rFonts w:ascii="Arial" w:hAnsi="Arial" w:cs="Arial"/>
          <w:sz w:val="20"/>
          <w:szCs w:val="20"/>
          <w:lang w:val="es-CL"/>
        </w:rPr>
      </w:pPr>
      <w:r w:rsidRPr="00F40929">
        <w:rPr>
          <w:rFonts w:ascii="Arial" w:hAnsi="Arial" w:cs="Arial"/>
          <w:sz w:val="20"/>
          <w:szCs w:val="20"/>
          <w:lang w:val="es-CL"/>
        </w:rPr>
        <w:t xml:space="preserve">Díaz, María </w:t>
      </w:r>
      <w:proofErr w:type="spellStart"/>
      <w:r w:rsidRPr="00F40929">
        <w:rPr>
          <w:rFonts w:ascii="Arial" w:hAnsi="Arial" w:cs="Arial"/>
          <w:sz w:val="20"/>
          <w:szCs w:val="20"/>
          <w:lang w:val="es-CL"/>
        </w:rPr>
        <w:t>Adelia</w:t>
      </w:r>
      <w:proofErr w:type="spellEnd"/>
      <w:r w:rsidRPr="00F40929">
        <w:rPr>
          <w:rFonts w:ascii="Arial" w:hAnsi="Arial" w:cs="Arial"/>
          <w:sz w:val="20"/>
          <w:szCs w:val="20"/>
          <w:lang w:val="es-CL"/>
        </w:rPr>
        <w:t>. “Acerca del papel del maestro y la escuela en la formación de lectores y la promoción de la lectura”.</w:t>
      </w:r>
    </w:p>
    <w:p w:rsidR="00F40929" w:rsidRPr="00F40929" w:rsidRDefault="00F40929" w:rsidP="00F40929">
      <w:pPr>
        <w:spacing w:after="0" w:line="240" w:lineRule="auto"/>
        <w:rPr>
          <w:rFonts w:ascii="Arial" w:hAnsi="Arial" w:cs="Arial"/>
          <w:color w:val="0000FF"/>
          <w:sz w:val="20"/>
          <w:szCs w:val="20"/>
          <w:u w:val="single"/>
          <w:lang w:val="es-CL"/>
        </w:rPr>
      </w:pPr>
      <w:r w:rsidRPr="00F40929">
        <w:rPr>
          <w:rFonts w:ascii="Arial" w:hAnsi="Arial" w:cs="Arial"/>
          <w:color w:val="0000FF"/>
          <w:sz w:val="20"/>
          <w:szCs w:val="20"/>
          <w:lang w:val="es-CL"/>
        </w:rPr>
        <w:tab/>
      </w:r>
      <w:hyperlink r:id="rId20" w:history="1">
        <w:r w:rsidRPr="00F40929">
          <w:rPr>
            <w:rFonts w:ascii="Arial" w:hAnsi="Arial" w:cs="Arial"/>
            <w:color w:val="0000FF"/>
            <w:sz w:val="20"/>
            <w:szCs w:val="20"/>
            <w:u w:val="single"/>
            <w:lang w:val="es-CL"/>
          </w:rPr>
          <w:t>http://www.cuatrogatos.org/homenajediazronnerarticulo.html</w:t>
        </w:r>
      </w:hyperlink>
      <w:r w:rsidRPr="00F40929">
        <w:rPr>
          <w:rFonts w:ascii="Arial" w:hAnsi="Arial" w:cs="Arial"/>
          <w:color w:val="0000FF"/>
          <w:sz w:val="20"/>
          <w:szCs w:val="20"/>
          <w:u w:val="single"/>
          <w:lang w:val="es-CL"/>
        </w:rPr>
        <w:t xml:space="preserve"> </w:t>
      </w:r>
    </w:p>
    <w:p w:rsidR="00F40929" w:rsidRPr="00F40929" w:rsidRDefault="00F40929" w:rsidP="00F40929">
      <w:pPr>
        <w:spacing w:after="0" w:line="240" w:lineRule="auto"/>
        <w:rPr>
          <w:rFonts w:ascii="Arial" w:hAnsi="Arial" w:cs="Arial"/>
          <w:color w:val="0000FF"/>
          <w:sz w:val="20"/>
          <w:szCs w:val="20"/>
          <w:u w:val="single"/>
          <w:lang w:val="es-CL"/>
        </w:rPr>
      </w:pPr>
    </w:p>
    <w:p w:rsidR="00F40929" w:rsidRPr="00F40929" w:rsidRDefault="00F40929" w:rsidP="00F40929">
      <w:pPr>
        <w:numPr>
          <w:ilvl w:val="0"/>
          <w:numId w:val="4"/>
        </w:numPr>
        <w:spacing w:after="0" w:line="240" w:lineRule="auto"/>
        <w:rPr>
          <w:rFonts w:ascii="Arial" w:hAnsi="Arial" w:cs="Arial"/>
          <w:color w:val="0000FF"/>
          <w:sz w:val="20"/>
          <w:szCs w:val="20"/>
          <w:u w:val="single"/>
          <w:lang w:val="es-CL"/>
        </w:rPr>
      </w:pPr>
      <w:r w:rsidRPr="00F40929">
        <w:rPr>
          <w:rFonts w:ascii="Arial" w:hAnsi="Arial" w:cs="Arial"/>
          <w:i/>
          <w:sz w:val="20"/>
          <w:szCs w:val="20"/>
          <w:lang w:val="es-CL"/>
        </w:rPr>
        <w:t>Fundación Había Una Vez por la cultura ciudadana.</w:t>
      </w:r>
    </w:p>
    <w:p w:rsidR="00F40929" w:rsidRPr="00F40929" w:rsidRDefault="00F40929" w:rsidP="00F40929">
      <w:pPr>
        <w:spacing w:after="0" w:line="240" w:lineRule="auto"/>
        <w:ind w:left="360"/>
        <w:rPr>
          <w:rFonts w:ascii="Arial" w:hAnsi="Arial" w:cs="Arial"/>
          <w:color w:val="0000FF"/>
          <w:sz w:val="20"/>
          <w:szCs w:val="20"/>
          <w:u w:val="single"/>
          <w:lang w:val="es-CL"/>
        </w:rPr>
      </w:pPr>
      <w:r w:rsidRPr="00F40929">
        <w:rPr>
          <w:rFonts w:ascii="Arial" w:hAnsi="Arial" w:cs="Arial"/>
          <w:color w:val="0000FF"/>
          <w:sz w:val="20"/>
          <w:szCs w:val="20"/>
          <w:lang w:val="es-CL"/>
        </w:rPr>
        <w:tab/>
      </w:r>
      <w:hyperlink r:id="rId21" w:history="1">
        <w:r w:rsidRPr="00F40929">
          <w:rPr>
            <w:rFonts w:ascii="Arial" w:hAnsi="Arial" w:cs="Arial"/>
            <w:color w:val="0000FF"/>
            <w:sz w:val="20"/>
            <w:szCs w:val="20"/>
            <w:u w:val="single"/>
            <w:lang w:val="es-CL"/>
          </w:rPr>
          <w:t>http://www.habiaunavezlibros.cl/</w:t>
        </w:r>
      </w:hyperlink>
    </w:p>
    <w:p w:rsidR="00F40929" w:rsidRPr="00F40929" w:rsidRDefault="00F40929" w:rsidP="00F40929">
      <w:pPr>
        <w:spacing w:after="0" w:line="240" w:lineRule="auto"/>
        <w:ind w:left="360"/>
        <w:rPr>
          <w:rFonts w:ascii="Arial" w:hAnsi="Arial" w:cs="Arial"/>
          <w:color w:val="0000FF"/>
          <w:sz w:val="20"/>
          <w:szCs w:val="20"/>
          <w:u w:val="single"/>
          <w:lang w:val="es-CL"/>
        </w:rPr>
      </w:pPr>
    </w:p>
    <w:p w:rsidR="00F40929" w:rsidRPr="00F40929" w:rsidRDefault="00F40929" w:rsidP="00F40929">
      <w:pPr>
        <w:numPr>
          <w:ilvl w:val="0"/>
          <w:numId w:val="4"/>
        </w:numPr>
        <w:spacing w:after="0" w:line="240" w:lineRule="auto"/>
        <w:rPr>
          <w:rFonts w:ascii="Arial" w:hAnsi="Arial" w:cs="Arial"/>
          <w:i/>
          <w:sz w:val="20"/>
          <w:szCs w:val="20"/>
          <w:lang w:val="es-CL"/>
        </w:rPr>
      </w:pPr>
      <w:r w:rsidRPr="00F40929">
        <w:rPr>
          <w:rFonts w:ascii="Arial" w:hAnsi="Arial" w:cs="Arial"/>
          <w:sz w:val="20"/>
          <w:szCs w:val="20"/>
          <w:lang w:val="es-CL"/>
        </w:rPr>
        <w:t>Fundación La Fuente</w:t>
      </w:r>
      <w:r w:rsidRPr="00F40929">
        <w:rPr>
          <w:rFonts w:ascii="Arial" w:hAnsi="Arial" w:cs="Arial"/>
          <w:i/>
          <w:sz w:val="20"/>
          <w:szCs w:val="20"/>
          <w:lang w:val="es-CL"/>
        </w:rPr>
        <w:t>. Manual de animación lectora: teoría y práctica</w:t>
      </w:r>
    </w:p>
    <w:p w:rsidR="00F40929" w:rsidRPr="00F40929" w:rsidRDefault="00F40929" w:rsidP="00F40929">
      <w:pPr>
        <w:spacing w:after="0" w:line="240" w:lineRule="auto"/>
        <w:ind w:left="720" w:hanging="360"/>
        <w:jc w:val="both"/>
        <w:rPr>
          <w:rFonts w:ascii="Arial" w:hAnsi="Arial" w:cs="Arial"/>
          <w:sz w:val="20"/>
          <w:szCs w:val="20"/>
          <w:lang w:val="es-CL"/>
        </w:rPr>
      </w:pPr>
      <w:r w:rsidRPr="00F40929">
        <w:rPr>
          <w:rFonts w:ascii="Arial" w:hAnsi="Arial" w:cs="Arial"/>
          <w:i/>
          <w:sz w:val="20"/>
          <w:szCs w:val="20"/>
          <w:lang w:val="es-CL"/>
        </w:rPr>
        <w:tab/>
      </w:r>
      <w:hyperlink r:id="rId22" w:history="1">
        <w:r w:rsidRPr="00F40929">
          <w:rPr>
            <w:rFonts w:ascii="Arial" w:hAnsi="Arial" w:cs="Arial"/>
            <w:color w:val="0000FF"/>
            <w:sz w:val="20"/>
            <w:szCs w:val="20"/>
            <w:u w:val="single"/>
            <w:lang w:val="es-CL"/>
          </w:rPr>
          <w:t>http://www.fundacionlafuente.cl/wp-content/uploads/2010/10/Manual-de-animación-lectora-final.pdf</w:t>
        </w:r>
      </w:hyperlink>
    </w:p>
    <w:p w:rsidR="00F40929" w:rsidRPr="00F40929" w:rsidRDefault="00F40929" w:rsidP="00F40929">
      <w:pPr>
        <w:spacing w:after="0" w:line="240" w:lineRule="auto"/>
        <w:ind w:left="360"/>
        <w:rPr>
          <w:rFonts w:ascii="Arial" w:hAnsi="Arial" w:cs="Arial"/>
          <w:sz w:val="20"/>
          <w:szCs w:val="20"/>
          <w:lang w:val="es-CL"/>
        </w:rPr>
      </w:pPr>
    </w:p>
    <w:p w:rsidR="00F40929" w:rsidRPr="00F40929" w:rsidRDefault="00F40929" w:rsidP="00F40929">
      <w:pPr>
        <w:numPr>
          <w:ilvl w:val="0"/>
          <w:numId w:val="4"/>
        </w:numPr>
        <w:spacing w:after="0" w:line="240" w:lineRule="auto"/>
        <w:rPr>
          <w:rFonts w:ascii="Arial" w:hAnsi="Arial" w:cs="Arial"/>
          <w:i/>
          <w:sz w:val="20"/>
          <w:szCs w:val="20"/>
          <w:lang w:val="es-CL"/>
        </w:rPr>
      </w:pPr>
      <w:r w:rsidRPr="00F40929">
        <w:rPr>
          <w:rFonts w:ascii="Arial" w:hAnsi="Arial" w:cs="Arial"/>
          <w:i/>
          <w:sz w:val="20"/>
          <w:szCs w:val="20"/>
          <w:lang w:val="es-CL"/>
        </w:rPr>
        <w:t>Imaginaria: revista quincenal sobre literatura infantil y juvenil.</w:t>
      </w:r>
    </w:p>
    <w:p w:rsidR="00F40929" w:rsidRPr="00F40929" w:rsidRDefault="00F40929" w:rsidP="00F40929">
      <w:pPr>
        <w:spacing w:after="0" w:line="240" w:lineRule="auto"/>
        <w:rPr>
          <w:rFonts w:ascii="Arial" w:hAnsi="Arial" w:cs="Arial"/>
          <w:color w:val="000080"/>
          <w:sz w:val="20"/>
          <w:szCs w:val="20"/>
          <w:lang w:val="es-CL"/>
        </w:rPr>
      </w:pPr>
      <w:r w:rsidRPr="00F40929">
        <w:rPr>
          <w:rFonts w:ascii="Arial" w:hAnsi="Arial" w:cs="Arial"/>
          <w:color w:val="000080"/>
          <w:sz w:val="20"/>
          <w:szCs w:val="20"/>
          <w:lang w:val="es-CL"/>
        </w:rPr>
        <w:tab/>
      </w:r>
      <w:r w:rsidRPr="00F40929">
        <w:rPr>
          <w:rFonts w:ascii="Arial" w:hAnsi="Arial" w:cs="Arial"/>
          <w:color w:val="0000FF"/>
          <w:sz w:val="20"/>
          <w:szCs w:val="20"/>
          <w:u w:val="single"/>
          <w:lang w:val="es-CL"/>
        </w:rPr>
        <w:t>http://</w:t>
      </w:r>
      <w:hyperlink r:id="rId23" w:tooltip="http://www.imaginaria.com.ar/" w:history="1">
        <w:r w:rsidRPr="00F40929">
          <w:rPr>
            <w:rFonts w:ascii="Arial" w:hAnsi="Arial" w:cs="Arial"/>
            <w:color w:val="0000FF"/>
            <w:sz w:val="20"/>
            <w:szCs w:val="20"/>
            <w:u w:val="single"/>
            <w:lang w:val="es-CL"/>
          </w:rPr>
          <w:t>www.imaginaria.com.ar</w:t>
        </w:r>
      </w:hyperlink>
      <w:r w:rsidRPr="00F40929">
        <w:rPr>
          <w:rFonts w:ascii="Arial" w:hAnsi="Arial" w:cs="Arial"/>
          <w:color w:val="000080"/>
          <w:sz w:val="20"/>
          <w:szCs w:val="20"/>
          <w:lang w:val="es-CL"/>
        </w:rPr>
        <w:t xml:space="preserve"> </w:t>
      </w:r>
    </w:p>
    <w:p w:rsidR="00F40929" w:rsidRPr="00F40929" w:rsidRDefault="00F40929" w:rsidP="00F40929">
      <w:pPr>
        <w:spacing w:after="0" w:line="240" w:lineRule="auto"/>
        <w:rPr>
          <w:rFonts w:ascii="Arial" w:hAnsi="Arial" w:cs="Arial"/>
          <w:sz w:val="20"/>
          <w:szCs w:val="20"/>
          <w:lang w:val="es-CL"/>
        </w:rPr>
      </w:pPr>
    </w:p>
    <w:p w:rsidR="00F40929" w:rsidRPr="00F40929" w:rsidRDefault="00F40929" w:rsidP="00F40929">
      <w:pPr>
        <w:numPr>
          <w:ilvl w:val="0"/>
          <w:numId w:val="4"/>
        </w:numPr>
        <w:spacing w:after="0" w:line="240" w:lineRule="auto"/>
        <w:rPr>
          <w:rFonts w:ascii="Arial" w:hAnsi="Arial" w:cs="Arial"/>
          <w:i/>
          <w:sz w:val="20"/>
          <w:szCs w:val="20"/>
          <w:lang w:val="es-CL"/>
        </w:rPr>
      </w:pPr>
      <w:r w:rsidRPr="00F40929">
        <w:rPr>
          <w:rFonts w:ascii="Arial" w:hAnsi="Arial" w:cs="Arial"/>
          <w:i/>
          <w:sz w:val="20"/>
          <w:szCs w:val="20"/>
          <w:lang w:val="es-CL"/>
        </w:rPr>
        <w:t>Leamos juntos: orientaciones para fomentar la lectura en familia.</w:t>
      </w:r>
    </w:p>
    <w:p w:rsidR="00F40929" w:rsidRPr="00F40929" w:rsidRDefault="00F40929" w:rsidP="00F40929">
      <w:pPr>
        <w:spacing w:after="0" w:line="240" w:lineRule="auto"/>
        <w:ind w:left="360"/>
        <w:rPr>
          <w:rFonts w:ascii="Arial" w:hAnsi="Arial" w:cs="Arial"/>
          <w:i/>
          <w:sz w:val="20"/>
          <w:szCs w:val="20"/>
          <w:lang w:val="es-CL"/>
        </w:rPr>
      </w:pPr>
      <w:r w:rsidRPr="00F40929">
        <w:rPr>
          <w:rFonts w:ascii="Arial" w:hAnsi="Arial" w:cs="Arial"/>
          <w:i/>
          <w:sz w:val="20"/>
          <w:szCs w:val="20"/>
          <w:lang w:val="es-CL"/>
        </w:rPr>
        <w:tab/>
      </w:r>
      <w:hyperlink r:id="rId24" w:history="1">
        <w:r w:rsidRPr="00F40929">
          <w:rPr>
            <w:rFonts w:ascii="Arial" w:hAnsi="Arial" w:cs="Arial"/>
            <w:i/>
            <w:color w:val="0000FF"/>
            <w:sz w:val="20"/>
            <w:szCs w:val="20"/>
            <w:u w:val="single"/>
            <w:lang w:val="es-CL"/>
          </w:rPr>
          <w:t>http://www.bibliotecas-cra.cl/uploadImg/File/Leamosjuntos.pdf</w:t>
        </w:r>
      </w:hyperlink>
      <w:r w:rsidRPr="00F40929">
        <w:rPr>
          <w:rFonts w:ascii="Arial" w:hAnsi="Arial" w:cs="Arial"/>
          <w:i/>
          <w:sz w:val="20"/>
          <w:szCs w:val="20"/>
          <w:lang w:val="es-CL"/>
        </w:rPr>
        <w:t xml:space="preserve"> </w:t>
      </w:r>
    </w:p>
    <w:p w:rsidR="00F40929" w:rsidRPr="00F40929" w:rsidRDefault="00F40929" w:rsidP="00F40929">
      <w:pPr>
        <w:spacing w:after="0" w:line="240" w:lineRule="auto"/>
        <w:rPr>
          <w:rFonts w:ascii="Arial" w:hAnsi="Arial" w:cs="Arial"/>
          <w:sz w:val="20"/>
          <w:szCs w:val="20"/>
          <w:lang w:val="es-CL"/>
        </w:rPr>
      </w:pPr>
    </w:p>
    <w:p w:rsidR="00F40929" w:rsidRPr="00F40929" w:rsidRDefault="00F40929" w:rsidP="00F40929">
      <w:pPr>
        <w:numPr>
          <w:ilvl w:val="0"/>
          <w:numId w:val="4"/>
        </w:numPr>
        <w:spacing w:after="0" w:line="240" w:lineRule="auto"/>
        <w:rPr>
          <w:rFonts w:ascii="Arial" w:hAnsi="Arial" w:cs="Arial"/>
          <w:i/>
          <w:sz w:val="20"/>
          <w:szCs w:val="20"/>
          <w:lang w:val="es-CL"/>
        </w:rPr>
      </w:pPr>
      <w:proofErr w:type="spellStart"/>
      <w:r w:rsidRPr="00F40929">
        <w:rPr>
          <w:rFonts w:ascii="Arial" w:hAnsi="Arial" w:cs="Arial"/>
          <w:i/>
          <w:sz w:val="20"/>
          <w:szCs w:val="20"/>
          <w:lang w:val="es-CL"/>
        </w:rPr>
        <w:t>Lecturalab</w:t>
      </w:r>
      <w:proofErr w:type="spellEnd"/>
      <w:r w:rsidRPr="00F40929">
        <w:rPr>
          <w:rFonts w:ascii="Arial" w:hAnsi="Arial" w:cs="Arial"/>
          <w:i/>
          <w:sz w:val="20"/>
          <w:szCs w:val="20"/>
          <w:lang w:val="es-CL"/>
        </w:rPr>
        <w:t xml:space="preserve">: el laboratorio de la lectura de la Fundación Germán Sánchez </w:t>
      </w:r>
      <w:proofErr w:type="spellStart"/>
      <w:r w:rsidRPr="00F40929">
        <w:rPr>
          <w:rFonts w:ascii="Arial" w:hAnsi="Arial" w:cs="Arial"/>
          <w:i/>
          <w:sz w:val="20"/>
          <w:szCs w:val="20"/>
          <w:lang w:val="es-CL"/>
        </w:rPr>
        <w:t>Ruipérez</w:t>
      </w:r>
      <w:proofErr w:type="spellEnd"/>
      <w:r w:rsidRPr="00F40929">
        <w:rPr>
          <w:rFonts w:ascii="Arial" w:hAnsi="Arial" w:cs="Arial"/>
          <w:i/>
          <w:sz w:val="20"/>
          <w:szCs w:val="20"/>
          <w:lang w:val="es-CL"/>
        </w:rPr>
        <w:t>.</w:t>
      </w:r>
    </w:p>
    <w:p w:rsidR="00F40929" w:rsidRPr="00F40929" w:rsidRDefault="00F40929" w:rsidP="00F40929">
      <w:pPr>
        <w:spacing w:after="0" w:line="240" w:lineRule="auto"/>
        <w:rPr>
          <w:rFonts w:ascii="Arial" w:hAnsi="Arial" w:cs="Arial"/>
          <w:sz w:val="20"/>
          <w:szCs w:val="20"/>
          <w:lang w:val="es-CL"/>
        </w:rPr>
      </w:pPr>
      <w:r w:rsidRPr="00F40929">
        <w:rPr>
          <w:rFonts w:ascii="Arial" w:hAnsi="Arial" w:cs="Arial"/>
          <w:sz w:val="20"/>
          <w:szCs w:val="20"/>
          <w:lang w:val="es-CL"/>
        </w:rPr>
        <w:tab/>
      </w:r>
      <w:hyperlink r:id="rId25" w:tooltip="http://www.lecturalab.org/" w:history="1">
        <w:r w:rsidRPr="00F40929">
          <w:rPr>
            <w:rFonts w:ascii="Arial" w:hAnsi="Arial" w:cs="Arial"/>
            <w:color w:val="0000FF"/>
            <w:sz w:val="20"/>
            <w:szCs w:val="20"/>
            <w:u w:val="single"/>
            <w:lang w:val="es-CL"/>
          </w:rPr>
          <w:t>http://www.lecturalab.org/</w:t>
        </w:r>
      </w:hyperlink>
    </w:p>
    <w:p w:rsidR="00F40929" w:rsidRPr="00F40929" w:rsidRDefault="00F40929" w:rsidP="00F40929">
      <w:pPr>
        <w:spacing w:after="0" w:line="240" w:lineRule="auto"/>
        <w:rPr>
          <w:rFonts w:ascii="Arial" w:hAnsi="Arial" w:cs="Arial"/>
          <w:sz w:val="20"/>
          <w:szCs w:val="20"/>
          <w:lang w:val="es-CL"/>
        </w:rPr>
      </w:pPr>
    </w:p>
    <w:p w:rsidR="00F40929" w:rsidRPr="00F40929" w:rsidRDefault="00F40929" w:rsidP="00F40929">
      <w:pPr>
        <w:numPr>
          <w:ilvl w:val="0"/>
          <w:numId w:val="4"/>
        </w:numPr>
        <w:spacing w:after="0" w:line="240" w:lineRule="auto"/>
        <w:rPr>
          <w:rFonts w:ascii="Arial" w:hAnsi="Arial" w:cs="Arial"/>
          <w:i/>
          <w:sz w:val="20"/>
          <w:szCs w:val="20"/>
          <w:lang w:val="es-CL"/>
        </w:rPr>
      </w:pPr>
      <w:r w:rsidRPr="00F40929">
        <w:rPr>
          <w:rFonts w:ascii="Arial" w:hAnsi="Arial" w:cs="Arial"/>
          <w:i/>
          <w:sz w:val="20"/>
          <w:szCs w:val="20"/>
          <w:lang w:val="es-CL"/>
        </w:rPr>
        <w:t>Lectura viva: corporación de fomento de la lectura.</w:t>
      </w:r>
    </w:p>
    <w:p w:rsidR="00F40929" w:rsidRPr="00F40929" w:rsidRDefault="00F40929" w:rsidP="00F40929">
      <w:pPr>
        <w:spacing w:after="0" w:line="240" w:lineRule="auto"/>
        <w:rPr>
          <w:rFonts w:ascii="Arial" w:hAnsi="Arial" w:cs="Arial"/>
          <w:sz w:val="20"/>
          <w:szCs w:val="20"/>
          <w:lang w:val="es-CL"/>
        </w:rPr>
      </w:pPr>
      <w:r w:rsidRPr="00F40929">
        <w:rPr>
          <w:rFonts w:ascii="Arial" w:hAnsi="Arial" w:cs="Arial"/>
          <w:sz w:val="20"/>
          <w:szCs w:val="20"/>
          <w:lang w:val="es-CL"/>
        </w:rPr>
        <w:tab/>
      </w:r>
      <w:hyperlink r:id="rId26" w:history="1">
        <w:r w:rsidRPr="00F40929">
          <w:rPr>
            <w:rFonts w:ascii="Arial" w:hAnsi="Arial" w:cs="Arial"/>
            <w:color w:val="0000FF"/>
            <w:sz w:val="20"/>
            <w:szCs w:val="20"/>
            <w:u w:val="single"/>
            <w:lang w:val="es-CL"/>
          </w:rPr>
          <w:t>http://www.lecturaviva.cl/</w:t>
        </w:r>
      </w:hyperlink>
      <w:r w:rsidRPr="00F40929">
        <w:rPr>
          <w:rFonts w:ascii="Arial" w:hAnsi="Arial" w:cs="Arial"/>
          <w:sz w:val="20"/>
          <w:szCs w:val="20"/>
          <w:lang w:val="es-CL"/>
        </w:rPr>
        <w:t xml:space="preserve"> </w:t>
      </w:r>
    </w:p>
    <w:p w:rsidR="00F40929" w:rsidRPr="00F40929" w:rsidRDefault="00F40929" w:rsidP="00F40929">
      <w:pPr>
        <w:spacing w:after="0" w:line="240" w:lineRule="auto"/>
        <w:ind w:left="360"/>
        <w:rPr>
          <w:rFonts w:ascii="Arial" w:hAnsi="Arial" w:cs="Arial"/>
          <w:i/>
          <w:sz w:val="20"/>
          <w:szCs w:val="20"/>
          <w:lang w:val="es-CL"/>
        </w:rPr>
      </w:pPr>
    </w:p>
    <w:p w:rsidR="00F40929" w:rsidRPr="00F40929" w:rsidRDefault="00F40929" w:rsidP="00F40929">
      <w:pPr>
        <w:numPr>
          <w:ilvl w:val="0"/>
          <w:numId w:val="4"/>
        </w:numPr>
        <w:spacing w:after="0" w:line="240" w:lineRule="auto"/>
        <w:rPr>
          <w:rFonts w:ascii="Arial" w:hAnsi="Arial" w:cs="Arial"/>
          <w:sz w:val="20"/>
          <w:szCs w:val="20"/>
          <w:lang w:val="es-CL"/>
        </w:rPr>
      </w:pPr>
      <w:proofErr w:type="spellStart"/>
      <w:r w:rsidRPr="00F40929">
        <w:rPr>
          <w:rFonts w:ascii="Arial" w:hAnsi="Arial" w:cs="Arial"/>
          <w:sz w:val="20"/>
          <w:szCs w:val="20"/>
          <w:lang w:val="es-CL"/>
        </w:rPr>
        <w:t>Osoro</w:t>
      </w:r>
      <w:proofErr w:type="spellEnd"/>
      <w:r w:rsidRPr="00F40929">
        <w:rPr>
          <w:rFonts w:ascii="Arial" w:hAnsi="Arial" w:cs="Arial"/>
          <w:sz w:val="20"/>
          <w:szCs w:val="20"/>
          <w:lang w:val="es-CL"/>
        </w:rPr>
        <w:t xml:space="preserve">, </w:t>
      </w:r>
      <w:proofErr w:type="spellStart"/>
      <w:r w:rsidRPr="00F40929">
        <w:rPr>
          <w:rFonts w:ascii="Arial" w:hAnsi="Arial" w:cs="Arial"/>
          <w:sz w:val="20"/>
          <w:szCs w:val="20"/>
          <w:lang w:val="es-CL"/>
        </w:rPr>
        <w:t>Kepa</w:t>
      </w:r>
      <w:proofErr w:type="spellEnd"/>
      <w:r w:rsidRPr="00F40929">
        <w:rPr>
          <w:rFonts w:ascii="Arial" w:hAnsi="Arial" w:cs="Arial"/>
          <w:sz w:val="20"/>
          <w:szCs w:val="20"/>
          <w:lang w:val="es-CL"/>
        </w:rPr>
        <w:t>. “La pasión por los libros se siembra con magia”.</w:t>
      </w:r>
    </w:p>
    <w:p w:rsidR="00F40929" w:rsidRPr="00F40929" w:rsidRDefault="00F40929" w:rsidP="00F40929">
      <w:pPr>
        <w:spacing w:after="0" w:line="240" w:lineRule="auto"/>
        <w:rPr>
          <w:rFonts w:ascii="Arial" w:hAnsi="Arial" w:cs="Arial"/>
          <w:color w:val="0000FF"/>
          <w:sz w:val="20"/>
          <w:szCs w:val="20"/>
          <w:u w:val="single"/>
          <w:lang w:val="es-CL"/>
        </w:rPr>
      </w:pPr>
      <w:r w:rsidRPr="00F40929">
        <w:rPr>
          <w:rFonts w:ascii="Arial" w:hAnsi="Arial" w:cs="Arial"/>
          <w:color w:val="0000FF"/>
          <w:sz w:val="20"/>
          <w:szCs w:val="20"/>
          <w:lang w:val="es-CL"/>
        </w:rPr>
        <w:tab/>
      </w:r>
      <w:hyperlink r:id="rId27" w:history="1">
        <w:r w:rsidRPr="00F40929">
          <w:rPr>
            <w:rFonts w:ascii="Arial" w:hAnsi="Arial" w:cs="Arial"/>
            <w:color w:val="0000FF"/>
            <w:sz w:val="20"/>
            <w:szCs w:val="20"/>
            <w:u w:val="single"/>
            <w:lang w:val="es-CL"/>
          </w:rPr>
          <w:t>http://www.cuatrogatos.org/articulolapasionporloslibros.html</w:t>
        </w:r>
      </w:hyperlink>
      <w:r w:rsidRPr="00F40929">
        <w:rPr>
          <w:rFonts w:ascii="Arial" w:hAnsi="Arial" w:cs="Arial"/>
          <w:color w:val="0000FF"/>
          <w:sz w:val="20"/>
          <w:szCs w:val="20"/>
          <w:u w:val="single"/>
          <w:lang w:val="es-CL"/>
        </w:rPr>
        <w:t xml:space="preserve"> </w:t>
      </w:r>
    </w:p>
    <w:p w:rsidR="00F40929" w:rsidRPr="00F40929" w:rsidRDefault="00F40929" w:rsidP="00F40929">
      <w:pPr>
        <w:spacing w:after="0" w:line="240" w:lineRule="auto"/>
        <w:rPr>
          <w:rFonts w:ascii="Arial" w:hAnsi="Arial" w:cs="Arial"/>
          <w:color w:val="0000FF"/>
          <w:sz w:val="20"/>
          <w:szCs w:val="20"/>
          <w:u w:val="single"/>
          <w:lang w:val="es-CL"/>
        </w:rPr>
      </w:pPr>
    </w:p>
    <w:p w:rsidR="00F40929" w:rsidRPr="00F40929" w:rsidRDefault="00F40929" w:rsidP="00F40929">
      <w:pPr>
        <w:numPr>
          <w:ilvl w:val="0"/>
          <w:numId w:val="4"/>
        </w:numPr>
        <w:spacing w:after="0" w:line="240" w:lineRule="auto"/>
        <w:rPr>
          <w:rFonts w:ascii="Arial" w:hAnsi="Arial" w:cs="Arial"/>
          <w:sz w:val="20"/>
          <w:szCs w:val="20"/>
          <w:lang w:val="es-CL"/>
        </w:rPr>
      </w:pPr>
      <w:proofErr w:type="spellStart"/>
      <w:r w:rsidRPr="00F40929">
        <w:rPr>
          <w:rFonts w:ascii="Arial" w:hAnsi="Arial" w:cs="Arial"/>
          <w:sz w:val="20"/>
          <w:szCs w:val="20"/>
          <w:lang w:val="es-CL"/>
        </w:rPr>
        <w:t>Pennac</w:t>
      </w:r>
      <w:proofErr w:type="spellEnd"/>
      <w:r w:rsidRPr="00F40929">
        <w:rPr>
          <w:rFonts w:ascii="Arial" w:hAnsi="Arial" w:cs="Arial"/>
          <w:sz w:val="20"/>
          <w:szCs w:val="20"/>
          <w:lang w:val="es-CL"/>
        </w:rPr>
        <w:t xml:space="preserve">, Daniel. (2006). “El que se leerá. O los derechos imprescriptibles del lector”. </w:t>
      </w:r>
      <w:r w:rsidRPr="00F40929">
        <w:rPr>
          <w:rFonts w:ascii="Arial" w:hAnsi="Arial" w:cs="Arial"/>
          <w:i/>
          <w:sz w:val="20"/>
          <w:szCs w:val="20"/>
          <w:lang w:val="es-CL"/>
        </w:rPr>
        <w:t>Como una novela</w:t>
      </w:r>
      <w:r w:rsidRPr="00F40929">
        <w:rPr>
          <w:rFonts w:ascii="Arial" w:hAnsi="Arial" w:cs="Arial"/>
          <w:sz w:val="20"/>
          <w:szCs w:val="20"/>
          <w:lang w:val="es-CL"/>
        </w:rPr>
        <w:t>. Bogotá: Grupo Editorial Norma.</w:t>
      </w:r>
    </w:p>
    <w:p w:rsidR="00F40929" w:rsidRPr="00F40929" w:rsidRDefault="00F40929" w:rsidP="00F40929">
      <w:pPr>
        <w:spacing w:after="0" w:line="240" w:lineRule="auto"/>
        <w:rPr>
          <w:rFonts w:ascii="Arial" w:hAnsi="Arial" w:cs="Arial"/>
          <w:color w:val="0000FF"/>
          <w:sz w:val="20"/>
          <w:szCs w:val="20"/>
          <w:u w:val="single"/>
          <w:lang w:val="es-CL"/>
        </w:rPr>
      </w:pPr>
    </w:p>
    <w:p w:rsidR="00F40929" w:rsidRPr="00F40929" w:rsidRDefault="00F40929" w:rsidP="00F40929">
      <w:pPr>
        <w:numPr>
          <w:ilvl w:val="0"/>
          <w:numId w:val="4"/>
        </w:numPr>
        <w:spacing w:after="0" w:line="240" w:lineRule="auto"/>
        <w:rPr>
          <w:rFonts w:ascii="Arial" w:hAnsi="Arial" w:cs="Arial"/>
          <w:i/>
          <w:sz w:val="20"/>
          <w:szCs w:val="20"/>
          <w:lang w:val="es-CL"/>
        </w:rPr>
      </w:pPr>
      <w:r w:rsidRPr="00F40929">
        <w:rPr>
          <w:rFonts w:ascii="Arial" w:hAnsi="Arial" w:cs="Arial"/>
          <w:i/>
          <w:sz w:val="20"/>
          <w:szCs w:val="20"/>
          <w:lang w:val="es-CL"/>
        </w:rPr>
        <w:t xml:space="preserve">Programa Lector </w:t>
      </w:r>
      <w:proofErr w:type="spellStart"/>
      <w:r w:rsidRPr="00F40929">
        <w:rPr>
          <w:rFonts w:ascii="Arial" w:hAnsi="Arial" w:cs="Arial"/>
          <w:i/>
          <w:sz w:val="20"/>
          <w:szCs w:val="20"/>
          <w:lang w:val="es-CL"/>
        </w:rPr>
        <w:t>Biblio</w:t>
      </w:r>
      <w:proofErr w:type="spellEnd"/>
      <w:r w:rsidRPr="00F40929">
        <w:rPr>
          <w:rFonts w:ascii="Arial" w:hAnsi="Arial" w:cs="Arial"/>
          <w:i/>
          <w:sz w:val="20"/>
          <w:szCs w:val="20"/>
          <w:lang w:val="es-CL"/>
        </w:rPr>
        <w:t>-CRA.</w:t>
      </w:r>
    </w:p>
    <w:p w:rsidR="00F40929" w:rsidRPr="00F40929" w:rsidRDefault="00F40929" w:rsidP="00F40929">
      <w:pPr>
        <w:spacing w:after="0" w:line="240" w:lineRule="auto"/>
        <w:rPr>
          <w:rFonts w:ascii="Arial" w:hAnsi="Arial" w:cs="Arial"/>
          <w:color w:val="000080"/>
          <w:sz w:val="20"/>
          <w:szCs w:val="20"/>
          <w:lang w:val="es-CL"/>
        </w:rPr>
      </w:pPr>
      <w:r w:rsidRPr="00F40929">
        <w:rPr>
          <w:rFonts w:ascii="Arial" w:hAnsi="Arial" w:cs="Arial"/>
          <w:color w:val="000080"/>
          <w:sz w:val="20"/>
          <w:szCs w:val="20"/>
          <w:lang w:val="es-CL"/>
        </w:rPr>
        <w:tab/>
      </w:r>
      <w:hyperlink r:id="rId28" w:history="1">
        <w:r w:rsidRPr="00F40929">
          <w:rPr>
            <w:rFonts w:ascii="Arial" w:hAnsi="Arial" w:cs="Arial"/>
            <w:color w:val="0000FF"/>
            <w:sz w:val="20"/>
            <w:szCs w:val="20"/>
            <w:u w:val="single"/>
            <w:lang w:val="es-CL"/>
          </w:rPr>
          <w:t>http://www.bibliotecas-cra.cl/recursos/recu_lector.html</w:t>
        </w:r>
      </w:hyperlink>
    </w:p>
    <w:p w:rsidR="00F40929" w:rsidRPr="00F40929" w:rsidRDefault="00F40929" w:rsidP="00F40929">
      <w:pPr>
        <w:spacing w:after="0" w:line="240" w:lineRule="auto"/>
        <w:rPr>
          <w:rFonts w:ascii="Arial" w:hAnsi="Arial" w:cs="Arial"/>
          <w:sz w:val="20"/>
          <w:szCs w:val="20"/>
          <w:lang w:val="es-CL"/>
        </w:rPr>
      </w:pPr>
    </w:p>
    <w:p w:rsidR="00F40929" w:rsidRPr="00F40929" w:rsidRDefault="00F40929" w:rsidP="00F40929">
      <w:pPr>
        <w:numPr>
          <w:ilvl w:val="0"/>
          <w:numId w:val="4"/>
        </w:numPr>
        <w:spacing w:after="0" w:line="240" w:lineRule="auto"/>
        <w:rPr>
          <w:rFonts w:ascii="Arial" w:hAnsi="Arial" w:cs="Arial"/>
          <w:b/>
          <w:sz w:val="20"/>
          <w:szCs w:val="20"/>
          <w:lang w:val="es-CL"/>
        </w:rPr>
      </w:pPr>
      <w:r w:rsidRPr="00F40929">
        <w:rPr>
          <w:rFonts w:ascii="Arial" w:hAnsi="Arial" w:cs="Arial"/>
          <w:i/>
          <w:sz w:val="20"/>
          <w:szCs w:val="20"/>
          <w:lang w:val="es-CL"/>
        </w:rPr>
        <w:t>SOL: servicio de orientación de lectura.</w:t>
      </w:r>
    </w:p>
    <w:p w:rsidR="00F40929" w:rsidRPr="00F40929" w:rsidRDefault="00F40929" w:rsidP="00F40929">
      <w:pPr>
        <w:spacing w:after="0" w:line="240" w:lineRule="auto"/>
        <w:rPr>
          <w:rFonts w:ascii="Arial" w:hAnsi="Arial" w:cs="Arial"/>
          <w:b/>
          <w:sz w:val="20"/>
          <w:szCs w:val="20"/>
          <w:lang w:val="en-US"/>
        </w:rPr>
      </w:pPr>
      <w:r w:rsidRPr="00F40929">
        <w:rPr>
          <w:rFonts w:ascii="Arial" w:hAnsi="Arial" w:cs="Arial"/>
          <w:sz w:val="20"/>
          <w:szCs w:val="20"/>
          <w:lang w:val="es-CL"/>
        </w:rPr>
        <w:tab/>
      </w:r>
      <w:hyperlink r:id="rId29" w:tooltip="http://sol-e.com/" w:history="1">
        <w:r w:rsidRPr="00F40929">
          <w:rPr>
            <w:rFonts w:ascii="Arial" w:hAnsi="Arial" w:cs="Arial"/>
            <w:color w:val="0000FF"/>
            <w:sz w:val="20"/>
            <w:szCs w:val="20"/>
            <w:u w:val="single"/>
            <w:lang w:val="en-US"/>
          </w:rPr>
          <w:t>http://sol-e.com/</w:t>
        </w:r>
      </w:hyperlink>
      <w:r w:rsidRPr="00F40929">
        <w:rPr>
          <w:rFonts w:ascii="Arial" w:hAnsi="Arial" w:cs="Arial"/>
          <w:sz w:val="20"/>
          <w:szCs w:val="20"/>
          <w:lang w:val="en-US"/>
        </w:rPr>
        <w:br w:type="page"/>
      </w:r>
      <w:proofErr w:type="spellStart"/>
      <w:r w:rsidRPr="00F40929">
        <w:rPr>
          <w:rFonts w:ascii="Arial" w:hAnsi="Arial" w:cs="Arial"/>
          <w:b/>
          <w:sz w:val="20"/>
          <w:szCs w:val="20"/>
          <w:lang w:val="en-US"/>
        </w:rPr>
        <w:lastRenderedPageBreak/>
        <w:t>Referencias</w:t>
      </w:r>
      <w:proofErr w:type="spellEnd"/>
    </w:p>
    <w:p w:rsidR="00F40929" w:rsidRPr="00F40929" w:rsidRDefault="00F40929" w:rsidP="00F40929">
      <w:pPr>
        <w:spacing w:after="0" w:line="240" w:lineRule="auto"/>
        <w:rPr>
          <w:rFonts w:ascii="Arial" w:hAnsi="Arial" w:cs="Arial"/>
          <w:b/>
          <w:sz w:val="20"/>
          <w:szCs w:val="20"/>
          <w:lang w:val="en-US"/>
        </w:rPr>
      </w:pPr>
    </w:p>
    <w:p w:rsidR="00F40929" w:rsidRPr="00F40929" w:rsidRDefault="00F40929" w:rsidP="00F40929">
      <w:pPr>
        <w:spacing w:after="0" w:line="240" w:lineRule="auto"/>
        <w:rPr>
          <w:rFonts w:ascii="Arial" w:hAnsi="Arial" w:cs="Arial"/>
          <w:i/>
          <w:sz w:val="20"/>
          <w:szCs w:val="20"/>
          <w:lang w:val="en-US"/>
        </w:rPr>
      </w:pPr>
      <w:r w:rsidRPr="00F40929">
        <w:rPr>
          <w:rFonts w:ascii="Arial" w:hAnsi="Arial" w:cs="Arial"/>
          <w:sz w:val="20"/>
          <w:szCs w:val="20"/>
          <w:lang w:val="en-US"/>
        </w:rPr>
        <w:t xml:space="preserve">Armstrong, Eileen. </w:t>
      </w:r>
      <w:proofErr w:type="gramStart"/>
      <w:r w:rsidRPr="00F40929">
        <w:rPr>
          <w:rFonts w:ascii="Arial" w:hAnsi="Arial" w:cs="Arial"/>
          <w:sz w:val="20"/>
          <w:szCs w:val="20"/>
          <w:lang w:val="en-US"/>
        </w:rPr>
        <w:t>Riveting Reads.</w:t>
      </w:r>
      <w:proofErr w:type="gramEnd"/>
      <w:r w:rsidRPr="00F40929">
        <w:rPr>
          <w:rFonts w:ascii="Arial" w:hAnsi="Arial" w:cs="Arial"/>
          <w:sz w:val="20"/>
          <w:szCs w:val="20"/>
          <w:lang w:val="en-US"/>
        </w:rPr>
        <w:t xml:space="preserve"> </w:t>
      </w:r>
      <w:proofErr w:type="gramStart"/>
      <w:r w:rsidRPr="00F40929">
        <w:rPr>
          <w:rFonts w:ascii="Arial" w:hAnsi="Arial" w:cs="Arial"/>
          <w:i/>
          <w:sz w:val="20"/>
          <w:szCs w:val="20"/>
          <w:lang w:val="en-US"/>
        </w:rPr>
        <w:t>Boys into Books.</w:t>
      </w:r>
      <w:proofErr w:type="gramEnd"/>
    </w:p>
    <w:p w:rsidR="00F40929" w:rsidRPr="00F40929" w:rsidRDefault="006D025F" w:rsidP="00F40929">
      <w:pPr>
        <w:spacing w:after="0" w:line="240" w:lineRule="auto"/>
        <w:rPr>
          <w:rFonts w:ascii="Arial" w:hAnsi="Arial" w:cs="Arial"/>
          <w:sz w:val="20"/>
          <w:szCs w:val="20"/>
          <w:lang w:val="en-US"/>
        </w:rPr>
      </w:pPr>
      <w:hyperlink r:id="rId30" w:history="1">
        <w:r w:rsidR="00F40929" w:rsidRPr="00F40929">
          <w:rPr>
            <w:rFonts w:ascii="Arial" w:hAnsi="Arial" w:cs="Arial"/>
            <w:color w:val="0000FF"/>
            <w:sz w:val="20"/>
            <w:szCs w:val="20"/>
            <w:u w:val="single"/>
            <w:lang w:val="en-US"/>
          </w:rPr>
          <w:t>http://www.sla.org.uk/boys-into-books-11-14.pdf</w:t>
        </w:r>
      </w:hyperlink>
    </w:p>
    <w:p w:rsidR="00F40929" w:rsidRPr="00F40929" w:rsidRDefault="00F40929" w:rsidP="00F40929">
      <w:pPr>
        <w:spacing w:after="0" w:line="240" w:lineRule="auto"/>
        <w:rPr>
          <w:rFonts w:ascii="Arial" w:hAnsi="Arial" w:cs="Arial"/>
          <w:sz w:val="20"/>
          <w:szCs w:val="20"/>
          <w:lang w:val="en-US"/>
        </w:rPr>
      </w:pPr>
    </w:p>
    <w:p w:rsidR="00F40929" w:rsidRPr="00F40929" w:rsidRDefault="00F40929" w:rsidP="00F40929">
      <w:pPr>
        <w:spacing w:after="0" w:line="240" w:lineRule="auto"/>
        <w:rPr>
          <w:rFonts w:ascii="Arial" w:hAnsi="Arial" w:cs="Arial"/>
          <w:i/>
          <w:sz w:val="20"/>
          <w:szCs w:val="20"/>
          <w:lang w:val="es-CL"/>
        </w:rPr>
      </w:pPr>
      <w:r w:rsidRPr="00F40929">
        <w:rPr>
          <w:rFonts w:ascii="Arial" w:hAnsi="Arial" w:cs="Arial"/>
          <w:sz w:val="20"/>
          <w:szCs w:val="20"/>
          <w:lang w:val="es-CL"/>
        </w:rPr>
        <w:t xml:space="preserve">Corporación de Educación de Puente Alto – Centro Bibliotecario. </w:t>
      </w:r>
      <w:r w:rsidRPr="00F40929">
        <w:rPr>
          <w:rFonts w:ascii="Arial" w:hAnsi="Arial" w:cs="Arial"/>
          <w:i/>
          <w:sz w:val="20"/>
          <w:szCs w:val="20"/>
          <w:lang w:val="es-CL"/>
        </w:rPr>
        <w:t>Plan lector: Puente Alto crece leyendo.</w:t>
      </w:r>
    </w:p>
    <w:p w:rsidR="00F40929" w:rsidRPr="00F40929" w:rsidRDefault="006D025F" w:rsidP="00F40929">
      <w:pPr>
        <w:spacing w:after="0" w:line="240" w:lineRule="auto"/>
        <w:rPr>
          <w:rFonts w:ascii="Arial" w:eastAsia="Times New Roman" w:hAnsi="Arial" w:cs="Arial"/>
          <w:sz w:val="20"/>
          <w:szCs w:val="20"/>
          <w:lang w:eastAsia="es-ES"/>
        </w:rPr>
      </w:pPr>
      <w:hyperlink r:id="rId31" w:history="1">
        <w:r w:rsidR="00F40929" w:rsidRPr="00F40929">
          <w:rPr>
            <w:rFonts w:ascii="Arial" w:eastAsia="Times New Roman" w:hAnsi="Arial" w:cs="Arial"/>
            <w:color w:val="0000FF"/>
            <w:sz w:val="20"/>
            <w:szCs w:val="20"/>
            <w:u w:val="single"/>
            <w:lang w:eastAsia="es-ES"/>
          </w:rPr>
          <w:t>http://www.centrobibliotecario.cl/documentos/Crece_Leyendo.pdf</w:t>
        </w:r>
      </w:hyperlink>
    </w:p>
    <w:p w:rsidR="00F40929" w:rsidRPr="00F40929" w:rsidRDefault="00F40929" w:rsidP="00F40929">
      <w:pPr>
        <w:spacing w:after="0" w:line="240" w:lineRule="auto"/>
        <w:rPr>
          <w:rFonts w:ascii="Arial" w:eastAsia="Times New Roman" w:hAnsi="Arial" w:cs="Arial"/>
          <w:sz w:val="20"/>
          <w:szCs w:val="20"/>
          <w:lang w:eastAsia="es-ES"/>
        </w:rPr>
      </w:pPr>
    </w:p>
    <w:p w:rsidR="00F40929" w:rsidRPr="00F40929" w:rsidRDefault="00F40929" w:rsidP="00F40929">
      <w:pPr>
        <w:spacing w:after="0" w:line="240" w:lineRule="auto"/>
        <w:rPr>
          <w:rFonts w:ascii="Arial" w:hAnsi="Arial" w:cs="Arial"/>
          <w:i/>
          <w:sz w:val="20"/>
          <w:szCs w:val="20"/>
          <w:lang w:val="es-CL"/>
        </w:rPr>
      </w:pPr>
      <w:r w:rsidRPr="00F40929">
        <w:rPr>
          <w:rFonts w:ascii="Arial" w:hAnsi="Arial" w:cs="Arial"/>
          <w:sz w:val="20"/>
          <w:szCs w:val="20"/>
          <w:lang w:val="es-CL"/>
        </w:rPr>
        <w:t>Fundación la Fuente.</w:t>
      </w:r>
      <w:r w:rsidRPr="00F40929">
        <w:rPr>
          <w:rFonts w:ascii="Arial" w:hAnsi="Arial" w:cs="Arial"/>
          <w:b/>
          <w:sz w:val="20"/>
          <w:szCs w:val="20"/>
          <w:lang w:val="es-CL"/>
        </w:rPr>
        <w:t xml:space="preserve"> </w:t>
      </w:r>
      <w:r w:rsidRPr="00F40929">
        <w:rPr>
          <w:rFonts w:ascii="Arial" w:hAnsi="Arial" w:cs="Arial"/>
          <w:i/>
          <w:sz w:val="20"/>
          <w:szCs w:val="20"/>
          <w:lang w:val="es-CL"/>
        </w:rPr>
        <w:t>Manual de animación lectora.</w:t>
      </w:r>
    </w:p>
    <w:p w:rsidR="00F40929" w:rsidRPr="00F40929" w:rsidRDefault="006D025F" w:rsidP="00F40929">
      <w:pPr>
        <w:spacing w:after="0" w:line="240" w:lineRule="auto"/>
        <w:jc w:val="both"/>
        <w:rPr>
          <w:rFonts w:ascii="Arial" w:hAnsi="Arial" w:cs="Arial"/>
          <w:sz w:val="20"/>
          <w:szCs w:val="20"/>
          <w:lang w:val="es-CL"/>
        </w:rPr>
      </w:pPr>
      <w:hyperlink r:id="rId32" w:history="1">
        <w:r w:rsidR="00F40929" w:rsidRPr="00F40929">
          <w:rPr>
            <w:rFonts w:ascii="Arial" w:hAnsi="Arial" w:cs="Arial"/>
            <w:color w:val="0000FF"/>
            <w:sz w:val="20"/>
            <w:szCs w:val="20"/>
            <w:u w:val="single"/>
            <w:lang w:val="es-CL"/>
          </w:rPr>
          <w:t>http://www.fundacionlafuente.cl/wp-content/uploads/2010/10/Manual-de-animación-lectora-final.pdf</w:t>
        </w:r>
      </w:hyperlink>
    </w:p>
    <w:p w:rsidR="00F40929" w:rsidRPr="00F40929" w:rsidRDefault="00F40929" w:rsidP="00F40929">
      <w:pPr>
        <w:spacing w:after="0" w:line="240" w:lineRule="auto"/>
        <w:rPr>
          <w:rFonts w:ascii="Arial" w:eastAsia="Times New Roman" w:hAnsi="Arial" w:cs="Arial"/>
          <w:sz w:val="20"/>
          <w:szCs w:val="20"/>
          <w:lang w:eastAsia="es-ES"/>
        </w:rPr>
      </w:pPr>
    </w:p>
    <w:p w:rsidR="00F40929" w:rsidRPr="00F40929" w:rsidRDefault="00F40929" w:rsidP="00F40929">
      <w:pPr>
        <w:spacing w:after="0" w:line="240" w:lineRule="auto"/>
        <w:rPr>
          <w:rFonts w:ascii="Arial" w:eastAsia="Times New Roman" w:hAnsi="Arial" w:cs="Arial"/>
          <w:sz w:val="20"/>
          <w:szCs w:val="20"/>
          <w:lang w:val="en-US" w:eastAsia="es-ES"/>
        </w:rPr>
      </w:pPr>
      <w:proofErr w:type="gramStart"/>
      <w:r w:rsidRPr="00F40929">
        <w:rPr>
          <w:rFonts w:ascii="Arial" w:eastAsia="Times New Roman" w:hAnsi="Arial" w:cs="Arial"/>
          <w:sz w:val="20"/>
          <w:szCs w:val="20"/>
          <w:lang w:val="en-US" w:eastAsia="es-ES"/>
        </w:rPr>
        <w:t>National Union of Teachers.</w:t>
      </w:r>
      <w:proofErr w:type="gramEnd"/>
      <w:r w:rsidRPr="00F40929">
        <w:rPr>
          <w:rFonts w:ascii="Arial" w:eastAsia="Times New Roman" w:hAnsi="Arial" w:cs="Arial"/>
          <w:sz w:val="20"/>
          <w:szCs w:val="20"/>
          <w:lang w:val="en-US" w:eastAsia="es-ES"/>
        </w:rPr>
        <w:t xml:space="preserve"> </w:t>
      </w:r>
      <w:r w:rsidRPr="00F40929">
        <w:rPr>
          <w:rFonts w:ascii="Arial" w:eastAsia="Times New Roman" w:hAnsi="Arial" w:cs="Arial"/>
          <w:i/>
          <w:sz w:val="20"/>
          <w:szCs w:val="20"/>
          <w:lang w:val="en-US" w:eastAsia="es-ES"/>
        </w:rPr>
        <w:t xml:space="preserve">Reading 4 </w:t>
      </w:r>
      <w:proofErr w:type="gramStart"/>
      <w:r w:rsidRPr="00F40929">
        <w:rPr>
          <w:rFonts w:ascii="Arial" w:eastAsia="Times New Roman" w:hAnsi="Arial" w:cs="Arial"/>
          <w:i/>
          <w:sz w:val="20"/>
          <w:szCs w:val="20"/>
          <w:lang w:val="en-US" w:eastAsia="es-ES"/>
        </w:rPr>
        <w:t>pleasure</w:t>
      </w:r>
      <w:proofErr w:type="gramEnd"/>
      <w:r w:rsidRPr="00F40929">
        <w:rPr>
          <w:rFonts w:ascii="Arial" w:eastAsia="Times New Roman" w:hAnsi="Arial" w:cs="Arial"/>
          <w:sz w:val="20"/>
          <w:szCs w:val="20"/>
          <w:lang w:val="en-US" w:eastAsia="es-ES"/>
        </w:rPr>
        <w:t xml:space="preserve">. </w:t>
      </w:r>
    </w:p>
    <w:p w:rsidR="00F40929" w:rsidRPr="00F40929" w:rsidRDefault="006D025F" w:rsidP="00F40929">
      <w:pPr>
        <w:spacing w:after="0" w:line="240" w:lineRule="auto"/>
        <w:rPr>
          <w:rFonts w:ascii="Arial" w:eastAsia="Times New Roman" w:hAnsi="Arial" w:cs="Arial"/>
          <w:sz w:val="20"/>
          <w:szCs w:val="20"/>
          <w:lang w:val="en-US" w:eastAsia="es-ES"/>
        </w:rPr>
      </w:pPr>
      <w:hyperlink r:id="rId33" w:history="1">
        <w:r w:rsidR="00F40929" w:rsidRPr="00F40929">
          <w:rPr>
            <w:rFonts w:ascii="Arial" w:eastAsia="Times New Roman" w:hAnsi="Arial" w:cs="Arial"/>
            <w:color w:val="0000FF"/>
            <w:sz w:val="20"/>
            <w:szCs w:val="20"/>
            <w:u w:val="single"/>
            <w:lang w:val="en-US" w:eastAsia="es-ES"/>
          </w:rPr>
          <w:t>http://www.teachers.org.uk/files/active/1/Reading-4-Pleasure-7225.pdf</w:t>
        </w:r>
      </w:hyperlink>
      <w:r w:rsidR="00F40929" w:rsidRPr="00F40929">
        <w:rPr>
          <w:rFonts w:ascii="Arial" w:eastAsia="Times New Roman" w:hAnsi="Arial" w:cs="Arial"/>
          <w:sz w:val="20"/>
          <w:szCs w:val="20"/>
          <w:lang w:val="en-US" w:eastAsia="es-ES"/>
        </w:rPr>
        <w:t xml:space="preserve"> </w:t>
      </w:r>
    </w:p>
    <w:p w:rsidR="00F40929" w:rsidRPr="00F40929" w:rsidRDefault="00F40929" w:rsidP="00F40929">
      <w:pPr>
        <w:spacing w:after="0" w:line="240" w:lineRule="auto"/>
        <w:rPr>
          <w:rFonts w:ascii="Arial" w:eastAsia="Times New Roman" w:hAnsi="Arial" w:cs="Arial"/>
          <w:sz w:val="20"/>
          <w:szCs w:val="20"/>
          <w:lang w:val="en-US" w:eastAsia="es-ES"/>
        </w:rPr>
      </w:pPr>
    </w:p>
    <w:p w:rsidR="00F40929" w:rsidRPr="00F40929" w:rsidRDefault="00F40929" w:rsidP="00F40929">
      <w:pPr>
        <w:spacing w:after="0" w:line="240" w:lineRule="auto"/>
        <w:rPr>
          <w:rFonts w:ascii="Arial" w:hAnsi="Arial" w:cs="Arial"/>
          <w:sz w:val="20"/>
          <w:szCs w:val="20"/>
          <w:lang w:val="en-US"/>
        </w:rPr>
      </w:pPr>
      <w:proofErr w:type="spellStart"/>
      <w:r w:rsidRPr="00F40929">
        <w:rPr>
          <w:rFonts w:ascii="Arial" w:hAnsi="Arial" w:cs="Arial"/>
          <w:sz w:val="20"/>
          <w:szCs w:val="20"/>
          <w:lang w:val="es-CL"/>
        </w:rPr>
        <w:t>Swartz</w:t>
      </w:r>
      <w:proofErr w:type="spellEnd"/>
      <w:r w:rsidRPr="00F40929">
        <w:rPr>
          <w:rFonts w:ascii="Arial" w:hAnsi="Arial" w:cs="Arial"/>
          <w:sz w:val="20"/>
          <w:szCs w:val="20"/>
          <w:lang w:val="es-CL"/>
        </w:rPr>
        <w:t>, Stanley (2010).</w:t>
      </w:r>
      <w:r w:rsidRPr="00F40929">
        <w:rPr>
          <w:rFonts w:ascii="Arial" w:hAnsi="Arial" w:cs="Arial"/>
          <w:b/>
          <w:sz w:val="20"/>
          <w:szCs w:val="20"/>
          <w:lang w:val="es-CL"/>
        </w:rPr>
        <w:t xml:space="preserve"> </w:t>
      </w:r>
      <w:r w:rsidRPr="00F40929">
        <w:rPr>
          <w:rFonts w:ascii="Arial" w:hAnsi="Arial" w:cs="Arial"/>
          <w:i/>
          <w:sz w:val="20"/>
          <w:szCs w:val="20"/>
          <w:lang w:val="es-CL"/>
        </w:rPr>
        <w:t xml:space="preserve">Cada niño un lector. Estrategias innovadoras para enseñar a leer y a escribir. </w:t>
      </w:r>
      <w:r w:rsidRPr="00F40929">
        <w:rPr>
          <w:rFonts w:ascii="Arial" w:hAnsi="Arial" w:cs="Arial"/>
          <w:sz w:val="20"/>
          <w:szCs w:val="20"/>
          <w:lang w:val="en-US"/>
        </w:rPr>
        <w:t xml:space="preserve">Santiago, </w:t>
      </w:r>
      <w:proofErr w:type="spellStart"/>
      <w:r w:rsidRPr="00F40929">
        <w:rPr>
          <w:rFonts w:ascii="Arial" w:hAnsi="Arial" w:cs="Arial"/>
          <w:sz w:val="20"/>
          <w:szCs w:val="20"/>
          <w:lang w:val="en-US"/>
        </w:rPr>
        <w:t>Ediciones</w:t>
      </w:r>
      <w:proofErr w:type="spellEnd"/>
      <w:r w:rsidRPr="00F40929">
        <w:rPr>
          <w:rFonts w:ascii="Arial" w:hAnsi="Arial" w:cs="Arial"/>
          <w:sz w:val="20"/>
          <w:szCs w:val="20"/>
          <w:lang w:val="en-US"/>
        </w:rPr>
        <w:t xml:space="preserve"> UC.</w:t>
      </w:r>
    </w:p>
    <w:p w:rsidR="00C0320B" w:rsidRDefault="00C0320B" w:rsidP="00F40929">
      <w:pPr>
        <w:tabs>
          <w:tab w:val="left" w:pos="935"/>
        </w:tabs>
        <w:rPr>
          <w:rFonts w:ascii="Arial" w:hAnsi="Arial" w:cs="Arial"/>
        </w:rPr>
      </w:pPr>
    </w:p>
    <w:p w:rsidR="00F40929" w:rsidRDefault="00F40929" w:rsidP="00F40929">
      <w:pPr>
        <w:tabs>
          <w:tab w:val="left" w:pos="935"/>
        </w:tabs>
        <w:rPr>
          <w:rFonts w:ascii="Arial" w:hAnsi="Arial" w:cs="Arial"/>
        </w:rPr>
      </w:pPr>
    </w:p>
    <w:p w:rsidR="00F40929" w:rsidRDefault="00F40929" w:rsidP="00F40929">
      <w:pPr>
        <w:tabs>
          <w:tab w:val="left" w:pos="935"/>
        </w:tabs>
        <w:rPr>
          <w:rFonts w:ascii="Arial" w:hAnsi="Arial" w:cs="Arial"/>
        </w:rPr>
      </w:pPr>
    </w:p>
    <w:p w:rsidR="00F40929" w:rsidRDefault="00F40929" w:rsidP="00F40929">
      <w:pPr>
        <w:tabs>
          <w:tab w:val="left" w:pos="935"/>
        </w:tabs>
        <w:rPr>
          <w:rFonts w:ascii="Arial" w:hAnsi="Arial" w:cs="Arial"/>
        </w:rPr>
      </w:pPr>
    </w:p>
    <w:p w:rsidR="00F40929" w:rsidRDefault="00F40929" w:rsidP="00F40929">
      <w:pPr>
        <w:tabs>
          <w:tab w:val="left" w:pos="935"/>
        </w:tabs>
        <w:rPr>
          <w:rFonts w:ascii="Arial" w:hAnsi="Arial" w:cs="Arial"/>
        </w:rPr>
      </w:pPr>
    </w:p>
    <w:p w:rsidR="00F40929" w:rsidRDefault="00F40929" w:rsidP="00F40929">
      <w:pPr>
        <w:tabs>
          <w:tab w:val="left" w:pos="935"/>
        </w:tabs>
        <w:rPr>
          <w:rFonts w:ascii="Arial" w:hAnsi="Arial" w:cs="Arial"/>
        </w:rPr>
      </w:pPr>
    </w:p>
    <w:p w:rsidR="00F40929" w:rsidRDefault="00F40929" w:rsidP="00F40929">
      <w:pPr>
        <w:tabs>
          <w:tab w:val="left" w:pos="935"/>
        </w:tabs>
        <w:rPr>
          <w:rFonts w:ascii="Arial" w:hAnsi="Arial" w:cs="Arial"/>
        </w:rPr>
      </w:pPr>
    </w:p>
    <w:p w:rsidR="00F40929" w:rsidRDefault="00F40929" w:rsidP="00F40929">
      <w:pPr>
        <w:tabs>
          <w:tab w:val="left" w:pos="935"/>
        </w:tabs>
        <w:rPr>
          <w:rFonts w:ascii="Arial" w:hAnsi="Arial" w:cs="Arial"/>
        </w:rPr>
      </w:pPr>
    </w:p>
    <w:p w:rsidR="00F40929" w:rsidRDefault="00F40929" w:rsidP="00F40929">
      <w:pPr>
        <w:tabs>
          <w:tab w:val="left" w:pos="935"/>
        </w:tabs>
        <w:rPr>
          <w:rFonts w:ascii="Arial" w:hAnsi="Arial" w:cs="Arial"/>
        </w:rPr>
      </w:pPr>
    </w:p>
    <w:p w:rsidR="00F40929" w:rsidRDefault="00F40929" w:rsidP="00F40929">
      <w:pPr>
        <w:tabs>
          <w:tab w:val="left" w:pos="935"/>
        </w:tabs>
        <w:rPr>
          <w:rFonts w:ascii="Arial" w:hAnsi="Arial" w:cs="Arial"/>
        </w:rPr>
      </w:pPr>
    </w:p>
    <w:p w:rsidR="00F40929" w:rsidRDefault="00F40929" w:rsidP="00F40929">
      <w:pPr>
        <w:tabs>
          <w:tab w:val="left" w:pos="935"/>
        </w:tabs>
        <w:rPr>
          <w:rFonts w:ascii="Arial" w:hAnsi="Arial" w:cs="Arial"/>
        </w:rPr>
      </w:pPr>
    </w:p>
    <w:p w:rsidR="00F40929" w:rsidRDefault="00F40929" w:rsidP="00F40929">
      <w:pPr>
        <w:tabs>
          <w:tab w:val="left" w:pos="935"/>
        </w:tabs>
        <w:rPr>
          <w:rFonts w:ascii="Arial" w:hAnsi="Arial" w:cs="Arial"/>
        </w:rPr>
      </w:pPr>
    </w:p>
    <w:p w:rsidR="00F40929" w:rsidRDefault="00F40929" w:rsidP="00F40929">
      <w:pPr>
        <w:tabs>
          <w:tab w:val="left" w:pos="935"/>
        </w:tabs>
        <w:rPr>
          <w:rFonts w:ascii="Arial" w:hAnsi="Arial" w:cs="Arial"/>
        </w:rPr>
      </w:pPr>
    </w:p>
    <w:p w:rsidR="00F40929" w:rsidRDefault="00F40929" w:rsidP="00F40929">
      <w:pPr>
        <w:tabs>
          <w:tab w:val="left" w:pos="935"/>
        </w:tabs>
        <w:rPr>
          <w:rFonts w:ascii="Arial" w:hAnsi="Arial" w:cs="Arial"/>
        </w:rPr>
      </w:pPr>
    </w:p>
    <w:p w:rsidR="00F40929" w:rsidRDefault="00F40929" w:rsidP="00F40929">
      <w:pPr>
        <w:tabs>
          <w:tab w:val="left" w:pos="935"/>
        </w:tabs>
        <w:rPr>
          <w:rFonts w:ascii="Arial" w:hAnsi="Arial" w:cs="Arial"/>
        </w:rPr>
      </w:pPr>
    </w:p>
    <w:p w:rsidR="00F40929" w:rsidRDefault="00F40929" w:rsidP="00F40929">
      <w:pPr>
        <w:tabs>
          <w:tab w:val="left" w:pos="935"/>
        </w:tabs>
        <w:rPr>
          <w:rFonts w:ascii="Arial" w:hAnsi="Arial" w:cs="Arial"/>
        </w:rPr>
      </w:pPr>
    </w:p>
    <w:p w:rsidR="00F40929" w:rsidRDefault="00F40929" w:rsidP="00F40929">
      <w:pPr>
        <w:tabs>
          <w:tab w:val="left" w:pos="935"/>
        </w:tabs>
        <w:rPr>
          <w:rFonts w:ascii="Arial" w:hAnsi="Arial" w:cs="Arial"/>
        </w:rPr>
      </w:pPr>
    </w:p>
    <w:p w:rsidR="00F40929" w:rsidRPr="00F40929" w:rsidRDefault="00F40929" w:rsidP="00F40929">
      <w:pPr>
        <w:tabs>
          <w:tab w:val="left" w:pos="935"/>
        </w:tabs>
        <w:rPr>
          <w:rFonts w:ascii="Arial" w:hAnsi="Arial" w:cs="Arial"/>
        </w:rPr>
      </w:pPr>
      <w:r>
        <w:rPr>
          <w:rFonts w:ascii="Arial" w:hAnsi="Arial" w:cs="Arial"/>
        </w:rPr>
        <w:t>Elaborado por: Ministerio de Educación de Chile</w:t>
      </w:r>
    </w:p>
    <w:sectPr w:rsidR="00F40929" w:rsidRPr="00F40929" w:rsidSect="001E239F">
      <w:headerReference w:type="default" r:id="rId34"/>
      <w:footerReference w:type="default" r:id="rId35"/>
      <w:headerReference w:type="first" r:id="rId36"/>
      <w:footerReference w:type="first" r:id="rId37"/>
      <w:pgSz w:w="12240" w:h="15840" w:code="1"/>
      <w:pgMar w:top="1417" w:right="1701" w:bottom="1417"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25F" w:rsidRDefault="006D025F" w:rsidP="00DB4839">
      <w:pPr>
        <w:spacing w:after="0" w:line="240" w:lineRule="auto"/>
      </w:pPr>
      <w:r>
        <w:separator/>
      </w:r>
    </w:p>
  </w:endnote>
  <w:endnote w:type="continuationSeparator" w:id="0">
    <w:p w:rsidR="006D025F" w:rsidRDefault="006D025F"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51567"/>
      <w:docPartObj>
        <w:docPartGallery w:val="Page Numbers (Bottom of Page)"/>
        <w:docPartUnique/>
      </w:docPartObj>
    </w:sdtPr>
    <w:sdtEndPr/>
    <w:sdtContent>
      <w:p w:rsidR="001E239F" w:rsidRDefault="001E239F" w:rsidP="001E239F">
        <w:pPr>
          <w:pStyle w:val="Piedepgina"/>
          <w:ind w:right="-377"/>
          <w:jc w:val="right"/>
        </w:pPr>
        <w:r w:rsidRPr="00D21C66">
          <w:rPr>
            <w:b/>
            <w:noProof/>
            <w:color w:val="FFFFFF" w:themeColor="background1"/>
            <w:lang w:val="es-CL" w:eastAsia="es-CL"/>
          </w:rPr>
          <mc:AlternateContent>
            <mc:Choice Requires="wps">
              <w:drawing>
                <wp:anchor distT="0" distB="0" distL="114300" distR="114300" simplePos="0" relativeHeight="251662336" behindDoc="1" locked="0" layoutInCell="1" allowOverlap="1" wp14:anchorId="377BCF34" wp14:editId="23C8D1E3">
                  <wp:simplePos x="0" y="0"/>
                  <wp:positionH relativeFrom="column">
                    <wp:posOffset>5794375</wp:posOffset>
                  </wp:positionH>
                  <wp:positionV relativeFrom="paragraph">
                    <wp:posOffset>-5270</wp:posOffset>
                  </wp:positionV>
                  <wp:extent cx="207010" cy="207010"/>
                  <wp:effectExtent l="0" t="0" r="2540" b="2540"/>
                  <wp:wrapNone/>
                  <wp:docPr id="5" name="5 Rectángulo"/>
                  <wp:cNvGraphicFramePr/>
                  <a:graphic xmlns:a="http://schemas.openxmlformats.org/drawingml/2006/main">
                    <a:graphicData uri="http://schemas.microsoft.com/office/word/2010/wordprocessingShape">
                      <wps:wsp>
                        <wps:cNvSpPr/>
                        <wps:spPr>
                          <a:xfrm>
                            <a:off x="0" y="0"/>
                            <a:ext cx="207010" cy="207010"/>
                          </a:xfrm>
                          <a:prstGeom prst="rect">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 Rectángulo" o:spid="_x0000_s1026" style="position:absolute;margin-left:456.25pt;margin-top:-.4pt;width:16.3pt;height:16.3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" fillcolor="#ff954e" stroked="f" strokeweight="2pt"/>
              </w:pict>
            </mc:Fallback>
          </mc:AlternateContent>
        </w:r>
        <w:r w:rsidRPr="001E239F">
          <w:rPr>
            <w:color w:val="FFFFFF" w:themeColor="background1"/>
          </w:rPr>
          <w:fldChar w:fldCharType="begin"/>
        </w:r>
        <w:r w:rsidRPr="001E239F">
          <w:rPr>
            <w:color w:val="FFFFFF" w:themeColor="background1"/>
          </w:rPr>
          <w:instrText>PAGE   \* MERGEFORMAT</w:instrText>
        </w:r>
        <w:r w:rsidRPr="001E239F">
          <w:rPr>
            <w:color w:val="FFFFFF" w:themeColor="background1"/>
          </w:rPr>
          <w:fldChar w:fldCharType="separate"/>
        </w:r>
        <w:r w:rsidR="00E50DB1">
          <w:rPr>
            <w:noProof/>
            <w:color w:val="FFFFFF" w:themeColor="background1"/>
          </w:rPr>
          <w:t>5</w:t>
        </w:r>
        <w:r w:rsidRPr="001E239F">
          <w:rPr>
            <w:color w:val="FFFFFF" w:themeColor="background1"/>
          </w:rPr>
          <w:fldChar w:fldCharType="end"/>
        </w:r>
      </w:p>
    </w:sdtContent>
  </w:sdt>
  <w:p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699337"/>
      <w:docPartObj>
        <w:docPartGallery w:val="Page Numbers (Bottom of Page)"/>
        <w:docPartUnique/>
      </w:docPartObj>
    </w:sdtPr>
    <w:sdtEndPr>
      <w:rPr>
        <w:b/>
        <w:color w:val="FFFFFF" w:themeColor="background1"/>
      </w:rPr>
    </w:sdtEndPr>
    <w:sdtContent>
      <w:p w:rsidR="00D21C66" w:rsidRPr="00D21C66" w:rsidRDefault="001E239F" w:rsidP="001E239F">
        <w:pPr>
          <w:pStyle w:val="Piedepgina"/>
          <w:ind w:right="-377"/>
          <w:jc w:val="right"/>
          <w:rPr>
            <w:b/>
            <w:color w:val="FFFFFF" w:themeColor="background1"/>
          </w:rPr>
        </w:pPr>
        <w:r>
          <w:rPr>
            <w:b/>
            <w:noProof/>
            <w:color w:val="FFFFFF" w:themeColor="background1"/>
            <w:lang w:val="es-CL" w:eastAsia="es-CL"/>
          </w:rPr>
          <w:drawing>
            <wp:anchor distT="0" distB="0" distL="114300" distR="114300" simplePos="0" relativeHeight="251660288" behindDoc="1" locked="0" layoutInCell="1" allowOverlap="1" wp14:anchorId="5B5225E4" wp14:editId="79847630">
              <wp:simplePos x="0" y="0"/>
              <wp:positionH relativeFrom="column">
                <wp:posOffset>4318330</wp:posOffset>
              </wp:positionH>
              <wp:positionV relativeFrom="paragraph">
                <wp:posOffset>-33655</wp:posOffset>
              </wp:positionV>
              <wp:extent cx="1379855" cy="280670"/>
              <wp:effectExtent l="0" t="0" r="0" b="508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9855" cy="280670"/>
                      </a:xfrm>
                      <a:prstGeom prst="rect">
                        <a:avLst/>
                      </a:prstGeom>
                    </pic:spPr>
                  </pic:pic>
                </a:graphicData>
              </a:graphic>
              <wp14:sizeRelH relativeFrom="page">
                <wp14:pctWidth>0</wp14:pctWidth>
              </wp14:sizeRelH>
              <wp14:sizeRelV relativeFrom="page">
                <wp14:pctHeight>0</wp14:pctHeight>
              </wp14:sizeRelV>
            </wp:anchor>
          </w:drawing>
        </w:r>
        <w:r w:rsidRPr="00D21C66">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76D487B5" wp14:editId="52672DBA">
                  <wp:simplePos x="0" y="0"/>
                  <wp:positionH relativeFrom="column">
                    <wp:posOffset>5800395</wp:posOffset>
                  </wp:positionH>
                  <wp:positionV relativeFrom="paragraph">
                    <wp:posOffset>-3810</wp:posOffset>
                  </wp:positionV>
                  <wp:extent cx="207010" cy="207010"/>
                  <wp:effectExtent l="0" t="0" r="2540" b="2540"/>
                  <wp:wrapNone/>
                  <wp:docPr id="3" name="3 Rectángulo"/>
                  <wp:cNvGraphicFramePr/>
                  <a:graphic xmlns:a="http://schemas.openxmlformats.org/drawingml/2006/main">
                    <a:graphicData uri="http://schemas.microsoft.com/office/word/2010/wordprocessingShape">
                      <wps:wsp>
                        <wps:cNvSpPr/>
                        <wps:spPr>
                          <a:xfrm>
                            <a:off x="0" y="0"/>
                            <a:ext cx="207010" cy="207010"/>
                          </a:xfrm>
                          <a:prstGeom prst="rect">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 Rectángulo" o:spid="_x0000_s1026" style="position:absolute;margin-left:456.7pt;margin-top:-.3pt;width:16.3pt;height:16.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" fillcolor="#ff954e" stroked="f" strokeweight="2pt"/>
              </w:pict>
            </mc:Fallback>
          </mc:AlternateContent>
        </w:r>
        <w:r w:rsidR="00D21C66" w:rsidRPr="00D21C66">
          <w:rPr>
            <w:b/>
            <w:color w:val="FFFFFF" w:themeColor="background1"/>
          </w:rPr>
          <w:fldChar w:fldCharType="begin"/>
        </w:r>
        <w:r w:rsidR="00D21C66" w:rsidRPr="00D21C66">
          <w:rPr>
            <w:b/>
            <w:color w:val="FFFFFF" w:themeColor="background1"/>
          </w:rPr>
          <w:instrText>PAGE   \* MERGEFORMAT</w:instrText>
        </w:r>
        <w:r w:rsidR="00D21C66" w:rsidRPr="00D21C66">
          <w:rPr>
            <w:b/>
            <w:color w:val="FFFFFF" w:themeColor="background1"/>
          </w:rPr>
          <w:fldChar w:fldCharType="separate"/>
        </w:r>
        <w:r w:rsidR="00E50DB1">
          <w:rPr>
            <w:b/>
            <w:noProof/>
            <w:color w:val="FFFFFF" w:themeColor="background1"/>
          </w:rPr>
          <w:t>1</w:t>
        </w:r>
        <w:r w:rsidR="00D21C66" w:rsidRPr="00D21C66">
          <w:rPr>
            <w:b/>
            <w:color w:val="FFFFFF" w:themeColor="background1"/>
          </w:rPr>
          <w:fldChar w:fldCharType="end"/>
        </w:r>
      </w:p>
    </w:sdtContent>
  </w:sdt>
  <w:p w:rsidR="00C87531" w:rsidRDefault="00C875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25F" w:rsidRDefault="006D025F" w:rsidP="00DB4839">
      <w:pPr>
        <w:spacing w:after="0" w:line="240" w:lineRule="auto"/>
      </w:pPr>
      <w:r>
        <w:separator/>
      </w:r>
    </w:p>
  </w:footnote>
  <w:footnote w:type="continuationSeparator" w:id="0">
    <w:p w:rsidR="006D025F" w:rsidRDefault="006D025F" w:rsidP="00DB4839">
      <w:pPr>
        <w:spacing w:after="0" w:line="240" w:lineRule="auto"/>
      </w:pPr>
      <w:r>
        <w:continuationSeparator/>
      </w:r>
    </w:p>
  </w:footnote>
  <w:footnote w:id="1">
    <w:p w:rsidR="00F40929" w:rsidRDefault="00F40929" w:rsidP="00F40929">
      <w:pPr>
        <w:pStyle w:val="Textonotapie"/>
        <w:rPr>
          <w:rFonts w:ascii="Calibri" w:hAnsi="Calibri"/>
          <w:lang w:val="en-US"/>
        </w:rPr>
      </w:pPr>
      <w:r w:rsidRPr="003650B1">
        <w:rPr>
          <w:rStyle w:val="Refdenotaalpie"/>
          <w:rFonts w:ascii="Calibri" w:hAnsi="Calibri"/>
        </w:rPr>
        <w:footnoteRef/>
      </w:r>
      <w:r w:rsidRPr="003650B1">
        <w:rPr>
          <w:rFonts w:ascii="Calibri" w:hAnsi="Calibri"/>
          <w:lang w:val="en-US"/>
        </w:rPr>
        <w:t xml:space="preserve"> </w:t>
      </w:r>
      <w:proofErr w:type="gramStart"/>
      <w:r w:rsidRPr="003650B1">
        <w:rPr>
          <w:rFonts w:ascii="Calibri" w:hAnsi="Calibri"/>
          <w:lang w:val="en-US"/>
        </w:rPr>
        <w:t>National Union of Teachers.</w:t>
      </w:r>
      <w:proofErr w:type="gramEnd"/>
      <w:r w:rsidRPr="003650B1">
        <w:rPr>
          <w:rFonts w:ascii="Calibri" w:hAnsi="Calibri"/>
          <w:lang w:val="en-US"/>
        </w:rPr>
        <w:t xml:space="preserve"> </w:t>
      </w:r>
      <w:r w:rsidRPr="003650B1">
        <w:rPr>
          <w:rFonts w:ascii="Calibri" w:hAnsi="Calibri"/>
          <w:i/>
          <w:lang w:val="en-US"/>
        </w:rPr>
        <w:t xml:space="preserve">Reading 4 </w:t>
      </w:r>
      <w:proofErr w:type="gramStart"/>
      <w:r w:rsidRPr="003650B1">
        <w:rPr>
          <w:rFonts w:ascii="Calibri" w:hAnsi="Calibri"/>
          <w:i/>
          <w:lang w:val="en-US"/>
        </w:rPr>
        <w:t>pleasure</w:t>
      </w:r>
      <w:proofErr w:type="gramEnd"/>
      <w:r w:rsidRPr="003650B1">
        <w:rPr>
          <w:rFonts w:ascii="Calibri" w:hAnsi="Calibri"/>
          <w:lang w:val="en-US"/>
        </w:rPr>
        <w:t xml:space="preserve">. </w:t>
      </w:r>
    </w:p>
    <w:p w:rsidR="00F40929" w:rsidRDefault="00F40929" w:rsidP="00F40929">
      <w:pPr>
        <w:pStyle w:val="Textonotapie"/>
        <w:rPr>
          <w:rFonts w:ascii="Calibri" w:hAnsi="Calibri"/>
          <w:lang w:val="en-US"/>
        </w:rPr>
      </w:pPr>
      <w:r>
        <w:rPr>
          <w:rFonts w:ascii="Calibri" w:hAnsi="Calibri"/>
          <w:lang w:val="en-US"/>
        </w:rPr>
        <w:t xml:space="preserve">   </w:t>
      </w:r>
      <w:hyperlink r:id="rId1" w:history="1">
        <w:r w:rsidRPr="00DE0DFB">
          <w:rPr>
            <w:rStyle w:val="Hipervnculo"/>
            <w:rFonts w:ascii="Calibri" w:hAnsi="Calibri"/>
            <w:lang w:val="en-US"/>
          </w:rPr>
          <w:t>http://www.teachers.org.uk/files/active/1/Reading-4-Pleasure-7225.pdf</w:t>
        </w:r>
      </w:hyperlink>
      <w:r>
        <w:rPr>
          <w:rFonts w:ascii="Calibri" w:hAnsi="Calibri"/>
          <w:lang w:val="en-US"/>
        </w:rPr>
        <w:t xml:space="preserve"> </w:t>
      </w:r>
    </w:p>
    <w:p w:rsidR="00F40929" w:rsidRPr="00415823" w:rsidRDefault="00F40929" w:rsidP="00F40929">
      <w:pPr>
        <w:pStyle w:val="Textonotapie"/>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56" w:rsidRDefault="00BA4256">
    <w:pPr>
      <w:pStyle w:val="Encabezado"/>
      <w:jc w:val="right"/>
    </w:pPr>
  </w:p>
  <w:p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57395"/>
    <w:multiLevelType w:val="hybridMultilevel"/>
    <w:tmpl w:val="210AD5EC"/>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90979E6"/>
    <w:multiLevelType w:val="hybridMultilevel"/>
    <w:tmpl w:val="B17694DA"/>
    <w:lvl w:ilvl="0" w:tplc="A8F07658">
      <w:start w:val="1"/>
      <w:numFmt w:val="decimal"/>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7685130D"/>
    <w:multiLevelType w:val="hybridMultilevel"/>
    <w:tmpl w:val="59EE6AB2"/>
    <w:lvl w:ilvl="0" w:tplc="77EAE824">
      <w:start w:val="1"/>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245C2"/>
    <w:rsid w:val="000572F9"/>
    <w:rsid w:val="000A5DA9"/>
    <w:rsid w:val="000A7CA7"/>
    <w:rsid w:val="000C5CFF"/>
    <w:rsid w:val="000D4BB9"/>
    <w:rsid w:val="0014471A"/>
    <w:rsid w:val="00172D9B"/>
    <w:rsid w:val="001B4CE8"/>
    <w:rsid w:val="001D2017"/>
    <w:rsid w:val="001E239F"/>
    <w:rsid w:val="001F380D"/>
    <w:rsid w:val="002549C1"/>
    <w:rsid w:val="00256BD1"/>
    <w:rsid w:val="002B634F"/>
    <w:rsid w:val="00390895"/>
    <w:rsid w:val="003A7AFC"/>
    <w:rsid w:val="003B0584"/>
    <w:rsid w:val="004278EE"/>
    <w:rsid w:val="00435EE0"/>
    <w:rsid w:val="005178D6"/>
    <w:rsid w:val="005356AF"/>
    <w:rsid w:val="00571916"/>
    <w:rsid w:val="005F1B55"/>
    <w:rsid w:val="00646DB0"/>
    <w:rsid w:val="00680326"/>
    <w:rsid w:val="00686FCC"/>
    <w:rsid w:val="006D025F"/>
    <w:rsid w:val="006E2408"/>
    <w:rsid w:val="0071104A"/>
    <w:rsid w:val="007E3348"/>
    <w:rsid w:val="00812A12"/>
    <w:rsid w:val="00914067"/>
    <w:rsid w:val="00956AFA"/>
    <w:rsid w:val="009E704B"/>
    <w:rsid w:val="00A164AF"/>
    <w:rsid w:val="00A45832"/>
    <w:rsid w:val="00A501EC"/>
    <w:rsid w:val="00AA0854"/>
    <w:rsid w:val="00AC0D6E"/>
    <w:rsid w:val="00B24532"/>
    <w:rsid w:val="00BA4256"/>
    <w:rsid w:val="00BC5C35"/>
    <w:rsid w:val="00BC7A09"/>
    <w:rsid w:val="00C0320B"/>
    <w:rsid w:val="00C81021"/>
    <w:rsid w:val="00C81F98"/>
    <w:rsid w:val="00C87531"/>
    <w:rsid w:val="00CF0C0C"/>
    <w:rsid w:val="00D01B3B"/>
    <w:rsid w:val="00D21C66"/>
    <w:rsid w:val="00D3025B"/>
    <w:rsid w:val="00D30DEA"/>
    <w:rsid w:val="00DB4839"/>
    <w:rsid w:val="00E22396"/>
    <w:rsid w:val="00E35106"/>
    <w:rsid w:val="00E50DB1"/>
    <w:rsid w:val="00E91F14"/>
    <w:rsid w:val="00F40929"/>
    <w:rsid w:val="00FA4E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semiHidden/>
    <w:rsid w:val="00F40929"/>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semiHidden/>
    <w:rsid w:val="00F40929"/>
    <w:rPr>
      <w:rFonts w:ascii="Times New Roman" w:eastAsia="Times New Roman" w:hAnsi="Times New Roman" w:cs="Times New Roman"/>
      <w:sz w:val="20"/>
      <w:szCs w:val="20"/>
      <w:lang w:eastAsia="es-ES"/>
    </w:rPr>
  </w:style>
  <w:style w:type="character" w:styleId="Refdenotaalpie">
    <w:name w:val="footnote reference"/>
    <w:semiHidden/>
    <w:rsid w:val="00F40929"/>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semiHidden/>
    <w:rsid w:val="00F40929"/>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semiHidden/>
    <w:rsid w:val="00F40929"/>
    <w:rPr>
      <w:rFonts w:ascii="Times New Roman" w:eastAsia="Times New Roman" w:hAnsi="Times New Roman" w:cs="Times New Roman"/>
      <w:sz w:val="20"/>
      <w:szCs w:val="20"/>
      <w:lang w:eastAsia="es-ES"/>
    </w:rPr>
  </w:style>
  <w:style w:type="character" w:styleId="Refdenotaalpie">
    <w:name w:val="footnote reference"/>
    <w:semiHidden/>
    <w:rsid w:val="00F4092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undacionlafuente.cl/wp-content/uploads/2010/06/manual-de-t&#237;teres-FLF-2010.pdf" TargetMode="External"/><Relationship Id="rId18" Type="http://schemas.openxmlformats.org/officeDocument/2006/relationships/hyperlink" Target="http://www.cuatrogatos.org/articulofinacasalderrey.html" TargetMode="External"/><Relationship Id="rId26" Type="http://schemas.openxmlformats.org/officeDocument/2006/relationships/hyperlink" Target="http://www.lecturaviva.cl/" TargetMode="External"/><Relationship Id="rId39" Type="http://schemas.openxmlformats.org/officeDocument/2006/relationships/theme" Target="theme/theme1.xml"/><Relationship Id="rId21" Type="http://schemas.openxmlformats.org/officeDocument/2006/relationships/hyperlink" Target="http://www.habiaunavezlibros.cl/" TargetMode="External"/><Relationship Id="rId34" Type="http://schemas.openxmlformats.org/officeDocument/2006/relationships/header" Target="header1.xm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fundaciontelevisa.org/cultura/gabriel-garcia-marquez-imaginantes.html" TargetMode="External"/><Relationship Id="rId20" Type="http://schemas.openxmlformats.org/officeDocument/2006/relationships/hyperlink" Target="http://www.cuatrogatos.org/homenajediazronnerarticulo.html" TargetMode="External"/><Relationship Id="rId29" Type="http://schemas.openxmlformats.org/officeDocument/2006/relationships/hyperlink" Target="http://sol-e.com/" TargetMode="External"/><Relationship Id="rId41"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dicionesuc.cl/catalogo/index.htm" TargetMode="External"/><Relationship Id="rId24" Type="http://schemas.openxmlformats.org/officeDocument/2006/relationships/hyperlink" Target="http://www.bibliotecas-cra.cl/uploadImg/File/Leamosjuntos.pdf" TargetMode="External"/><Relationship Id="rId32" Type="http://schemas.openxmlformats.org/officeDocument/2006/relationships/hyperlink" Target="http://www.fundacionlafuente.cl/wp-content/uploads/2010/10/Manual-de-animaci&#243;n-lectora-final.pdf" TargetMode="External"/><Relationship Id="rId37" Type="http://schemas.openxmlformats.org/officeDocument/2006/relationships/footer" Target="footer2.xml"/><Relationship Id="rId40"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hyperlink" Target="http://www.veoleo.cl/" TargetMode="External"/><Relationship Id="rId23" Type="http://schemas.openxmlformats.org/officeDocument/2006/relationships/hyperlink" Target="http://www.imaginaria.com.ar/" TargetMode="External"/><Relationship Id="rId28" Type="http://schemas.openxmlformats.org/officeDocument/2006/relationships/hyperlink" Target="http://www.bibliotecas-cra.cl/recursos/recu_lector.html" TargetMode="External"/><Relationship Id="rId36" Type="http://schemas.openxmlformats.org/officeDocument/2006/relationships/header" Target="header2.xml"/><Relationship Id="rId10" Type="http://schemas.openxmlformats.org/officeDocument/2006/relationships/hyperlink" Target="http://www.fundacionlafuente.cl/wp-content/uploads/2010/10/Manual-de-animaci&#243;n-lectora-final.pdf" TargetMode="External"/><Relationship Id="rId19" Type="http://schemas.openxmlformats.org/officeDocument/2006/relationships/hyperlink" Target="http://www.centrobibliotecario.cl/documentos/Crece_Leyendo.pdf" TargetMode="External"/><Relationship Id="rId31" Type="http://schemas.openxmlformats.org/officeDocument/2006/relationships/hyperlink" Target="http://www.centrobibliotecario.cl/documentos/Crece_Leyendo.pdf" TargetMode="External"/><Relationship Id="rId4" Type="http://schemas.openxmlformats.org/officeDocument/2006/relationships/settings" Target="settings.xml"/><Relationship Id="rId9" Type="http://schemas.openxmlformats.org/officeDocument/2006/relationships/hyperlink" Target="http://www.fundacionlafuente.cl/wp-content/uploads/2010/10/Manual-de-animaci&#243;n-lectora-final.pdf" TargetMode="External"/><Relationship Id="rId14" Type="http://schemas.openxmlformats.org/officeDocument/2006/relationships/hyperlink" Target="http://www.bibliotecas-cra.cl/uploadDocs/200809081241080.TallerLibroARTE.pdf" TargetMode="External"/><Relationship Id="rId22" Type="http://schemas.openxmlformats.org/officeDocument/2006/relationships/hyperlink" Target="http://www.fundacionlafuente.cl/wp-content/uploads/2010/10/Manual-de-animaci&#243;n-lectora-final.pdf" TargetMode="External"/><Relationship Id="rId27" Type="http://schemas.openxmlformats.org/officeDocument/2006/relationships/hyperlink" Target="http://www.cuatrogatos.org/articulolapasionporloslibros.html" TargetMode="External"/><Relationship Id="rId30" Type="http://schemas.openxmlformats.org/officeDocument/2006/relationships/hyperlink" Target="http://www.sla.org.uk/boys-into-books-11-14.pdf" TargetMode="External"/><Relationship Id="rId35" Type="http://schemas.openxmlformats.org/officeDocument/2006/relationships/footer" Target="footer1.xml"/><Relationship Id="rId43" Type="http://schemas.openxmlformats.org/officeDocument/2006/relationships/customXml" Target="../customXml/item4.xm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http://www.bibliotecas-cra.cl/uploadDocs/200805081101470.Ultimo%20LIBRO_CRA_DIC18.pdf" TargetMode="External"/><Relationship Id="rId17" Type="http://schemas.openxmlformats.org/officeDocument/2006/relationships/hyperlink" Target="http://www.cuatrogatos.org/articulojacquelinebalcells.html" TargetMode="External"/><Relationship Id="rId25" Type="http://schemas.openxmlformats.org/officeDocument/2006/relationships/hyperlink" Target="http://www.lecturalab.org/" TargetMode="External"/><Relationship Id="rId33" Type="http://schemas.openxmlformats.org/officeDocument/2006/relationships/hyperlink" Target="http://www.teachers.org.uk/files/active/1/Reading-4-Pleasure-7225.pdf" TargetMode="External"/><Relationship Id="rId38"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teachers.org.uk/files/active/1/Reading-4-Pleasure-7225.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MQQRJKESPSZQ-216-21610</_dlc_DocId>
    <_dlc_DocIdUrl xmlns="de2725e4-ec5b-47eb-bdd9-6fcbc3c86379">
      <Url>http://tec.mineduc.cl/UCE/curriculum_en_linea/_layouts/DocIdRedir.aspx?ID=MQQRJKESPSZQ-216-21610</Url>
      <Description>MQQRJKESPSZQ-216-21610</Description>
    </_dlc_DocIdUrl>
  </documentManagement>
</p:properties>
</file>

<file path=customXml/itemProps1.xml><?xml version="1.0" encoding="utf-8"?>
<ds:datastoreItem xmlns:ds="http://schemas.openxmlformats.org/officeDocument/2006/customXml" ds:itemID="{83CC62E8-227D-4055-84B3-BA92ECFAF179}"/>
</file>

<file path=customXml/itemProps2.xml><?xml version="1.0" encoding="utf-8"?>
<ds:datastoreItem xmlns:ds="http://schemas.openxmlformats.org/officeDocument/2006/customXml" ds:itemID="{D1E6AD75-989B-4598-9B63-0D44A48E5612}"/>
</file>

<file path=customXml/itemProps3.xml><?xml version="1.0" encoding="utf-8"?>
<ds:datastoreItem xmlns:ds="http://schemas.openxmlformats.org/officeDocument/2006/customXml" ds:itemID="{0C897B9B-C9B9-4CEE-90A0-709E1BBC3598}"/>
</file>

<file path=customXml/itemProps4.xml><?xml version="1.0" encoding="utf-8"?>
<ds:datastoreItem xmlns:ds="http://schemas.openxmlformats.org/officeDocument/2006/customXml" ds:itemID="{76B7A4CD-8311-4EF0-B475-6EC3294D0EA3}"/>
</file>

<file path=docProps/app.xml><?xml version="1.0" encoding="utf-8"?>
<Properties xmlns="http://schemas.openxmlformats.org/officeDocument/2006/extended-properties" xmlns:vt="http://schemas.openxmlformats.org/officeDocument/2006/docPropsVTypes">
  <Template>Normal</Template>
  <TotalTime>0</TotalTime>
  <Pages>5</Pages>
  <Words>2083</Words>
  <Characters>11458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Magdalena Maria Flores Ferrés</cp:lastModifiedBy>
  <cp:revision>3</cp:revision>
  <cp:lastPrinted>2013-07-10T16:18:00Z</cp:lastPrinted>
  <dcterms:created xsi:type="dcterms:W3CDTF">2013-07-10T16:17:00Z</dcterms:created>
  <dcterms:modified xsi:type="dcterms:W3CDTF">2013-07-10T16:18:00Z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97e70700-973a-48a3-874e-de813b9131be</vt:lpwstr>
  </property>
  <property fmtid="{D5CDD505-2E9C-101B-9397-08002B2CF9AE}" pid="3" name="ContentTypeId">
    <vt:lpwstr>0x0101003CE76336628D1C4DA321C1F5A61526BD</vt:lpwstr>
  </property>
</Properties>
</file>