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Pr="00D72097" w:rsidRDefault="00042624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</w:rPr>
      </w:pPr>
      <w:r w:rsidRPr="00D72097">
        <w:rPr>
          <w:rFonts w:ascii="Comic Sans MS" w:hAnsi="Comic Sans MS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3A6739E6" wp14:editId="252509FE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097">
        <w:rPr>
          <w:rFonts w:ascii="Comic Sans MS" w:hAnsi="Comic Sans MS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18FD1C29" wp14:editId="412DFDED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D72097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</w:rPr>
      </w:pPr>
    </w:p>
    <w:p w:rsidR="00BA4256" w:rsidRPr="00D72097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</w:rPr>
      </w:pPr>
    </w:p>
    <w:p w:rsidR="009444D0" w:rsidRDefault="009444D0" w:rsidP="009444D0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5"/>
          <w:szCs w:val="25"/>
          <w:lang w:val="es-CL"/>
        </w:rPr>
      </w:pPr>
    </w:p>
    <w:p w:rsidR="009444D0" w:rsidRDefault="00D45E95" w:rsidP="009444D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eastAsiaTheme="minorHAnsi" w:hAnsi="Calibri-Bold" w:cs="Calibri-Bold"/>
          <w:b/>
          <w:bCs/>
          <w:color w:val="000000"/>
          <w:sz w:val="25"/>
          <w:szCs w:val="25"/>
          <w:lang w:val="es-CL"/>
        </w:rPr>
      </w:pPr>
      <w:r>
        <w:rPr>
          <w:rFonts w:ascii="Calibri-Bold" w:eastAsiaTheme="minorHAnsi" w:hAnsi="Calibri-Bold" w:cs="Calibri-Bold"/>
          <w:b/>
          <w:bCs/>
          <w:color w:val="000000"/>
          <w:sz w:val="25"/>
          <w:szCs w:val="25"/>
          <w:lang w:val="es-CL"/>
        </w:rPr>
        <w:t xml:space="preserve">PAUTA: </w:t>
      </w:r>
      <w:r w:rsidR="0085524D">
        <w:rPr>
          <w:rFonts w:ascii="Calibri-Bold" w:eastAsiaTheme="minorHAnsi" w:hAnsi="Calibri-Bold" w:cs="Calibri-Bold"/>
          <w:b/>
          <w:bCs/>
          <w:color w:val="000000"/>
          <w:sz w:val="25"/>
          <w:szCs w:val="25"/>
          <w:lang w:val="es-CL"/>
        </w:rPr>
        <w:t>¿POR QUÉ ES IMPORTANTE EL ESQUELETO?</w:t>
      </w:r>
    </w:p>
    <w:p w:rsidR="0085524D" w:rsidRDefault="0085524D" w:rsidP="009444D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eastAsiaTheme="minorHAnsi" w:hAnsi="Calibri-Bold" w:cs="Calibri-Bold"/>
          <w:b/>
          <w:bCs/>
          <w:color w:val="000000"/>
          <w:sz w:val="25"/>
          <w:szCs w:val="25"/>
          <w:lang w:val="es-CL"/>
        </w:rPr>
      </w:pPr>
    </w:p>
    <w:p w:rsidR="0085524D" w:rsidRPr="00BD06F5" w:rsidRDefault="0085524D" w:rsidP="0085524D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0"/>
          <w:szCs w:val="20"/>
          <w:lang w:val="es-CL"/>
        </w:rPr>
      </w:pPr>
      <w:r w:rsidRPr="00BD06F5">
        <w:rPr>
          <w:rFonts w:eastAsiaTheme="minorHAnsi" w:cs="Calibri"/>
          <w:color w:val="000000"/>
          <w:sz w:val="20"/>
          <w:szCs w:val="20"/>
          <w:lang w:val="es-CL"/>
        </w:rPr>
        <w:t xml:space="preserve">En esta actividad profundizarán sus conocimientos sobre los órganos del cuerpo. </w:t>
      </w:r>
    </w:p>
    <w:p w:rsidR="0085524D" w:rsidRPr="00BD06F5" w:rsidRDefault="0085524D" w:rsidP="009444D0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0"/>
          <w:szCs w:val="20"/>
          <w:lang w:val="es-CL"/>
        </w:rPr>
      </w:pPr>
    </w:p>
    <w:p w:rsidR="009444D0" w:rsidRPr="00BD06F5" w:rsidRDefault="009444D0" w:rsidP="009444D0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0"/>
          <w:szCs w:val="20"/>
          <w:lang w:val="es-CL"/>
        </w:rPr>
      </w:pPr>
      <w:r w:rsidRPr="00BD06F5">
        <w:rPr>
          <w:rFonts w:eastAsiaTheme="minorHAnsi" w:cs="Calibri"/>
          <w:color w:val="000000"/>
          <w:sz w:val="20"/>
          <w:szCs w:val="20"/>
          <w:lang w:val="es-CL"/>
        </w:rPr>
        <w:t>Convers</w:t>
      </w:r>
      <w:r w:rsidRPr="00BD06F5">
        <w:rPr>
          <w:rFonts w:eastAsiaTheme="minorHAnsi" w:cs="Calibri"/>
          <w:color w:val="000000"/>
          <w:sz w:val="20"/>
          <w:szCs w:val="20"/>
          <w:lang w:val="es-CL"/>
        </w:rPr>
        <w:t xml:space="preserve">en entre sus </w:t>
      </w:r>
      <w:r w:rsidRPr="00BD06F5">
        <w:rPr>
          <w:rFonts w:eastAsiaTheme="minorHAnsi" w:cs="Calibri"/>
          <w:color w:val="000000"/>
          <w:sz w:val="20"/>
          <w:szCs w:val="20"/>
          <w:lang w:val="es-CL"/>
        </w:rPr>
        <w:t>compañeras y compañeros de grupo, respecto de los órganos internos del</w:t>
      </w:r>
      <w:r w:rsidRPr="00BD06F5">
        <w:rPr>
          <w:rFonts w:eastAsiaTheme="minorHAnsi" w:cs="Calibri"/>
          <w:color w:val="000000"/>
          <w:sz w:val="20"/>
          <w:szCs w:val="20"/>
          <w:lang w:val="es-CL"/>
        </w:rPr>
        <w:t xml:space="preserve"> </w:t>
      </w:r>
      <w:r w:rsidRPr="00BD06F5">
        <w:rPr>
          <w:rFonts w:eastAsiaTheme="minorHAnsi" w:cs="Calibri"/>
          <w:color w:val="000000"/>
          <w:sz w:val="20"/>
          <w:szCs w:val="20"/>
          <w:lang w:val="es-CL"/>
        </w:rPr>
        <w:t>cuerpo.</w:t>
      </w:r>
    </w:p>
    <w:p w:rsidR="009444D0" w:rsidRPr="00BD06F5" w:rsidRDefault="009444D0" w:rsidP="009444D0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0"/>
          <w:szCs w:val="20"/>
          <w:lang w:val="es-CL"/>
        </w:rPr>
      </w:pPr>
    </w:p>
    <w:p w:rsidR="009444D0" w:rsidRPr="00BD06F5" w:rsidRDefault="009444D0" w:rsidP="009444D0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0"/>
          <w:szCs w:val="20"/>
          <w:lang w:val="es-CL"/>
        </w:rPr>
      </w:pPr>
      <w:r w:rsidRPr="00BD06F5">
        <w:rPr>
          <w:rFonts w:eastAsiaTheme="minorHAnsi" w:cs="Calibri"/>
          <w:color w:val="000000"/>
          <w:sz w:val="20"/>
          <w:szCs w:val="20"/>
          <w:lang w:val="es-CL"/>
        </w:rPr>
        <w:t>•</w:t>
      </w:r>
      <w:r w:rsidRPr="00BD06F5">
        <w:rPr>
          <w:rFonts w:eastAsiaTheme="minorHAnsi" w:cs="Calibri"/>
          <w:color w:val="000000"/>
          <w:sz w:val="20"/>
          <w:szCs w:val="20"/>
          <w:lang w:val="es-CL"/>
        </w:rPr>
        <w:t xml:space="preserve"> Dibujen</w:t>
      </w:r>
      <w:r w:rsidRPr="00BD06F5">
        <w:rPr>
          <w:rFonts w:eastAsiaTheme="minorHAnsi" w:cs="Calibri"/>
          <w:color w:val="000000"/>
          <w:sz w:val="20"/>
          <w:szCs w:val="20"/>
          <w:lang w:val="es-CL"/>
        </w:rPr>
        <w:t xml:space="preserve"> una silueta del cuerpo humano en </w:t>
      </w:r>
      <w:r w:rsidRPr="00BD06F5">
        <w:rPr>
          <w:rFonts w:eastAsiaTheme="minorHAnsi" w:cs="Calibri"/>
          <w:color w:val="000000"/>
          <w:sz w:val="20"/>
          <w:szCs w:val="20"/>
          <w:lang w:val="es-CL"/>
        </w:rPr>
        <w:t>el</w:t>
      </w:r>
      <w:r w:rsidRPr="00BD06F5">
        <w:rPr>
          <w:rFonts w:eastAsiaTheme="minorHAnsi" w:cs="Calibri"/>
          <w:color w:val="000000"/>
          <w:sz w:val="20"/>
          <w:szCs w:val="20"/>
          <w:lang w:val="es-CL"/>
        </w:rPr>
        <w:t xml:space="preserve"> cuaderno de Ciencias.</w:t>
      </w:r>
      <w:r w:rsidRPr="00BD06F5">
        <w:rPr>
          <w:rFonts w:eastAsiaTheme="minorHAnsi" w:cs="Calibri"/>
          <w:color w:val="000000"/>
          <w:sz w:val="20"/>
          <w:szCs w:val="20"/>
          <w:lang w:val="es-CL"/>
        </w:rPr>
        <w:t xml:space="preserve">  </w:t>
      </w:r>
      <w:r w:rsidRPr="00BD06F5">
        <w:rPr>
          <w:rFonts w:eastAsiaTheme="minorHAnsi" w:cs="Calibri"/>
          <w:color w:val="000000"/>
          <w:sz w:val="20"/>
          <w:szCs w:val="20"/>
          <w:lang w:val="es-CL"/>
        </w:rPr>
        <w:t>Ubi</w:t>
      </w:r>
      <w:r w:rsidRPr="00BD06F5">
        <w:rPr>
          <w:rFonts w:eastAsiaTheme="minorHAnsi" w:cs="Calibri"/>
          <w:color w:val="000000"/>
          <w:sz w:val="20"/>
          <w:szCs w:val="20"/>
          <w:lang w:val="es-CL"/>
        </w:rPr>
        <w:t xml:space="preserve">quen </w:t>
      </w:r>
      <w:r w:rsidRPr="00BD06F5">
        <w:rPr>
          <w:rFonts w:eastAsiaTheme="minorHAnsi" w:cs="Calibri"/>
          <w:color w:val="000000"/>
          <w:sz w:val="20"/>
          <w:szCs w:val="20"/>
          <w:lang w:val="es-CL"/>
        </w:rPr>
        <w:t>en ella los ó</w:t>
      </w:r>
      <w:r w:rsidRPr="00BD06F5">
        <w:rPr>
          <w:rFonts w:eastAsiaTheme="minorHAnsi" w:cs="Calibri"/>
          <w:color w:val="000000"/>
          <w:sz w:val="20"/>
          <w:szCs w:val="20"/>
          <w:lang w:val="es-CL"/>
        </w:rPr>
        <w:t>rganos internos que recuerden</w:t>
      </w:r>
      <w:r w:rsidRPr="00BD06F5">
        <w:rPr>
          <w:rFonts w:eastAsiaTheme="minorHAnsi" w:cs="Calibri"/>
          <w:color w:val="000000"/>
          <w:sz w:val="20"/>
          <w:szCs w:val="20"/>
          <w:lang w:val="es-CL"/>
        </w:rPr>
        <w:t>.</w:t>
      </w:r>
    </w:p>
    <w:p w:rsidR="009444D0" w:rsidRPr="00BD06F5" w:rsidRDefault="00BD06F5" w:rsidP="009444D0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i/>
          <w:color w:val="FF0000"/>
          <w:sz w:val="20"/>
          <w:szCs w:val="20"/>
          <w:lang w:val="es-CL"/>
        </w:rPr>
      </w:pPr>
      <w:r w:rsidRPr="00BD06F5">
        <w:rPr>
          <w:rFonts w:eastAsiaTheme="minorHAnsi" w:cs="Calibri"/>
          <w:b/>
          <w:i/>
          <w:color w:val="FF0000"/>
          <w:sz w:val="20"/>
          <w:szCs w:val="20"/>
          <w:lang w:val="es-CL"/>
        </w:rPr>
        <w:t>Respuesta abierta. Guíelos haciendo preguntas para que recuerden lo que saben.</w:t>
      </w:r>
    </w:p>
    <w:p w:rsidR="00BD06F5" w:rsidRPr="00BD06F5" w:rsidRDefault="00BD06F5" w:rsidP="009444D0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0"/>
          <w:szCs w:val="20"/>
          <w:lang w:val="es-CL"/>
        </w:rPr>
      </w:pPr>
    </w:p>
    <w:p w:rsidR="009444D0" w:rsidRPr="00BD06F5" w:rsidRDefault="009444D0" w:rsidP="009444D0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0"/>
          <w:szCs w:val="20"/>
          <w:lang w:val="es-CL"/>
        </w:rPr>
      </w:pPr>
      <w:r w:rsidRPr="00BD06F5">
        <w:rPr>
          <w:rFonts w:eastAsiaTheme="minorHAnsi" w:cs="Calibri"/>
          <w:color w:val="000000"/>
          <w:sz w:val="20"/>
          <w:szCs w:val="20"/>
          <w:lang w:val="es-CL"/>
        </w:rPr>
        <w:t>• ¿Cuáles son los órganos que necesitan mayor protecció</w:t>
      </w:r>
      <w:r w:rsidRPr="00BD06F5">
        <w:rPr>
          <w:rFonts w:eastAsiaTheme="minorHAnsi" w:cs="Calibri"/>
          <w:color w:val="000000"/>
          <w:sz w:val="20"/>
          <w:szCs w:val="20"/>
          <w:lang w:val="es-CL"/>
        </w:rPr>
        <w:t xml:space="preserve">n?  </w:t>
      </w:r>
      <w:r w:rsidRPr="00BD06F5">
        <w:rPr>
          <w:rFonts w:eastAsiaTheme="minorHAnsi" w:cs="Calibri"/>
          <w:color w:val="000000"/>
          <w:sz w:val="20"/>
          <w:szCs w:val="20"/>
          <w:lang w:val="es-CL"/>
        </w:rPr>
        <w:t>¿Por qué deben estar protegidos?</w:t>
      </w:r>
    </w:p>
    <w:p w:rsidR="009444D0" w:rsidRPr="00BD06F5" w:rsidRDefault="00BD06F5" w:rsidP="009444D0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0"/>
          <w:szCs w:val="20"/>
          <w:lang w:val="es-CL"/>
        </w:rPr>
      </w:pPr>
      <w:r w:rsidRPr="00BD06F5">
        <w:rPr>
          <w:rFonts w:eastAsiaTheme="minorHAnsi" w:cs="Calibri"/>
          <w:b/>
          <w:i/>
          <w:color w:val="FF0000"/>
          <w:sz w:val="20"/>
          <w:szCs w:val="20"/>
          <w:lang w:val="es-CL"/>
        </w:rPr>
        <w:t>Respuesta abierta.</w:t>
      </w:r>
      <w:r>
        <w:rPr>
          <w:rFonts w:eastAsiaTheme="minorHAnsi" w:cs="Calibri"/>
          <w:b/>
          <w:i/>
          <w:color w:val="FF0000"/>
          <w:sz w:val="20"/>
          <w:szCs w:val="20"/>
          <w:lang w:val="es-CL"/>
        </w:rPr>
        <w:t xml:space="preserve"> Pueden decir que todos, ya que todos son importantes en mayor o menor grado. Los órganos que más esfuerzo hace el cuerpo por proteger son el corazón/pulmón con las costillas y el cerebro con el cráneo.</w:t>
      </w:r>
    </w:p>
    <w:p w:rsidR="009444D0" w:rsidRPr="00BD06F5" w:rsidRDefault="009444D0" w:rsidP="009444D0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0"/>
          <w:szCs w:val="20"/>
          <w:lang w:val="es-CL"/>
        </w:rPr>
      </w:pPr>
      <w:r w:rsidRPr="00BD06F5">
        <w:rPr>
          <w:rFonts w:eastAsiaTheme="minorHAnsi" w:cs="Calibri"/>
          <w:color w:val="000000"/>
          <w:sz w:val="20"/>
          <w:szCs w:val="20"/>
          <w:lang w:val="es-CL"/>
        </w:rPr>
        <w:t>• ¿Cuáles son las funciones que cumplen esos órganos en el cuerpo?</w:t>
      </w:r>
    </w:p>
    <w:p w:rsidR="009444D0" w:rsidRPr="00BD06F5" w:rsidRDefault="00BD06F5" w:rsidP="009444D0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i/>
          <w:color w:val="FF0000"/>
          <w:sz w:val="20"/>
          <w:szCs w:val="20"/>
          <w:lang w:val="es-CL"/>
        </w:rPr>
      </w:pPr>
      <w:r>
        <w:rPr>
          <w:rFonts w:eastAsiaTheme="minorHAnsi" w:cs="Calibri"/>
          <w:b/>
          <w:i/>
          <w:color w:val="FF0000"/>
          <w:sz w:val="20"/>
          <w:szCs w:val="20"/>
          <w:lang w:val="es-CL"/>
        </w:rPr>
        <w:t>Corazón bombea la sangre por el cuerpo distribuyendo nutrientes y oxígeno y dirigiendo los productos de desecho a los órganos a cargo de eliminarlos. Los pulmones ingresan el oxígeno al cuerpo y eliminan el tóxico dióxido de carbono. Finalmente el cerebro es el centro de control de todas las actividades del cuerpo.</w:t>
      </w:r>
    </w:p>
    <w:p w:rsidR="009444D0" w:rsidRPr="00BD06F5" w:rsidRDefault="009444D0" w:rsidP="009444D0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0"/>
          <w:szCs w:val="20"/>
          <w:lang w:val="es-CL"/>
        </w:rPr>
      </w:pPr>
      <w:r w:rsidRPr="00BD06F5">
        <w:rPr>
          <w:rFonts w:eastAsiaTheme="minorHAnsi" w:cs="Calibri"/>
          <w:color w:val="000000"/>
          <w:sz w:val="20"/>
          <w:szCs w:val="20"/>
          <w:lang w:val="es-CL"/>
        </w:rPr>
        <w:t>• ¿Cuáles son las estructuras que protegen esos órganos? ¿Cuá</w:t>
      </w:r>
      <w:r w:rsidRPr="00BD06F5">
        <w:rPr>
          <w:rFonts w:eastAsiaTheme="minorHAnsi" w:cs="Calibri"/>
          <w:color w:val="000000"/>
          <w:sz w:val="20"/>
          <w:szCs w:val="20"/>
          <w:lang w:val="es-CL"/>
        </w:rPr>
        <w:t>les son las c</w:t>
      </w:r>
      <w:r w:rsidRPr="00BD06F5">
        <w:rPr>
          <w:rFonts w:eastAsiaTheme="minorHAnsi" w:cs="Calibri"/>
          <w:color w:val="000000"/>
          <w:sz w:val="20"/>
          <w:szCs w:val="20"/>
          <w:lang w:val="es-CL"/>
        </w:rPr>
        <w:t>aracterísticas</w:t>
      </w:r>
      <w:r w:rsidRPr="00BD06F5">
        <w:rPr>
          <w:rFonts w:eastAsiaTheme="minorHAnsi" w:cs="Calibri"/>
          <w:color w:val="000000"/>
          <w:sz w:val="20"/>
          <w:szCs w:val="20"/>
          <w:lang w:val="es-CL"/>
        </w:rPr>
        <w:t xml:space="preserve"> </w:t>
      </w:r>
      <w:r w:rsidRPr="00BD06F5">
        <w:rPr>
          <w:rFonts w:eastAsiaTheme="minorHAnsi" w:cs="Calibri"/>
          <w:color w:val="000000"/>
          <w:sz w:val="20"/>
          <w:szCs w:val="20"/>
          <w:lang w:val="es-CL"/>
        </w:rPr>
        <w:t>de esas estructuras?</w:t>
      </w:r>
    </w:p>
    <w:p w:rsidR="009444D0" w:rsidRPr="00BD06F5" w:rsidRDefault="00BD06F5" w:rsidP="009444D0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i/>
          <w:color w:val="FF0000"/>
          <w:sz w:val="20"/>
          <w:szCs w:val="20"/>
          <w:lang w:val="es-CL"/>
        </w:rPr>
      </w:pPr>
      <w:r>
        <w:rPr>
          <w:rFonts w:eastAsiaTheme="minorHAnsi" w:cs="Calibri"/>
          <w:b/>
          <w:i/>
          <w:color w:val="FF0000"/>
          <w:sz w:val="20"/>
          <w:szCs w:val="20"/>
          <w:lang w:val="es-CL"/>
        </w:rPr>
        <w:t>Las costillas son de hueso y hay varias en la cavidad torácica, protegen el corazón y pulmones.  Tiene la característica de poder moverse al inspirar y espirar para dar espacio a que el pulmón cambie su volumen. El cráneo son huesos que se han soldado entre ellos, no son movibles como las articulaciones o las costillas. Están prácticamente sellados para proteger como un casco al cerebro.</w:t>
      </w:r>
    </w:p>
    <w:p w:rsidR="009444D0" w:rsidRPr="00BD06F5" w:rsidRDefault="009444D0" w:rsidP="009444D0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0"/>
          <w:szCs w:val="20"/>
          <w:lang w:val="es-CL"/>
        </w:rPr>
      </w:pPr>
      <w:r w:rsidRPr="00BD06F5">
        <w:rPr>
          <w:rFonts w:eastAsiaTheme="minorHAnsi" w:cs="Calibri"/>
          <w:color w:val="000000"/>
          <w:sz w:val="20"/>
          <w:szCs w:val="20"/>
          <w:lang w:val="es-CL"/>
        </w:rPr>
        <w:t>• ¿Qué te gustaría saber sobre la</w:t>
      </w:r>
      <w:r w:rsidRPr="00BD06F5">
        <w:rPr>
          <w:rFonts w:eastAsiaTheme="minorHAnsi" w:cs="Calibri"/>
          <w:color w:val="000000"/>
          <w:sz w:val="20"/>
          <w:szCs w:val="20"/>
          <w:lang w:val="es-CL"/>
        </w:rPr>
        <w:t xml:space="preserve"> estructura interna del cuerpo?  </w:t>
      </w:r>
      <w:r w:rsidRPr="00BD06F5">
        <w:rPr>
          <w:rFonts w:eastAsiaTheme="minorHAnsi" w:cs="Calibri"/>
          <w:color w:val="000000"/>
          <w:sz w:val="20"/>
          <w:szCs w:val="20"/>
          <w:lang w:val="es-CL"/>
        </w:rPr>
        <w:t>Formula una pregunta</w:t>
      </w:r>
      <w:r w:rsidRPr="00BD06F5">
        <w:rPr>
          <w:rFonts w:eastAsiaTheme="minorHAnsi" w:cs="Calibri"/>
          <w:color w:val="000000"/>
          <w:sz w:val="20"/>
          <w:szCs w:val="20"/>
          <w:lang w:val="es-CL"/>
        </w:rPr>
        <w:t xml:space="preserve"> </w:t>
      </w:r>
      <w:r w:rsidRPr="00BD06F5">
        <w:rPr>
          <w:rFonts w:eastAsiaTheme="minorHAnsi" w:cs="Calibri"/>
          <w:color w:val="000000"/>
          <w:sz w:val="20"/>
          <w:szCs w:val="20"/>
          <w:lang w:val="es-CL"/>
        </w:rPr>
        <w:t xml:space="preserve">y explica cómo podrías encontrar respuesta. </w:t>
      </w:r>
      <w:r w:rsidRPr="00BD06F5">
        <w:rPr>
          <w:rFonts w:eastAsiaTheme="minorHAnsi" w:cs="Calibri"/>
          <w:color w:val="000000"/>
          <w:sz w:val="20"/>
          <w:szCs w:val="20"/>
          <w:lang w:val="es-CL"/>
        </w:rPr>
        <w:t xml:space="preserve"> </w:t>
      </w:r>
      <w:r w:rsidRPr="00BD06F5">
        <w:rPr>
          <w:rFonts w:eastAsiaTheme="minorHAnsi" w:cs="Calibri"/>
          <w:color w:val="000000"/>
          <w:sz w:val="20"/>
          <w:szCs w:val="20"/>
          <w:lang w:val="es-CL"/>
        </w:rPr>
        <w:t xml:space="preserve">Registra </w:t>
      </w:r>
      <w:r w:rsidRPr="00BD06F5">
        <w:rPr>
          <w:rFonts w:eastAsiaTheme="minorHAnsi" w:cs="Calibri"/>
          <w:color w:val="000000"/>
          <w:sz w:val="20"/>
          <w:szCs w:val="20"/>
          <w:lang w:val="es-CL"/>
        </w:rPr>
        <w:t xml:space="preserve">tu respuesta </w:t>
      </w:r>
      <w:r w:rsidRPr="00BD06F5">
        <w:rPr>
          <w:rFonts w:eastAsiaTheme="minorHAnsi" w:cs="Calibri"/>
          <w:color w:val="000000"/>
          <w:sz w:val="20"/>
          <w:szCs w:val="20"/>
          <w:lang w:val="es-CL"/>
        </w:rPr>
        <w:t>en tu cuaderno de Ciencias.</w:t>
      </w:r>
    </w:p>
    <w:p w:rsidR="009444D0" w:rsidRPr="00BD06F5" w:rsidRDefault="00BD06F5" w:rsidP="009444D0">
      <w:pPr>
        <w:rPr>
          <w:rFonts w:ascii="Comic Sans MS" w:hAnsi="Comic Sans MS"/>
          <w:sz w:val="20"/>
          <w:szCs w:val="20"/>
          <w:lang w:val="es-CL"/>
        </w:rPr>
      </w:pPr>
      <w:r w:rsidRPr="00BD06F5">
        <w:rPr>
          <w:rFonts w:eastAsiaTheme="minorHAnsi" w:cs="Calibri"/>
          <w:b/>
          <w:i/>
          <w:color w:val="FF0000"/>
          <w:sz w:val="20"/>
          <w:szCs w:val="20"/>
          <w:lang w:val="es-CL"/>
        </w:rPr>
        <w:t>Respuesta abierta.</w:t>
      </w:r>
      <w:bookmarkStart w:id="0" w:name="_GoBack"/>
      <w:bookmarkEnd w:id="0"/>
    </w:p>
    <w:p w:rsidR="009444D0" w:rsidRPr="00BD06F5" w:rsidRDefault="009444D0" w:rsidP="009444D0">
      <w:pPr>
        <w:spacing w:after="0" w:line="240" w:lineRule="auto"/>
        <w:rPr>
          <w:rFonts w:ascii="Comic Sans MS" w:hAnsi="Comic Sans MS" w:cs="gobCL-Bold"/>
          <w:bCs/>
          <w:sz w:val="20"/>
          <w:szCs w:val="20"/>
          <w:lang w:val="es-CL"/>
        </w:rPr>
      </w:pPr>
    </w:p>
    <w:p w:rsidR="009444D0" w:rsidRPr="00BD06F5" w:rsidRDefault="009444D0" w:rsidP="009444D0">
      <w:pPr>
        <w:spacing w:after="0" w:line="240" w:lineRule="auto"/>
        <w:rPr>
          <w:rFonts w:ascii="Comic Sans MS" w:hAnsi="Comic Sans MS" w:cs="gobCL-Bold"/>
          <w:bCs/>
          <w:sz w:val="20"/>
          <w:szCs w:val="20"/>
          <w:lang w:val="es-CL"/>
        </w:rPr>
      </w:pPr>
    </w:p>
    <w:p w:rsidR="009444D0" w:rsidRPr="00BD06F5" w:rsidRDefault="009444D0" w:rsidP="009444D0">
      <w:pPr>
        <w:spacing w:after="0" w:line="240" w:lineRule="auto"/>
        <w:rPr>
          <w:rFonts w:ascii="Comic Sans MS" w:hAnsi="Comic Sans MS" w:cs="gobCL-Bold"/>
          <w:bCs/>
          <w:sz w:val="20"/>
          <w:szCs w:val="20"/>
          <w:lang w:val="es-CL"/>
        </w:rPr>
      </w:pPr>
    </w:p>
    <w:p w:rsidR="009444D0" w:rsidRPr="00BD06F5" w:rsidRDefault="009444D0" w:rsidP="009444D0">
      <w:pPr>
        <w:spacing w:after="0" w:line="240" w:lineRule="auto"/>
        <w:rPr>
          <w:rFonts w:ascii="Comic Sans MS" w:hAnsi="Comic Sans MS" w:cs="gobCL-Bold"/>
          <w:bCs/>
          <w:sz w:val="20"/>
          <w:szCs w:val="20"/>
          <w:lang w:val="es-CL"/>
        </w:rPr>
      </w:pPr>
    </w:p>
    <w:p w:rsidR="009444D0" w:rsidRPr="00BD06F5" w:rsidRDefault="009444D0" w:rsidP="009444D0">
      <w:pPr>
        <w:spacing w:after="0" w:line="240" w:lineRule="auto"/>
        <w:rPr>
          <w:rFonts w:ascii="Comic Sans MS" w:hAnsi="Comic Sans MS" w:cs="gobCL-Bold"/>
          <w:bCs/>
          <w:sz w:val="20"/>
          <w:szCs w:val="20"/>
          <w:lang w:val="es-CL"/>
        </w:rPr>
      </w:pPr>
    </w:p>
    <w:p w:rsidR="009444D0" w:rsidRPr="00BD06F5" w:rsidRDefault="009444D0" w:rsidP="009444D0">
      <w:pPr>
        <w:spacing w:after="0" w:line="240" w:lineRule="auto"/>
        <w:rPr>
          <w:rFonts w:ascii="Comic Sans MS" w:hAnsi="Comic Sans MS" w:cs="gobCL-Bold"/>
          <w:b/>
          <w:bCs/>
          <w:sz w:val="20"/>
          <w:szCs w:val="20"/>
          <w:lang w:val="es-CL"/>
        </w:rPr>
      </w:pPr>
    </w:p>
    <w:p w:rsidR="009444D0" w:rsidRPr="00BD06F5" w:rsidRDefault="009444D0" w:rsidP="009444D0">
      <w:pPr>
        <w:spacing w:after="0" w:line="240" w:lineRule="auto"/>
        <w:rPr>
          <w:rFonts w:ascii="Comic Sans MS" w:hAnsi="Comic Sans MS" w:cs="gobCL-Bold"/>
          <w:bCs/>
          <w:sz w:val="20"/>
          <w:szCs w:val="20"/>
          <w:lang w:val="es-CL"/>
        </w:rPr>
      </w:pPr>
    </w:p>
    <w:p w:rsidR="0085524D" w:rsidRPr="00BD06F5" w:rsidRDefault="0085524D" w:rsidP="009444D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obCL-Bold"/>
          <w:bCs/>
          <w:sz w:val="20"/>
          <w:szCs w:val="20"/>
          <w:lang w:val="es-CL"/>
        </w:rPr>
      </w:pPr>
    </w:p>
    <w:p w:rsidR="0085524D" w:rsidRPr="00BD06F5" w:rsidRDefault="0085524D" w:rsidP="009444D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obCL-Bold"/>
          <w:bCs/>
          <w:sz w:val="20"/>
          <w:szCs w:val="20"/>
          <w:lang w:val="es-CL"/>
        </w:rPr>
      </w:pPr>
    </w:p>
    <w:p w:rsidR="0085524D" w:rsidRPr="00BD06F5" w:rsidRDefault="0085524D" w:rsidP="009444D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obCL-Bold"/>
          <w:bCs/>
          <w:sz w:val="20"/>
          <w:szCs w:val="20"/>
          <w:lang w:val="es-CL"/>
        </w:rPr>
      </w:pPr>
    </w:p>
    <w:p w:rsidR="0085524D" w:rsidRPr="00BD06F5" w:rsidRDefault="0085524D" w:rsidP="009444D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obCL-Bold"/>
          <w:bCs/>
          <w:sz w:val="20"/>
          <w:szCs w:val="20"/>
          <w:lang w:val="es-CL"/>
        </w:rPr>
      </w:pPr>
    </w:p>
    <w:p w:rsidR="0085524D" w:rsidRDefault="0085524D" w:rsidP="009444D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obCL-Bold"/>
          <w:bCs/>
          <w:sz w:val="16"/>
          <w:szCs w:val="16"/>
          <w:lang w:val="es-CL"/>
        </w:rPr>
      </w:pPr>
    </w:p>
    <w:p w:rsidR="0085524D" w:rsidRDefault="0085524D" w:rsidP="009444D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obCL-Bold"/>
          <w:bCs/>
          <w:sz w:val="16"/>
          <w:szCs w:val="16"/>
          <w:lang w:val="es-CL"/>
        </w:rPr>
      </w:pPr>
    </w:p>
    <w:p w:rsidR="0085524D" w:rsidRDefault="0085524D" w:rsidP="009444D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obCL-Bold"/>
          <w:bCs/>
          <w:sz w:val="16"/>
          <w:szCs w:val="16"/>
          <w:lang w:val="es-CL"/>
        </w:rPr>
      </w:pPr>
    </w:p>
    <w:p w:rsidR="0085524D" w:rsidRDefault="0085524D" w:rsidP="009444D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obCL-Bold"/>
          <w:bCs/>
          <w:sz w:val="16"/>
          <w:szCs w:val="16"/>
          <w:lang w:val="es-CL"/>
        </w:rPr>
      </w:pPr>
    </w:p>
    <w:p w:rsidR="0085524D" w:rsidRDefault="0085524D" w:rsidP="009444D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obCL-Bold"/>
          <w:bCs/>
          <w:sz w:val="16"/>
          <w:szCs w:val="16"/>
          <w:lang w:val="es-CL"/>
        </w:rPr>
      </w:pPr>
    </w:p>
    <w:p w:rsidR="0085524D" w:rsidRDefault="0085524D" w:rsidP="009444D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obCL-Bold"/>
          <w:bCs/>
          <w:sz w:val="16"/>
          <w:szCs w:val="16"/>
          <w:lang w:val="es-CL"/>
        </w:rPr>
      </w:pPr>
    </w:p>
    <w:p w:rsidR="009444D0" w:rsidRPr="0085524D" w:rsidRDefault="009444D0" w:rsidP="009444D0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12"/>
          <w:szCs w:val="12"/>
          <w:lang w:val="es-CL"/>
        </w:rPr>
      </w:pPr>
      <w:r w:rsidRPr="0085524D">
        <w:rPr>
          <w:rFonts w:ascii="Comic Sans MS" w:hAnsi="Comic Sans MS" w:cs="gobCL-Bold"/>
          <w:bCs/>
          <w:sz w:val="12"/>
          <w:szCs w:val="12"/>
          <w:lang w:val="es-CL"/>
        </w:rPr>
        <w:t xml:space="preserve">Elaborado por: </w:t>
      </w:r>
      <w:r w:rsidRPr="0085524D">
        <w:rPr>
          <w:rFonts w:ascii="Comic Sans MS" w:eastAsiaTheme="minorHAnsi" w:hAnsi="Comic Sans MS" w:cs="Calibri-Bold"/>
          <w:bCs/>
          <w:sz w:val="12"/>
          <w:szCs w:val="12"/>
          <w:lang w:val="es-CL"/>
        </w:rPr>
        <w:t>Programa de Educación Rural</w:t>
      </w:r>
      <w:r w:rsidRPr="0085524D">
        <w:rPr>
          <w:rFonts w:ascii="Comic Sans MS" w:eastAsiaTheme="minorHAnsi" w:hAnsi="Comic Sans MS" w:cs="Calibri-Bold"/>
          <w:bCs/>
          <w:sz w:val="12"/>
          <w:szCs w:val="12"/>
          <w:lang w:val="es-CL"/>
        </w:rPr>
        <w:t xml:space="preserve"> </w:t>
      </w:r>
      <w:r w:rsidRPr="0085524D">
        <w:rPr>
          <w:rFonts w:ascii="Comic Sans MS" w:eastAsiaTheme="minorHAnsi" w:hAnsi="Comic Sans MS" w:cs="Calibri"/>
          <w:sz w:val="12"/>
          <w:szCs w:val="12"/>
          <w:lang w:val="es-CL"/>
        </w:rPr>
        <w:t>División de Educación General</w:t>
      </w:r>
      <w:r w:rsidR="0085524D" w:rsidRPr="0085524D">
        <w:rPr>
          <w:rFonts w:ascii="Comic Sans MS" w:eastAsiaTheme="minorHAnsi" w:hAnsi="Comic Sans MS" w:cs="Calibri"/>
          <w:sz w:val="12"/>
          <w:szCs w:val="12"/>
          <w:lang w:val="es-CL"/>
        </w:rPr>
        <w:t xml:space="preserve">; </w:t>
      </w:r>
      <w:r w:rsidRPr="0085524D">
        <w:rPr>
          <w:rFonts w:ascii="Comic Sans MS" w:eastAsiaTheme="minorHAnsi" w:hAnsi="Comic Sans MS" w:cs="Calibri"/>
          <w:sz w:val="12"/>
          <w:szCs w:val="12"/>
          <w:lang w:val="es-CL"/>
        </w:rPr>
        <w:t>Ministerio de Educación</w:t>
      </w:r>
    </w:p>
    <w:p w:rsidR="009444D0" w:rsidRPr="0085524D" w:rsidRDefault="009444D0" w:rsidP="009444D0">
      <w:pPr>
        <w:spacing w:after="0" w:line="240" w:lineRule="auto"/>
        <w:rPr>
          <w:rFonts w:ascii="Comic Sans MS" w:hAnsi="Comic Sans MS" w:cs="gobCL-Bold"/>
          <w:bCs/>
          <w:sz w:val="12"/>
          <w:szCs w:val="12"/>
          <w:lang w:val="es-CL"/>
        </w:rPr>
      </w:pPr>
    </w:p>
    <w:p w:rsidR="00C87531" w:rsidRPr="0085524D" w:rsidRDefault="009444D0" w:rsidP="009444D0">
      <w:pPr>
        <w:spacing w:after="0" w:line="240" w:lineRule="auto"/>
        <w:rPr>
          <w:rFonts w:ascii="Comic Sans MS" w:hAnsi="Comic Sans MS" w:cs="gobCL-Bold"/>
          <w:bCs/>
          <w:sz w:val="12"/>
          <w:szCs w:val="12"/>
          <w:lang w:val="es-CL"/>
        </w:rPr>
      </w:pPr>
      <w:r w:rsidRPr="0085524D">
        <w:rPr>
          <w:rFonts w:ascii="Comic Sans MS" w:hAnsi="Comic Sans MS" w:cs="gobCL-Bold"/>
          <w:bCs/>
          <w:sz w:val="12"/>
          <w:szCs w:val="12"/>
          <w:lang w:val="es-CL"/>
        </w:rPr>
        <w:t>Módulo didáctico para la enseñanza y el aprendizaje de la asignatura de ciencias naturales en escuelas rurales multigrado</w:t>
      </w:r>
      <w:r w:rsidR="0085524D" w:rsidRPr="0085524D">
        <w:rPr>
          <w:rFonts w:ascii="Comic Sans MS" w:hAnsi="Comic Sans MS" w:cs="gobCL-Bold"/>
          <w:bCs/>
          <w:sz w:val="12"/>
          <w:szCs w:val="12"/>
          <w:lang w:val="es-CL"/>
        </w:rPr>
        <w:t>.</w:t>
      </w:r>
    </w:p>
    <w:p w:rsidR="0085524D" w:rsidRPr="0085524D" w:rsidRDefault="0085524D" w:rsidP="009444D0">
      <w:pPr>
        <w:spacing w:after="0" w:line="240" w:lineRule="auto"/>
        <w:rPr>
          <w:rFonts w:ascii="Comic Sans MS" w:hAnsi="Comic Sans MS" w:cs="gobCL-Bold"/>
          <w:bCs/>
          <w:sz w:val="12"/>
          <w:szCs w:val="12"/>
          <w:lang w:val="es-CL"/>
        </w:rPr>
      </w:pPr>
    </w:p>
    <w:p w:rsidR="0085524D" w:rsidRPr="0085524D" w:rsidRDefault="0085524D" w:rsidP="009444D0">
      <w:pPr>
        <w:spacing w:after="0" w:line="240" w:lineRule="auto"/>
        <w:rPr>
          <w:rFonts w:ascii="Comic Sans MS" w:hAnsi="Comic Sans MS" w:cs="Arial"/>
          <w:sz w:val="12"/>
          <w:szCs w:val="12"/>
          <w:lang w:val="es-CL"/>
        </w:rPr>
      </w:pPr>
      <w:r w:rsidRPr="0085524D">
        <w:rPr>
          <w:rFonts w:ascii="Comic Sans MS" w:hAnsi="Comic Sans MS" w:cs="gobCL-Bold"/>
          <w:bCs/>
          <w:sz w:val="12"/>
          <w:szCs w:val="12"/>
          <w:lang w:val="es-CL"/>
        </w:rPr>
        <w:t>Adaptado por: Currículum en línea, Ministerio de Educación</w:t>
      </w:r>
    </w:p>
    <w:sectPr w:rsidR="0085524D" w:rsidRPr="0085524D" w:rsidSect="007800B5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081" w:rsidRDefault="00866081" w:rsidP="00DB4839">
      <w:pPr>
        <w:spacing w:after="0" w:line="240" w:lineRule="auto"/>
      </w:pPr>
      <w:r>
        <w:separator/>
      </w:r>
    </w:p>
  </w:endnote>
  <w:endnote w:type="continuationSeparator" w:id="0">
    <w:p w:rsidR="00866081" w:rsidRDefault="00866081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bCL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6E7CB637" wp14:editId="41675C42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8D5867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354B289E" wp14:editId="1F620AAB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0F4010B9" wp14:editId="27CE5171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8D5867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081" w:rsidRDefault="00866081" w:rsidP="00DB4839">
      <w:pPr>
        <w:spacing w:after="0" w:line="240" w:lineRule="auto"/>
      </w:pPr>
      <w:r>
        <w:separator/>
      </w:r>
    </w:p>
  </w:footnote>
  <w:footnote w:type="continuationSeparator" w:id="0">
    <w:p w:rsidR="00866081" w:rsidRDefault="00866081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428"/>
    <w:multiLevelType w:val="hybridMultilevel"/>
    <w:tmpl w:val="3A6ED83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42624"/>
    <w:rsid w:val="000572F9"/>
    <w:rsid w:val="00084465"/>
    <w:rsid w:val="000A5DA9"/>
    <w:rsid w:val="000D4BB9"/>
    <w:rsid w:val="00111476"/>
    <w:rsid w:val="00115BF8"/>
    <w:rsid w:val="00165D50"/>
    <w:rsid w:val="00172D9B"/>
    <w:rsid w:val="001767BD"/>
    <w:rsid w:val="001A60B8"/>
    <w:rsid w:val="002437C0"/>
    <w:rsid w:val="002549C1"/>
    <w:rsid w:val="002E2049"/>
    <w:rsid w:val="002F7F45"/>
    <w:rsid w:val="00326F8E"/>
    <w:rsid w:val="003B0584"/>
    <w:rsid w:val="003D6538"/>
    <w:rsid w:val="00407185"/>
    <w:rsid w:val="004278EE"/>
    <w:rsid w:val="00435EE0"/>
    <w:rsid w:val="004A1072"/>
    <w:rsid w:val="005178D6"/>
    <w:rsid w:val="00526394"/>
    <w:rsid w:val="005356AF"/>
    <w:rsid w:val="00550F07"/>
    <w:rsid w:val="00583B6E"/>
    <w:rsid w:val="00597B1B"/>
    <w:rsid w:val="00646DB0"/>
    <w:rsid w:val="00680326"/>
    <w:rsid w:val="00686FCC"/>
    <w:rsid w:val="006E79B0"/>
    <w:rsid w:val="0071104A"/>
    <w:rsid w:val="00722EA3"/>
    <w:rsid w:val="00757BDE"/>
    <w:rsid w:val="007764AC"/>
    <w:rsid w:val="007800B5"/>
    <w:rsid w:val="0082611E"/>
    <w:rsid w:val="0085524D"/>
    <w:rsid w:val="00866081"/>
    <w:rsid w:val="008A5BAF"/>
    <w:rsid w:val="008D5867"/>
    <w:rsid w:val="009444D0"/>
    <w:rsid w:val="00956AFA"/>
    <w:rsid w:val="00A45832"/>
    <w:rsid w:val="00AA0854"/>
    <w:rsid w:val="00AC0D6E"/>
    <w:rsid w:val="00B00EAE"/>
    <w:rsid w:val="00B032A3"/>
    <w:rsid w:val="00BA4256"/>
    <w:rsid w:val="00BA6E67"/>
    <w:rsid w:val="00BC5C35"/>
    <w:rsid w:val="00BC7A09"/>
    <w:rsid w:val="00BD06F5"/>
    <w:rsid w:val="00C0320B"/>
    <w:rsid w:val="00C81021"/>
    <w:rsid w:val="00C87531"/>
    <w:rsid w:val="00CB5ED5"/>
    <w:rsid w:val="00CF0C0C"/>
    <w:rsid w:val="00D01B3B"/>
    <w:rsid w:val="00D3025B"/>
    <w:rsid w:val="00D30DEA"/>
    <w:rsid w:val="00D45E95"/>
    <w:rsid w:val="00D72097"/>
    <w:rsid w:val="00DB4839"/>
    <w:rsid w:val="00E22396"/>
    <w:rsid w:val="00E91F14"/>
    <w:rsid w:val="00ED2090"/>
    <w:rsid w:val="00ED7604"/>
    <w:rsid w:val="00F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MQQRJKESPSZQ-216-19740</_dlc_DocId>
    <_dlc_DocIdUrl xmlns="de2725e4-ec5b-47eb-bdd9-6fcbc3c86379">
      <Url>http://tec.mineduc.cl/UCE/curriculum_en_linea/_layouts/DocIdRedir.aspx?ID=MQQRJKESPSZQ-216-19740</Url>
      <Description>MQQRJKESPSZQ-216-19740</Description>
    </_dlc_DocIdUrl>
  </documentManagement>
</p:properties>
</file>

<file path=customXml/itemProps1.xml><?xml version="1.0" encoding="utf-8"?>
<ds:datastoreItem xmlns:ds="http://schemas.openxmlformats.org/officeDocument/2006/customXml" ds:itemID="{6C465CAB-DC56-47B6-BA86-59783F5E10F2}"/>
</file>

<file path=customXml/itemProps2.xml><?xml version="1.0" encoding="utf-8"?>
<ds:datastoreItem xmlns:ds="http://schemas.openxmlformats.org/officeDocument/2006/customXml" ds:itemID="{51789E42-0C7A-4E54-BBDA-F249BFAEDE81}"/>
</file>

<file path=customXml/itemProps3.xml><?xml version="1.0" encoding="utf-8"?>
<ds:datastoreItem xmlns:ds="http://schemas.openxmlformats.org/officeDocument/2006/customXml" ds:itemID="{19F2663D-5649-4115-A85D-4E7BA7C81266}"/>
</file>

<file path=customXml/itemProps4.xml><?xml version="1.0" encoding="utf-8"?>
<ds:datastoreItem xmlns:ds="http://schemas.openxmlformats.org/officeDocument/2006/customXml" ds:itemID="{87A697A4-7781-4A0D-9E64-B309CAB7C4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5</cp:revision>
  <cp:lastPrinted>2013-06-24T14:33:00Z</cp:lastPrinted>
  <dcterms:created xsi:type="dcterms:W3CDTF">2013-06-24T14:26:00Z</dcterms:created>
  <dcterms:modified xsi:type="dcterms:W3CDTF">2013-06-24T14:33:00Z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c3285561-e4a3-43c5-8b23-27e76d4a709d</vt:lpwstr>
  </property>
  <property fmtid="{D5CDD505-2E9C-101B-9397-08002B2CF9AE}" pid="3" name="ContentTypeId">
    <vt:lpwstr>0x0101003CE76336628D1C4DA321C1F5A61526BD</vt:lpwstr>
  </property>
</Properties>
</file>