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7E" w:rsidRPr="00FF3A7E" w:rsidRDefault="00D95029" w:rsidP="00FF3A7E">
      <w:pPr>
        <w:tabs>
          <w:tab w:val="left" w:pos="284"/>
          <w:tab w:val="left" w:pos="8789"/>
        </w:tabs>
        <w:spacing w:after="0" w:line="360" w:lineRule="auto"/>
        <w:ind w:left="284"/>
        <w:jc w:val="center"/>
        <w:rPr>
          <w:rFonts w:ascii="Arial" w:hAnsi="Arial" w:cs="Arial"/>
          <w:sz w:val="20"/>
          <w:szCs w:val="20"/>
        </w:rPr>
      </w:pPr>
      <w:r>
        <w:rPr>
          <w:noProof/>
          <w:lang w:val="es-CL" w:eastAsia="es-CL"/>
        </w:rPr>
        <w:drawing>
          <wp:anchor distT="0" distB="0" distL="114300" distR="114300" simplePos="0" relativeHeight="251659264" behindDoc="1" locked="0" layoutInCell="1" allowOverlap="1" wp14:anchorId="151CEFC3" wp14:editId="1226BD5F">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8">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r w:rsidR="00FF3A7E" w:rsidRPr="00FF3A7E">
        <w:rPr>
          <w:rFonts w:asciiTheme="minorHAnsi" w:eastAsiaTheme="minorHAnsi" w:hAnsiTheme="minorHAnsi" w:cstheme="minorBidi"/>
          <w:b/>
          <w:sz w:val="24"/>
          <w:szCs w:val="24"/>
          <w:lang w:val="es-CL"/>
        </w:rPr>
        <w:t>Texto para evaluar velocidad lectora al término de 2° año básico</w:t>
      </w:r>
    </w:p>
    <w:p w:rsidR="00C50488" w:rsidRDefault="00C50488" w:rsidP="00FF3A7E">
      <w:pPr>
        <w:jc w:val="center"/>
        <w:rPr>
          <w:rFonts w:asciiTheme="minorHAnsi" w:eastAsiaTheme="minorHAnsi" w:hAnsiTheme="minorHAnsi" w:cstheme="minorBidi"/>
          <w:sz w:val="24"/>
          <w:szCs w:val="24"/>
          <w:lang w:val="es-CL"/>
        </w:rPr>
      </w:pPr>
    </w:p>
    <w:p w:rsidR="00C50488" w:rsidRPr="00FF3A7E" w:rsidRDefault="00C50488" w:rsidP="00C50488">
      <w:pPr>
        <w:jc w:val="center"/>
        <w:rPr>
          <w:rFonts w:asciiTheme="minorHAnsi" w:eastAsiaTheme="minorHAnsi" w:hAnsiTheme="minorHAnsi" w:cstheme="minorBidi"/>
          <w:b/>
          <w:sz w:val="24"/>
          <w:szCs w:val="24"/>
          <w:lang w:val="es-CL"/>
        </w:rPr>
      </w:pPr>
      <w:r w:rsidRPr="00FF3A7E">
        <w:rPr>
          <w:rFonts w:asciiTheme="minorHAnsi" w:eastAsiaTheme="minorHAnsi" w:hAnsiTheme="minorHAnsi" w:cstheme="minorBidi"/>
          <w:b/>
          <w:sz w:val="24"/>
          <w:szCs w:val="24"/>
          <w:lang w:val="es-CL"/>
        </w:rPr>
        <w:t>Copia para el niño</w:t>
      </w:r>
    </w:p>
    <w:p w:rsidR="00C50488" w:rsidRDefault="00C50488" w:rsidP="00C50488">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Bidi"/>
          <w:b/>
          <w:sz w:val="32"/>
          <w:szCs w:val="32"/>
          <w:lang w:val="es-CL"/>
        </w:rPr>
      </w:pPr>
    </w:p>
    <w:p w:rsidR="00C50488" w:rsidRPr="00FF3A7E" w:rsidRDefault="00C50488" w:rsidP="00C50488">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Bidi"/>
          <w:b/>
          <w:sz w:val="32"/>
          <w:szCs w:val="32"/>
          <w:lang w:val="es-CL"/>
        </w:rPr>
      </w:pPr>
      <w:r w:rsidRPr="00FF3A7E">
        <w:rPr>
          <w:rFonts w:asciiTheme="minorHAnsi" w:eastAsiaTheme="minorHAnsi" w:hAnsiTheme="minorHAnsi" w:cstheme="minorBidi"/>
          <w:b/>
          <w:sz w:val="32"/>
          <w:szCs w:val="32"/>
          <w:lang w:val="es-CL"/>
        </w:rPr>
        <w:t>Los Juegos Olímpicos</w:t>
      </w:r>
    </w:p>
    <w:p w:rsidR="00C50488" w:rsidRPr="00FF3A7E" w:rsidRDefault="00C50488" w:rsidP="00C50488">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Bidi"/>
          <w:sz w:val="32"/>
          <w:szCs w:val="32"/>
          <w:lang w:val="es-CL"/>
        </w:rPr>
      </w:pPr>
      <w:r w:rsidRPr="00FF3A7E">
        <w:rPr>
          <w:rFonts w:asciiTheme="minorHAnsi" w:eastAsiaTheme="minorHAnsi" w:hAnsiTheme="minorHAnsi" w:cstheme="minorBidi"/>
          <w:sz w:val="32"/>
          <w:szCs w:val="32"/>
          <w:lang w:val="es-CL"/>
        </w:rPr>
        <w:t>Cada cuatro años se reúnen los principales deportistas de todas las naciones para competir en los Juegos Olímpicos. La historia de los Juegos Olímpicos es muy antigua. Los griegos fueron los primeros que los practicaron.</w:t>
      </w:r>
    </w:p>
    <w:p w:rsidR="00C50488" w:rsidRPr="00FF3A7E" w:rsidRDefault="00C50488" w:rsidP="00C50488">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Bidi"/>
          <w:sz w:val="32"/>
          <w:szCs w:val="32"/>
          <w:lang w:val="es-CL"/>
        </w:rPr>
      </w:pPr>
      <w:r w:rsidRPr="00FF3A7E">
        <w:rPr>
          <w:rFonts w:asciiTheme="minorHAnsi" w:eastAsiaTheme="minorHAnsi" w:hAnsiTheme="minorHAnsi" w:cstheme="minorBidi"/>
          <w:sz w:val="32"/>
          <w:szCs w:val="32"/>
          <w:lang w:val="es-CL"/>
        </w:rPr>
        <w:t>Cuando se acercaba la fecha de la competencia,    varios atletas encendían antorchas en el sagrado fuego de la ciudad de Olimpia. Luego recorrían las principales ciudades de Grecia, para avisar el comienzo de los juegos. Todos los habitantes atendían el mensaje y aunque estuvieran en guerra dejaban las armas, hacían la paz y corrían a competir en los juegos.</w:t>
      </w:r>
    </w:p>
    <w:p w:rsidR="00C50488" w:rsidRPr="00FF3A7E" w:rsidRDefault="00C50488" w:rsidP="00C50488">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Bidi"/>
          <w:sz w:val="32"/>
          <w:szCs w:val="32"/>
          <w:lang w:val="es-CL"/>
        </w:rPr>
      </w:pPr>
      <w:r w:rsidRPr="00FF3A7E">
        <w:rPr>
          <w:rFonts w:asciiTheme="minorHAnsi" w:eastAsiaTheme="minorHAnsi" w:hAnsiTheme="minorHAnsi" w:cstheme="minorBidi"/>
          <w:sz w:val="32"/>
          <w:szCs w:val="32"/>
          <w:lang w:val="es-CL"/>
        </w:rPr>
        <w:t xml:space="preserve">Los deportes que practicaban </w:t>
      </w:r>
      <w:r>
        <w:rPr>
          <w:rFonts w:asciiTheme="minorHAnsi" w:eastAsiaTheme="minorHAnsi" w:hAnsiTheme="minorHAnsi" w:cstheme="minorBidi"/>
          <w:sz w:val="32"/>
          <w:szCs w:val="32"/>
          <w:lang w:val="es-CL"/>
        </w:rPr>
        <w:t xml:space="preserve">eran las carreras, </w:t>
      </w:r>
      <w:r w:rsidRPr="00FF3A7E">
        <w:rPr>
          <w:rFonts w:asciiTheme="minorHAnsi" w:eastAsiaTheme="minorHAnsi" w:hAnsiTheme="minorHAnsi" w:cstheme="minorBidi"/>
          <w:sz w:val="32"/>
          <w:szCs w:val="32"/>
          <w:lang w:val="es-CL"/>
        </w:rPr>
        <w:t>los saltos, la lucha, el lanzamiento de la jabalina y otros muchos. A los que ganaban les ponían una corona de laurel y se convertían en hombres famosos para toda Grecia.</w:t>
      </w:r>
    </w:p>
    <w:p w:rsidR="00C50488" w:rsidRDefault="00C50488" w:rsidP="00C50488">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Bidi"/>
          <w:sz w:val="32"/>
          <w:szCs w:val="32"/>
          <w:lang w:val="es-CL"/>
        </w:rPr>
      </w:pPr>
      <w:r w:rsidRPr="00FF3A7E">
        <w:rPr>
          <w:rFonts w:asciiTheme="minorHAnsi" w:eastAsiaTheme="minorHAnsi" w:hAnsiTheme="minorHAnsi" w:cstheme="minorBidi"/>
          <w:sz w:val="32"/>
          <w:szCs w:val="32"/>
          <w:lang w:val="es-CL"/>
        </w:rPr>
        <w:t>Actualmente, también se celebran los Juegos Olímpicos. Los triunfadores reciben un premio. El mejor recibe una medalla de oro, el segundo una de plata y el tercero una de bronce.</w:t>
      </w:r>
    </w:p>
    <w:p w:rsidR="00C50488" w:rsidRPr="00FF3A7E" w:rsidRDefault="00C50488" w:rsidP="00C50488">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Bidi"/>
          <w:sz w:val="32"/>
          <w:szCs w:val="32"/>
          <w:lang w:val="es-CL"/>
        </w:rPr>
      </w:pPr>
    </w:p>
    <w:p w:rsidR="00C50488" w:rsidRDefault="00C50488" w:rsidP="00FF3A7E">
      <w:pPr>
        <w:jc w:val="center"/>
        <w:rPr>
          <w:rFonts w:asciiTheme="minorHAnsi" w:eastAsiaTheme="minorHAnsi" w:hAnsiTheme="minorHAnsi" w:cstheme="minorBidi"/>
          <w:sz w:val="24"/>
          <w:szCs w:val="24"/>
          <w:lang w:val="es-CL"/>
        </w:rPr>
      </w:pPr>
    </w:p>
    <w:p w:rsidR="00C50488" w:rsidRDefault="00C50488" w:rsidP="00FF3A7E">
      <w:pPr>
        <w:jc w:val="center"/>
        <w:rPr>
          <w:rFonts w:asciiTheme="minorHAnsi" w:eastAsiaTheme="minorHAnsi" w:hAnsiTheme="minorHAnsi" w:cstheme="minorBidi"/>
          <w:sz w:val="24"/>
          <w:szCs w:val="24"/>
          <w:lang w:val="es-CL"/>
        </w:rPr>
      </w:pPr>
    </w:p>
    <w:p w:rsidR="00C50488" w:rsidRPr="00FF3A7E" w:rsidRDefault="00C50488" w:rsidP="00FF3A7E">
      <w:pPr>
        <w:jc w:val="center"/>
        <w:rPr>
          <w:rFonts w:asciiTheme="minorHAnsi" w:eastAsiaTheme="minorHAnsi" w:hAnsiTheme="minorHAnsi" w:cstheme="minorBidi"/>
          <w:b/>
          <w:sz w:val="24"/>
          <w:szCs w:val="24"/>
          <w:lang w:val="es-CL"/>
        </w:rPr>
      </w:pPr>
      <w:r w:rsidRPr="00C50488">
        <w:rPr>
          <w:rFonts w:asciiTheme="minorHAnsi" w:eastAsiaTheme="minorHAnsi" w:hAnsiTheme="minorHAnsi" w:cstheme="minorBidi"/>
          <w:b/>
          <w:sz w:val="24"/>
          <w:szCs w:val="24"/>
          <w:lang w:val="es-CL"/>
        </w:rPr>
        <w:lastRenderedPageBreak/>
        <w:t>Copia para el evaluador</w:t>
      </w:r>
    </w:p>
    <w:tbl>
      <w:tblPr>
        <w:tblStyle w:val="Tablaconcuadrcula"/>
        <w:tblW w:w="0" w:type="auto"/>
        <w:tblLook w:val="04A0" w:firstRow="1" w:lastRow="0" w:firstColumn="1" w:lastColumn="0" w:noHBand="0" w:noVBand="1"/>
      </w:tblPr>
      <w:tblGrid>
        <w:gridCol w:w="2992"/>
        <w:gridCol w:w="2993"/>
        <w:gridCol w:w="2993"/>
      </w:tblGrid>
      <w:tr w:rsidR="00FF3A7E" w:rsidRPr="00FF3A7E" w:rsidTr="000F5090">
        <w:tc>
          <w:tcPr>
            <w:tcW w:w="2992" w:type="dxa"/>
          </w:tcPr>
          <w:p w:rsidR="00FF3A7E" w:rsidRPr="00FF3A7E" w:rsidRDefault="00FF3A7E" w:rsidP="000F5090">
            <w:pPr>
              <w:rPr>
                <w:rFonts w:asciiTheme="minorHAnsi" w:eastAsiaTheme="minorHAnsi" w:hAnsiTheme="minorHAnsi" w:cstheme="minorBidi"/>
                <w:sz w:val="26"/>
                <w:szCs w:val="26"/>
                <w:lang w:val="es-CL"/>
              </w:rPr>
            </w:pPr>
            <w:r w:rsidRPr="00FF3A7E">
              <w:rPr>
                <w:rFonts w:asciiTheme="minorHAnsi" w:eastAsiaTheme="minorHAnsi" w:hAnsiTheme="minorHAnsi" w:cstheme="minorBidi"/>
                <w:sz w:val="26"/>
                <w:szCs w:val="26"/>
                <w:lang w:val="es-CL"/>
              </w:rPr>
              <w:t>Nombre:</w:t>
            </w:r>
          </w:p>
        </w:tc>
        <w:tc>
          <w:tcPr>
            <w:tcW w:w="2993" w:type="dxa"/>
          </w:tcPr>
          <w:p w:rsidR="00FF3A7E" w:rsidRPr="00FF3A7E" w:rsidRDefault="00FF3A7E" w:rsidP="000F5090">
            <w:pPr>
              <w:rPr>
                <w:rFonts w:asciiTheme="minorHAnsi" w:eastAsiaTheme="minorHAnsi" w:hAnsiTheme="minorHAnsi" w:cstheme="minorBidi"/>
                <w:sz w:val="26"/>
                <w:szCs w:val="26"/>
                <w:lang w:val="es-CL"/>
              </w:rPr>
            </w:pPr>
          </w:p>
          <w:p w:rsidR="00FF3A7E" w:rsidRPr="00FF3A7E" w:rsidRDefault="00FF3A7E" w:rsidP="000F5090">
            <w:pPr>
              <w:rPr>
                <w:rFonts w:asciiTheme="minorHAnsi" w:eastAsiaTheme="minorHAnsi" w:hAnsiTheme="minorHAnsi" w:cstheme="minorBidi"/>
                <w:sz w:val="26"/>
                <w:szCs w:val="26"/>
                <w:lang w:val="es-CL"/>
              </w:rPr>
            </w:pPr>
          </w:p>
        </w:tc>
        <w:tc>
          <w:tcPr>
            <w:tcW w:w="2993" w:type="dxa"/>
            <w:tcBorders>
              <w:bottom w:val="nil"/>
            </w:tcBorders>
          </w:tcPr>
          <w:p w:rsidR="00FF3A7E" w:rsidRPr="00FF3A7E" w:rsidRDefault="00FF3A7E" w:rsidP="000F5090">
            <w:pPr>
              <w:rPr>
                <w:rFonts w:asciiTheme="minorHAnsi" w:eastAsiaTheme="minorHAnsi" w:hAnsiTheme="minorHAnsi" w:cstheme="minorBidi"/>
                <w:sz w:val="26"/>
                <w:szCs w:val="26"/>
                <w:lang w:val="es-CL"/>
              </w:rPr>
            </w:pPr>
          </w:p>
        </w:tc>
      </w:tr>
      <w:tr w:rsidR="00FF3A7E" w:rsidRPr="00FF3A7E" w:rsidTr="000F5090">
        <w:tc>
          <w:tcPr>
            <w:tcW w:w="2992" w:type="dxa"/>
          </w:tcPr>
          <w:p w:rsidR="00FF3A7E" w:rsidRPr="00FF3A7E" w:rsidRDefault="00FF3A7E" w:rsidP="000F5090">
            <w:pPr>
              <w:rPr>
                <w:rFonts w:asciiTheme="minorHAnsi" w:eastAsiaTheme="minorHAnsi" w:hAnsiTheme="minorHAnsi" w:cstheme="minorBidi"/>
                <w:sz w:val="26"/>
                <w:szCs w:val="26"/>
                <w:lang w:val="es-CL"/>
              </w:rPr>
            </w:pPr>
            <w:r w:rsidRPr="00FF3A7E">
              <w:rPr>
                <w:rFonts w:asciiTheme="minorHAnsi" w:eastAsiaTheme="minorHAnsi" w:hAnsiTheme="minorHAnsi" w:cstheme="minorBidi"/>
                <w:sz w:val="26"/>
                <w:szCs w:val="26"/>
                <w:lang w:val="es-CL"/>
              </w:rPr>
              <w:t>Escuela:</w:t>
            </w:r>
          </w:p>
        </w:tc>
        <w:tc>
          <w:tcPr>
            <w:tcW w:w="2993" w:type="dxa"/>
          </w:tcPr>
          <w:p w:rsidR="00FF3A7E" w:rsidRPr="00FF3A7E" w:rsidRDefault="00FF3A7E" w:rsidP="000F5090">
            <w:pPr>
              <w:rPr>
                <w:rFonts w:asciiTheme="minorHAnsi" w:eastAsiaTheme="minorHAnsi" w:hAnsiTheme="minorHAnsi" w:cstheme="minorBidi"/>
                <w:sz w:val="26"/>
                <w:szCs w:val="26"/>
                <w:lang w:val="es-CL"/>
              </w:rPr>
            </w:pPr>
          </w:p>
          <w:p w:rsidR="00FF3A7E" w:rsidRPr="00FF3A7E" w:rsidRDefault="00FF3A7E" w:rsidP="000F5090">
            <w:pPr>
              <w:rPr>
                <w:rFonts w:asciiTheme="minorHAnsi" w:eastAsiaTheme="minorHAnsi" w:hAnsiTheme="minorHAnsi" w:cstheme="minorBidi"/>
                <w:sz w:val="26"/>
                <w:szCs w:val="26"/>
                <w:lang w:val="es-CL"/>
              </w:rPr>
            </w:pPr>
          </w:p>
        </w:tc>
        <w:tc>
          <w:tcPr>
            <w:tcW w:w="2993" w:type="dxa"/>
            <w:tcBorders>
              <w:top w:val="nil"/>
            </w:tcBorders>
          </w:tcPr>
          <w:p w:rsidR="00FF3A7E" w:rsidRPr="00FF3A7E" w:rsidRDefault="00FF3A7E" w:rsidP="000F5090">
            <w:pPr>
              <w:rPr>
                <w:rFonts w:asciiTheme="minorHAnsi" w:eastAsiaTheme="minorHAnsi" w:hAnsiTheme="minorHAnsi" w:cstheme="minorBidi"/>
                <w:sz w:val="26"/>
                <w:szCs w:val="26"/>
                <w:lang w:val="es-CL"/>
              </w:rPr>
            </w:pPr>
          </w:p>
        </w:tc>
      </w:tr>
      <w:tr w:rsidR="00FF3A7E" w:rsidRPr="00FF3A7E" w:rsidTr="000F5090">
        <w:tc>
          <w:tcPr>
            <w:tcW w:w="2992" w:type="dxa"/>
          </w:tcPr>
          <w:p w:rsidR="00FF3A7E" w:rsidRPr="00FF3A7E" w:rsidRDefault="00FF3A7E" w:rsidP="000F5090">
            <w:pPr>
              <w:rPr>
                <w:rFonts w:asciiTheme="minorHAnsi" w:eastAsiaTheme="minorHAnsi" w:hAnsiTheme="minorHAnsi" w:cstheme="minorBidi"/>
                <w:sz w:val="26"/>
                <w:szCs w:val="26"/>
                <w:lang w:val="es-CL"/>
              </w:rPr>
            </w:pPr>
            <w:r w:rsidRPr="00FF3A7E">
              <w:rPr>
                <w:rFonts w:asciiTheme="minorHAnsi" w:eastAsiaTheme="minorHAnsi" w:hAnsiTheme="minorHAnsi" w:cstheme="minorBidi"/>
                <w:sz w:val="26"/>
                <w:szCs w:val="26"/>
                <w:lang w:val="es-CL"/>
              </w:rPr>
              <w:t>Fecha:</w:t>
            </w:r>
          </w:p>
        </w:tc>
        <w:tc>
          <w:tcPr>
            <w:tcW w:w="2993" w:type="dxa"/>
          </w:tcPr>
          <w:p w:rsidR="00FF3A7E" w:rsidRPr="00FF3A7E" w:rsidRDefault="00FF3A7E" w:rsidP="000F5090">
            <w:pPr>
              <w:rPr>
                <w:rFonts w:asciiTheme="minorHAnsi" w:eastAsiaTheme="minorHAnsi" w:hAnsiTheme="minorHAnsi" w:cstheme="minorBidi"/>
                <w:sz w:val="26"/>
                <w:szCs w:val="26"/>
                <w:lang w:val="es-CL"/>
              </w:rPr>
            </w:pPr>
          </w:p>
        </w:tc>
        <w:tc>
          <w:tcPr>
            <w:tcW w:w="2993" w:type="dxa"/>
          </w:tcPr>
          <w:p w:rsidR="00FF3A7E" w:rsidRPr="00FF3A7E" w:rsidRDefault="00FF3A7E" w:rsidP="000F5090">
            <w:pPr>
              <w:rPr>
                <w:rFonts w:asciiTheme="minorHAnsi" w:eastAsiaTheme="minorHAnsi" w:hAnsiTheme="minorHAnsi" w:cstheme="minorBidi"/>
                <w:sz w:val="26"/>
                <w:szCs w:val="26"/>
                <w:lang w:val="es-CL"/>
              </w:rPr>
            </w:pPr>
            <w:r w:rsidRPr="00FF3A7E">
              <w:rPr>
                <w:rFonts w:asciiTheme="minorHAnsi" w:eastAsiaTheme="minorHAnsi" w:hAnsiTheme="minorHAnsi" w:cstheme="minorBidi"/>
                <w:sz w:val="26"/>
                <w:szCs w:val="26"/>
                <w:lang w:val="es-CL"/>
              </w:rPr>
              <w:t xml:space="preserve">Palabras x minuto: </w:t>
            </w:r>
          </w:p>
        </w:tc>
      </w:tr>
    </w:tbl>
    <w:p w:rsidR="00FF3A7E" w:rsidRPr="00FF3A7E" w:rsidRDefault="00FF3A7E" w:rsidP="00FF3A7E">
      <w:pPr>
        <w:rPr>
          <w:rFonts w:asciiTheme="minorHAnsi" w:eastAsiaTheme="minorHAnsi" w:hAnsiTheme="minorHAnsi" w:cstheme="minorBidi"/>
          <w:sz w:val="26"/>
          <w:szCs w:val="26"/>
          <w:lang w:val="es-CL"/>
        </w:rPr>
      </w:pPr>
    </w:p>
    <w:tbl>
      <w:tblPr>
        <w:tblStyle w:val="Tablaconcuadrcula"/>
        <w:tblW w:w="0" w:type="auto"/>
        <w:tblLook w:val="04A0" w:firstRow="1" w:lastRow="0" w:firstColumn="1" w:lastColumn="0" w:noHBand="0" w:noVBand="1"/>
      </w:tblPr>
      <w:tblGrid>
        <w:gridCol w:w="8046"/>
        <w:gridCol w:w="932"/>
      </w:tblGrid>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Los Juegos Olímpicos</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3</w:t>
            </w: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Cada cuatro años se reúnen los principales deportistas de todas las</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14</w:t>
            </w: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proofErr w:type="gramStart"/>
            <w:r>
              <w:rPr>
                <w:rFonts w:asciiTheme="minorHAnsi" w:eastAsiaTheme="minorHAnsi" w:hAnsiTheme="minorHAnsi" w:cstheme="minorBidi"/>
                <w:sz w:val="26"/>
                <w:szCs w:val="26"/>
                <w:lang w:val="es-CL"/>
              </w:rPr>
              <w:t>naciones</w:t>
            </w:r>
            <w:proofErr w:type="gramEnd"/>
            <w:r>
              <w:rPr>
                <w:rFonts w:asciiTheme="minorHAnsi" w:eastAsiaTheme="minorHAnsi" w:hAnsiTheme="minorHAnsi" w:cstheme="minorBidi"/>
                <w:sz w:val="26"/>
                <w:szCs w:val="26"/>
                <w:lang w:val="es-CL"/>
              </w:rPr>
              <w:t xml:space="preserve"> para competir en los Juegos Olímpicos. La historia de los Juegos</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27</w:t>
            </w: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 xml:space="preserve">Olímpicos es muy </w:t>
            </w:r>
            <w:proofErr w:type="gramStart"/>
            <w:r>
              <w:rPr>
                <w:rFonts w:asciiTheme="minorHAnsi" w:eastAsiaTheme="minorHAnsi" w:hAnsiTheme="minorHAnsi" w:cstheme="minorBidi"/>
                <w:sz w:val="26"/>
                <w:szCs w:val="26"/>
                <w:lang w:val="es-CL"/>
              </w:rPr>
              <w:t>antigua</w:t>
            </w:r>
            <w:proofErr w:type="gramEnd"/>
            <w:r>
              <w:rPr>
                <w:rFonts w:asciiTheme="minorHAnsi" w:eastAsiaTheme="minorHAnsi" w:hAnsiTheme="minorHAnsi" w:cstheme="minorBidi"/>
                <w:sz w:val="26"/>
                <w:szCs w:val="26"/>
                <w:lang w:val="es-CL"/>
              </w:rPr>
              <w:t>. Los griegos fueron los primeros que los</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39</w:t>
            </w: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proofErr w:type="gramStart"/>
            <w:r>
              <w:rPr>
                <w:rFonts w:asciiTheme="minorHAnsi" w:eastAsiaTheme="minorHAnsi" w:hAnsiTheme="minorHAnsi" w:cstheme="minorBidi"/>
                <w:sz w:val="26"/>
                <w:szCs w:val="26"/>
                <w:lang w:val="es-CL"/>
              </w:rPr>
              <w:t>practicaron</w:t>
            </w:r>
            <w:proofErr w:type="gramEnd"/>
            <w:r>
              <w:rPr>
                <w:rFonts w:asciiTheme="minorHAnsi" w:eastAsiaTheme="minorHAnsi" w:hAnsiTheme="minorHAnsi" w:cstheme="minorBidi"/>
                <w:sz w:val="26"/>
                <w:szCs w:val="26"/>
                <w:lang w:val="es-CL"/>
              </w:rPr>
              <w:t xml:space="preserve">. </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41</w:t>
            </w:r>
          </w:p>
        </w:tc>
      </w:tr>
      <w:tr w:rsidR="00944417" w:rsidRPr="00FF3A7E" w:rsidTr="00FF3A7E">
        <w:tc>
          <w:tcPr>
            <w:tcW w:w="8046" w:type="dxa"/>
          </w:tcPr>
          <w:p w:rsidR="00944417" w:rsidRDefault="00944417" w:rsidP="000F5090">
            <w:pPr>
              <w:rPr>
                <w:rFonts w:asciiTheme="minorHAnsi" w:eastAsiaTheme="minorHAnsi" w:hAnsiTheme="minorHAnsi" w:cstheme="minorBidi"/>
                <w:sz w:val="26"/>
                <w:szCs w:val="26"/>
                <w:lang w:val="es-CL"/>
              </w:rPr>
            </w:pPr>
          </w:p>
        </w:tc>
        <w:tc>
          <w:tcPr>
            <w:tcW w:w="932" w:type="dxa"/>
          </w:tcPr>
          <w:p w:rsidR="00944417" w:rsidRDefault="00944417" w:rsidP="000F5090">
            <w:pPr>
              <w:jc w:val="center"/>
              <w:rPr>
                <w:rFonts w:asciiTheme="minorHAnsi" w:eastAsiaTheme="minorHAnsi" w:hAnsiTheme="minorHAnsi" w:cstheme="minorBidi"/>
                <w:sz w:val="26"/>
                <w:szCs w:val="26"/>
                <w:lang w:val="es-CL"/>
              </w:rPr>
            </w:pP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Cuando se acercaba la fecha de la competencia, varios atletas</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52</w:t>
            </w:r>
          </w:p>
        </w:tc>
      </w:tr>
      <w:tr w:rsidR="00FF3A7E" w:rsidRPr="00FF3A7E" w:rsidTr="00FF3A7E">
        <w:tc>
          <w:tcPr>
            <w:tcW w:w="8046" w:type="dxa"/>
          </w:tcPr>
          <w:p w:rsidR="00FF3A7E" w:rsidRPr="00FF3A7E" w:rsidRDefault="00FF3A7E" w:rsidP="00FF3A7E">
            <w:pPr>
              <w:rPr>
                <w:rFonts w:asciiTheme="minorHAnsi" w:eastAsiaTheme="minorHAnsi" w:hAnsiTheme="minorHAnsi" w:cstheme="minorBidi"/>
                <w:sz w:val="26"/>
                <w:szCs w:val="26"/>
                <w:lang w:val="es-CL"/>
              </w:rPr>
            </w:pPr>
            <w:proofErr w:type="gramStart"/>
            <w:r>
              <w:rPr>
                <w:rFonts w:asciiTheme="minorHAnsi" w:eastAsiaTheme="minorHAnsi" w:hAnsiTheme="minorHAnsi" w:cstheme="minorBidi"/>
                <w:sz w:val="26"/>
                <w:szCs w:val="26"/>
                <w:lang w:val="es-CL"/>
              </w:rPr>
              <w:t>encendían</w:t>
            </w:r>
            <w:proofErr w:type="gramEnd"/>
            <w:r>
              <w:rPr>
                <w:rFonts w:asciiTheme="minorHAnsi" w:eastAsiaTheme="minorHAnsi" w:hAnsiTheme="minorHAnsi" w:cstheme="minorBidi"/>
                <w:sz w:val="26"/>
                <w:szCs w:val="26"/>
                <w:lang w:val="es-CL"/>
              </w:rPr>
              <w:t xml:space="preserve"> antorchas en el sagrado fuego de la ciudad de Olimpia. Luego</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65</w:t>
            </w: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 xml:space="preserve">recorrían las principales ciudades de Grecia, para avisar el comienzo de </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77</w:t>
            </w: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proofErr w:type="gramStart"/>
            <w:r>
              <w:rPr>
                <w:rFonts w:asciiTheme="minorHAnsi" w:eastAsiaTheme="minorHAnsi" w:hAnsiTheme="minorHAnsi" w:cstheme="minorBidi"/>
                <w:sz w:val="26"/>
                <w:szCs w:val="26"/>
                <w:lang w:val="es-CL"/>
              </w:rPr>
              <w:t>los</w:t>
            </w:r>
            <w:proofErr w:type="gramEnd"/>
            <w:r>
              <w:rPr>
                <w:rFonts w:asciiTheme="minorHAnsi" w:eastAsiaTheme="minorHAnsi" w:hAnsiTheme="minorHAnsi" w:cstheme="minorBidi"/>
                <w:sz w:val="26"/>
                <w:szCs w:val="26"/>
                <w:lang w:val="es-CL"/>
              </w:rPr>
              <w:t xml:space="preserve"> juegos. Todos los habitantes atendían el mensaje y aunque estuvieran</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89</w:t>
            </w: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en guerra dejaban las armas, hacían la paz y corrían a competir en los</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104</w:t>
            </w:r>
          </w:p>
        </w:tc>
      </w:tr>
      <w:tr w:rsidR="00FF3A7E" w:rsidRPr="00FF3A7E" w:rsidTr="00FF3A7E">
        <w:tc>
          <w:tcPr>
            <w:tcW w:w="8046" w:type="dxa"/>
          </w:tcPr>
          <w:p w:rsidR="00FF3A7E" w:rsidRPr="00FF3A7E" w:rsidRDefault="00FF3A7E" w:rsidP="00FF3A7E">
            <w:pPr>
              <w:rPr>
                <w:rFonts w:asciiTheme="minorHAnsi" w:eastAsiaTheme="minorHAnsi" w:hAnsiTheme="minorHAnsi" w:cstheme="minorBidi"/>
                <w:sz w:val="26"/>
                <w:szCs w:val="26"/>
                <w:lang w:val="es-CL"/>
              </w:rPr>
            </w:pPr>
            <w:proofErr w:type="gramStart"/>
            <w:r>
              <w:rPr>
                <w:rFonts w:asciiTheme="minorHAnsi" w:eastAsiaTheme="minorHAnsi" w:hAnsiTheme="minorHAnsi" w:cstheme="minorBidi"/>
                <w:sz w:val="26"/>
                <w:szCs w:val="26"/>
                <w:lang w:val="es-CL"/>
              </w:rPr>
              <w:t>juegos</w:t>
            </w:r>
            <w:proofErr w:type="gramEnd"/>
            <w:r>
              <w:rPr>
                <w:rFonts w:asciiTheme="minorHAnsi" w:eastAsiaTheme="minorHAnsi" w:hAnsiTheme="minorHAnsi" w:cstheme="minorBidi"/>
                <w:sz w:val="26"/>
                <w:szCs w:val="26"/>
                <w:lang w:val="es-CL"/>
              </w:rPr>
              <w:t>.</w:t>
            </w: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106</w:t>
            </w: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p>
        </w:tc>
      </w:tr>
      <w:tr w:rsidR="00FF3A7E" w:rsidRPr="00FF3A7E" w:rsidTr="00FF3A7E">
        <w:tc>
          <w:tcPr>
            <w:tcW w:w="8046" w:type="dxa"/>
          </w:tcPr>
          <w:p w:rsidR="00FF3A7E" w:rsidRPr="00FF3A7E" w:rsidRDefault="00FF3A7E" w:rsidP="00944417">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Los deportes que practicaban eran las carreras, l</w:t>
            </w:r>
            <w:r w:rsidR="00944417">
              <w:rPr>
                <w:rFonts w:asciiTheme="minorHAnsi" w:eastAsiaTheme="minorHAnsi" w:hAnsiTheme="minorHAnsi" w:cstheme="minorBidi"/>
                <w:sz w:val="26"/>
                <w:szCs w:val="26"/>
                <w:lang w:val="es-CL"/>
              </w:rPr>
              <w:t>os saltos, la lucha,</w:t>
            </w:r>
            <w:r w:rsidR="00944417">
              <w:rPr>
                <w:rFonts w:asciiTheme="minorHAnsi" w:eastAsiaTheme="minorHAnsi" w:hAnsiTheme="minorHAnsi" w:cstheme="minorBidi"/>
                <w:sz w:val="26"/>
                <w:szCs w:val="26"/>
                <w:lang w:val="es-CL"/>
              </w:rPr>
              <w:t xml:space="preserve"> el</w:t>
            </w:r>
          </w:p>
        </w:tc>
        <w:tc>
          <w:tcPr>
            <w:tcW w:w="932" w:type="dxa"/>
          </w:tcPr>
          <w:p w:rsidR="00FF3A7E" w:rsidRPr="00FF3A7E" w:rsidRDefault="00944417"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12</w:t>
            </w:r>
            <w:r w:rsidR="00FF3A7E" w:rsidRPr="00FF3A7E">
              <w:rPr>
                <w:rFonts w:asciiTheme="minorHAnsi" w:eastAsiaTheme="minorHAnsi" w:hAnsiTheme="minorHAnsi" w:cstheme="minorBidi"/>
                <w:sz w:val="26"/>
                <w:szCs w:val="26"/>
                <w:lang w:val="es-CL"/>
              </w:rPr>
              <w:t>1</w:t>
            </w:r>
          </w:p>
        </w:tc>
      </w:tr>
      <w:tr w:rsidR="00FF3A7E" w:rsidRPr="00FF3A7E" w:rsidTr="00FF3A7E">
        <w:tc>
          <w:tcPr>
            <w:tcW w:w="8046" w:type="dxa"/>
          </w:tcPr>
          <w:p w:rsidR="00FF3A7E" w:rsidRPr="00FF3A7E" w:rsidRDefault="00944417" w:rsidP="00944417">
            <w:pPr>
              <w:rPr>
                <w:rFonts w:asciiTheme="minorHAnsi" w:eastAsiaTheme="minorHAnsi" w:hAnsiTheme="minorHAnsi" w:cstheme="minorBidi"/>
                <w:sz w:val="26"/>
                <w:szCs w:val="26"/>
                <w:lang w:val="es-CL"/>
              </w:rPr>
            </w:pPr>
            <w:proofErr w:type="gramStart"/>
            <w:r>
              <w:rPr>
                <w:rFonts w:asciiTheme="minorHAnsi" w:eastAsiaTheme="minorHAnsi" w:hAnsiTheme="minorHAnsi" w:cstheme="minorBidi"/>
                <w:sz w:val="26"/>
                <w:szCs w:val="26"/>
                <w:lang w:val="es-CL"/>
              </w:rPr>
              <w:t>lanzamiento</w:t>
            </w:r>
            <w:proofErr w:type="gramEnd"/>
            <w:r>
              <w:rPr>
                <w:rFonts w:asciiTheme="minorHAnsi" w:eastAsiaTheme="minorHAnsi" w:hAnsiTheme="minorHAnsi" w:cstheme="minorBidi"/>
                <w:sz w:val="26"/>
                <w:szCs w:val="26"/>
                <w:lang w:val="es-CL"/>
              </w:rPr>
              <w:t xml:space="preserve"> de la jabalina y otros muchos. A los que ganaban les ponían</w:t>
            </w:r>
          </w:p>
        </w:tc>
        <w:tc>
          <w:tcPr>
            <w:tcW w:w="932" w:type="dxa"/>
          </w:tcPr>
          <w:p w:rsidR="00FF3A7E" w:rsidRPr="00FF3A7E" w:rsidRDefault="00944417"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13</w:t>
            </w:r>
            <w:r w:rsidR="00FF3A7E" w:rsidRPr="00FF3A7E">
              <w:rPr>
                <w:rFonts w:asciiTheme="minorHAnsi" w:eastAsiaTheme="minorHAnsi" w:hAnsiTheme="minorHAnsi" w:cstheme="minorBidi"/>
                <w:sz w:val="26"/>
                <w:szCs w:val="26"/>
                <w:lang w:val="es-CL"/>
              </w:rPr>
              <w:t>5</w:t>
            </w:r>
          </w:p>
        </w:tc>
      </w:tr>
      <w:tr w:rsidR="00FF3A7E" w:rsidRPr="00FF3A7E" w:rsidTr="00FF3A7E">
        <w:tc>
          <w:tcPr>
            <w:tcW w:w="8046" w:type="dxa"/>
          </w:tcPr>
          <w:p w:rsidR="00FF3A7E" w:rsidRPr="00FF3A7E" w:rsidRDefault="00944417" w:rsidP="000F5090">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Una corona de laurel y se convertían en hombres famosos para toda</w:t>
            </w:r>
          </w:p>
        </w:tc>
        <w:tc>
          <w:tcPr>
            <w:tcW w:w="932" w:type="dxa"/>
          </w:tcPr>
          <w:p w:rsidR="00FF3A7E" w:rsidRPr="00FF3A7E" w:rsidRDefault="00944417"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147</w:t>
            </w:r>
          </w:p>
        </w:tc>
      </w:tr>
      <w:tr w:rsidR="00FF3A7E" w:rsidRPr="00FF3A7E" w:rsidTr="00FF3A7E">
        <w:tc>
          <w:tcPr>
            <w:tcW w:w="8046" w:type="dxa"/>
          </w:tcPr>
          <w:p w:rsidR="00FF3A7E" w:rsidRPr="00FF3A7E" w:rsidRDefault="00944417" w:rsidP="000F5090">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Grecia.</w:t>
            </w:r>
          </w:p>
        </w:tc>
        <w:tc>
          <w:tcPr>
            <w:tcW w:w="932" w:type="dxa"/>
          </w:tcPr>
          <w:p w:rsidR="00FF3A7E" w:rsidRPr="00FF3A7E" w:rsidRDefault="00944417"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149</w:t>
            </w:r>
          </w:p>
        </w:tc>
      </w:tr>
      <w:tr w:rsidR="00FF3A7E" w:rsidRPr="00FF3A7E" w:rsidTr="00FF3A7E">
        <w:tc>
          <w:tcPr>
            <w:tcW w:w="8046" w:type="dxa"/>
          </w:tcPr>
          <w:p w:rsidR="00FF3A7E" w:rsidRPr="00FF3A7E" w:rsidRDefault="00FF3A7E" w:rsidP="000F5090">
            <w:pPr>
              <w:rPr>
                <w:rFonts w:asciiTheme="minorHAnsi" w:eastAsiaTheme="minorHAnsi" w:hAnsiTheme="minorHAnsi" w:cstheme="minorBidi"/>
                <w:sz w:val="26"/>
                <w:szCs w:val="26"/>
                <w:lang w:val="es-CL"/>
              </w:rPr>
            </w:pPr>
          </w:p>
        </w:tc>
        <w:tc>
          <w:tcPr>
            <w:tcW w:w="932" w:type="dxa"/>
          </w:tcPr>
          <w:p w:rsidR="00FF3A7E" w:rsidRPr="00FF3A7E" w:rsidRDefault="00FF3A7E" w:rsidP="000F5090">
            <w:pPr>
              <w:jc w:val="center"/>
              <w:rPr>
                <w:rFonts w:asciiTheme="minorHAnsi" w:eastAsiaTheme="minorHAnsi" w:hAnsiTheme="minorHAnsi" w:cstheme="minorBidi"/>
                <w:sz w:val="26"/>
                <w:szCs w:val="26"/>
                <w:lang w:val="es-CL"/>
              </w:rPr>
            </w:pPr>
          </w:p>
        </w:tc>
      </w:tr>
      <w:tr w:rsidR="00FF3A7E" w:rsidRPr="00FF3A7E" w:rsidTr="00FF3A7E">
        <w:tc>
          <w:tcPr>
            <w:tcW w:w="8046" w:type="dxa"/>
          </w:tcPr>
          <w:p w:rsidR="00FF3A7E" w:rsidRPr="00FF3A7E" w:rsidRDefault="00944417" w:rsidP="000F5090">
            <w:pP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Actualmente, también se celebran los Juegos Olímpicos. Los triunfadores</w:t>
            </w:r>
          </w:p>
        </w:tc>
        <w:tc>
          <w:tcPr>
            <w:tcW w:w="932" w:type="dxa"/>
          </w:tcPr>
          <w:p w:rsidR="00FF3A7E" w:rsidRPr="00FF3A7E" w:rsidRDefault="00944417"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160</w:t>
            </w:r>
          </w:p>
        </w:tc>
      </w:tr>
      <w:tr w:rsidR="00FF3A7E" w:rsidRPr="00FF3A7E" w:rsidTr="00FF3A7E">
        <w:tc>
          <w:tcPr>
            <w:tcW w:w="8046" w:type="dxa"/>
          </w:tcPr>
          <w:p w:rsidR="00FF3A7E" w:rsidRPr="00FF3A7E" w:rsidRDefault="00944417" w:rsidP="000F5090">
            <w:pPr>
              <w:rPr>
                <w:rFonts w:asciiTheme="minorHAnsi" w:eastAsiaTheme="minorHAnsi" w:hAnsiTheme="minorHAnsi" w:cstheme="minorBidi"/>
                <w:sz w:val="26"/>
                <w:szCs w:val="26"/>
                <w:lang w:val="es-CL"/>
              </w:rPr>
            </w:pPr>
            <w:proofErr w:type="gramStart"/>
            <w:r>
              <w:rPr>
                <w:rFonts w:asciiTheme="minorHAnsi" w:eastAsiaTheme="minorHAnsi" w:hAnsiTheme="minorHAnsi" w:cstheme="minorBidi"/>
                <w:sz w:val="26"/>
                <w:szCs w:val="26"/>
                <w:lang w:val="es-CL"/>
              </w:rPr>
              <w:t>reciben</w:t>
            </w:r>
            <w:proofErr w:type="gramEnd"/>
            <w:r>
              <w:rPr>
                <w:rFonts w:asciiTheme="minorHAnsi" w:eastAsiaTheme="minorHAnsi" w:hAnsiTheme="minorHAnsi" w:cstheme="minorBidi"/>
                <w:sz w:val="26"/>
                <w:szCs w:val="26"/>
                <w:lang w:val="es-CL"/>
              </w:rPr>
              <w:t xml:space="preserve"> un premio. El mejor recibe una medalla de oro, el segundo una de</w:t>
            </w:r>
          </w:p>
        </w:tc>
        <w:tc>
          <w:tcPr>
            <w:tcW w:w="932" w:type="dxa"/>
          </w:tcPr>
          <w:p w:rsidR="00FF3A7E" w:rsidRPr="00FF3A7E" w:rsidRDefault="00944417"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175</w:t>
            </w:r>
          </w:p>
        </w:tc>
      </w:tr>
      <w:tr w:rsidR="00FF3A7E" w:rsidRPr="00FF3A7E" w:rsidTr="00FF3A7E">
        <w:tc>
          <w:tcPr>
            <w:tcW w:w="8046" w:type="dxa"/>
          </w:tcPr>
          <w:p w:rsidR="00FF3A7E" w:rsidRPr="00FF3A7E" w:rsidRDefault="00944417" w:rsidP="000F5090">
            <w:pPr>
              <w:rPr>
                <w:rFonts w:asciiTheme="minorHAnsi" w:eastAsiaTheme="minorHAnsi" w:hAnsiTheme="minorHAnsi" w:cstheme="minorBidi"/>
                <w:sz w:val="26"/>
                <w:szCs w:val="26"/>
                <w:lang w:val="es-CL"/>
              </w:rPr>
            </w:pPr>
            <w:proofErr w:type="gramStart"/>
            <w:r>
              <w:rPr>
                <w:rFonts w:asciiTheme="minorHAnsi" w:eastAsiaTheme="minorHAnsi" w:hAnsiTheme="minorHAnsi" w:cstheme="minorBidi"/>
                <w:sz w:val="26"/>
                <w:szCs w:val="26"/>
                <w:lang w:val="es-CL"/>
              </w:rPr>
              <w:t>plata</w:t>
            </w:r>
            <w:proofErr w:type="gramEnd"/>
            <w:r>
              <w:rPr>
                <w:rFonts w:asciiTheme="minorHAnsi" w:eastAsiaTheme="minorHAnsi" w:hAnsiTheme="minorHAnsi" w:cstheme="minorBidi"/>
                <w:sz w:val="26"/>
                <w:szCs w:val="26"/>
                <w:lang w:val="es-CL"/>
              </w:rPr>
              <w:t xml:space="preserve"> y el tercer</w:t>
            </w:r>
            <w:r w:rsidR="00C50488">
              <w:rPr>
                <w:rFonts w:asciiTheme="minorHAnsi" w:eastAsiaTheme="minorHAnsi" w:hAnsiTheme="minorHAnsi" w:cstheme="minorBidi"/>
                <w:sz w:val="26"/>
                <w:szCs w:val="26"/>
                <w:lang w:val="es-CL"/>
              </w:rPr>
              <w:t>o</w:t>
            </w:r>
            <w:r>
              <w:rPr>
                <w:rFonts w:asciiTheme="minorHAnsi" w:eastAsiaTheme="minorHAnsi" w:hAnsiTheme="minorHAnsi" w:cstheme="minorBidi"/>
                <w:sz w:val="26"/>
                <w:szCs w:val="26"/>
                <w:lang w:val="es-CL"/>
              </w:rPr>
              <w:t xml:space="preserve"> una de bronce. </w:t>
            </w:r>
          </w:p>
        </w:tc>
        <w:tc>
          <w:tcPr>
            <w:tcW w:w="932" w:type="dxa"/>
          </w:tcPr>
          <w:p w:rsidR="00FF3A7E" w:rsidRPr="00FF3A7E" w:rsidRDefault="00C50488" w:rsidP="000F5090">
            <w:pPr>
              <w:jc w:val="center"/>
              <w:rPr>
                <w:rFonts w:asciiTheme="minorHAnsi" w:eastAsiaTheme="minorHAnsi" w:hAnsiTheme="minorHAnsi" w:cstheme="minorBidi"/>
                <w:sz w:val="26"/>
                <w:szCs w:val="26"/>
                <w:lang w:val="es-CL"/>
              </w:rPr>
            </w:pPr>
            <w:r>
              <w:rPr>
                <w:rFonts w:asciiTheme="minorHAnsi" w:eastAsiaTheme="minorHAnsi" w:hAnsiTheme="minorHAnsi" w:cstheme="minorBidi"/>
                <w:sz w:val="26"/>
                <w:szCs w:val="26"/>
                <w:lang w:val="es-CL"/>
              </w:rPr>
              <w:t>183</w:t>
            </w:r>
          </w:p>
        </w:tc>
      </w:tr>
    </w:tbl>
    <w:p w:rsidR="00FF3A7E" w:rsidRPr="00FF3A7E" w:rsidRDefault="00FF3A7E" w:rsidP="00FF3A7E">
      <w:pPr>
        <w:rPr>
          <w:rFonts w:asciiTheme="minorHAnsi" w:eastAsiaTheme="minorHAnsi" w:hAnsiTheme="minorHAnsi" w:cstheme="minorBidi"/>
          <w:sz w:val="26"/>
          <w:szCs w:val="26"/>
          <w:lang w:val="es-CL"/>
        </w:rPr>
      </w:pPr>
    </w:p>
    <w:p w:rsidR="00FF3A7E" w:rsidRDefault="00C50488" w:rsidP="00FF3A7E">
      <w:pPr>
        <w:rPr>
          <w:rFonts w:asciiTheme="minorHAnsi" w:eastAsiaTheme="minorHAnsi" w:hAnsiTheme="minorHAnsi" w:cstheme="minorBidi"/>
          <w:sz w:val="24"/>
          <w:szCs w:val="24"/>
          <w:lang w:val="es-CL"/>
        </w:rPr>
      </w:pPr>
      <w:r>
        <w:rPr>
          <w:rFonts w:asciiTheme="minorHAnsi" w:eastAsiaTheme="minorHAnsi" w:hAnsiTheme="minorHAnsi" w:cstheme="minorBidi"/>
          <w:sz w:val="24"/>
          <w:szCs w:val="24"/>
          <w:lang w:val="es-CL"/>
        </w:rPr>
        <w:t xml:space="preserve">Nota: </w:t>
      </w:r>
      <w:r w:rsidR="00FF3A7E" w:rsidRPr="00FF3A7E">
        <w:rPr>
          <w:rFonts w:asciiTheme="minorHAnsi" w:eastAsiaTheme="minorHAnsi" w:hAnsiTheme="minorHAnsi" w:cstheme="minorBidi"/>
          <w:sz w:val="24"/>
          <w:szCs w:val="24"/>
          <w:lang w:val="es-CL"/>
        </w:rPr>
        <w:t>Los puntos y comas se cuentan como una palabra.</w:t>
      </w:r>
    </w:p>
    <w:p w:rsidR="00FF3A7E" w:rsidRDefault="00FF3A7E" w:rsidP="00FF3A7E">
      <w:pPr>
        <w:rPr>
          <w:rFonts w:asciiTheme="minorHAnsi" w:eastAsiaTheme="minorHAnsi" w:hAnsiTheme="minorHAnsi" w:cstheme="minorBidi"/>
          <w:sz w:val="24"/>
          <w:szCs w:val="24"/>
          <w:lang w:val="es-CL"/>
        </w:rPr>
      </w:pPr>
    </w:p>
    <w:p w:rsidR="00FF3A7E" w:rsidRPr="00FF3A7E" w:rsidRDefault="00FF3A7E" w:rsidP="00FF3A7E">
      <w:pPr>
        <w:rPr>
          <w:rFonts w:asciiTheme="minorHAnsi" w:eastAsiaTheme="minorHAnsi" w:hAnsiTheme="minorHAnsi" w:cstheme="minorBidi"/>
          <w:sz w:val="20"/>
          <w:szCs w:val="20"/>
          <w:lang w:val="es-CL"/>
        </w:rPr>
      </w:pPr>
      <w:bookmarkStart w:id="0" w:name="_GoBack"/>
      <w:bookmarkEnd w:id="0"/>
      <w:r w:rsidRPr="00FF3A7E">
        <w:rPr>
          <w:rFonts w:asciiTheme="minorHAnsi" w:eastAsiaTheme="minorHAnsi" w:hAnsiTheme="minorHAnsi" w:cstheme="minorBidi"/>
          <w:sz w:val="20"/>
          <w:szCs w:val="20"/>
          <w:lang w:val="es-CL"/>
        </w:rPr>
        <w:t xml:space="preserve">Fuente: Eyzaguirre, Bárbara y Fontaine, Loreto (2008) </w:t>
      </w:r>
      <w:r w:rsidRPr="00FF3A7E">
        <w:rPr>
          <w:rFonts w:asciiTheme="minorHAnsi" w:eastAsiaTheme="minorHAnsi" w:hAnsiTheme="minorHAnsi" w:cstheme="minorBidi"/>
          <w:i/>
          <w:sz w:val="20"/>
          <w:szCs w:val="20"/>
          <w:lang w:val="es-CL"/>
        </w:rPr>
        <w:t>Las escuelas que tenemos.</w:t>
      </w:r>
      <w:r w:rsidRPr="00FF3A7E">
        <w:rPr>
          <w:rFonts w:asciiTheme="minorHAnsi" w:eastAsiaTheme="minorHAnsi" w:hAnsiTheme="minorHAnsi" w:cstheme="minorBidi"/>
          <w:sz w:val="20"/>
          <w:szCs w:val="20"/>
          <w:lang w:val="es-CL"/>
        </w:rPr>
        <w:t xml:space="preserve"> Santiago de Chile: Centro de estudios públicos. </w:t>
      </w:r>
    </w:p>
    <w:p w:rsidR="005D454E" w:rsidRDefault="005D454E" w:rsidP="00FF3A7E">
      <w:pPr>
        <w:tabs>
          <w:tab w:val="left" w:pos="284"/>
          <w:tab w:val="left" w:pos="8789"/>
        </w:tabs>
        <w:spacing w:after="0" w:line="360" w:lineRule="auto"/>
        <w:rPr>
          <w:rFonts w:ascii="Arial" w:hAnsi="Arial" w:cs="Arial"/>
          <w:sz w:val="20"/>
          <w:szCs w:val="20"/>
        </w:rPr>
      </w:pPr>
    </w:p>
    <w:sectPr w:rsidR="005D454E" w:rsidSect="005D454E">
      <w:footerReference w:type="default" r:id="rId9"/>
      <w:headerReference w:type="first" r:id="rId10"/>
      <w:footerReference w:type="first" r:id="rId11"/>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91A" w:rsidRDefault="00B8391A" w:rsidP="00DB4839">
      <w:pPr>
        <w:spacing w:after="0" w:line="240" w:lineRule="auto"/>
      </w:pPr>
      <w:r>
        <w:separator/>
      </w:r>
    </w:p>
  </w:endnote>
  <w:endnote w:type="continuationSeparator" w:id="0">
    <w:p w:rsidR="00B8391A" w:rsidRDefault="00B8391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1F8D0D01" wp14:editId="013893E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C50488">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25287009" wp14:editId="1B5ED83F">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72C9CF20" wp14:editId="431C063F">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YIkAIAAIQFAAAOAAAAZHJzL2Uyb0RvYy54bWysVE1vGyEQvVfqf0Dcm7Udu02srCMriatK&#10;URI1qXLGLHiRgKGAvXZ/fQdYb9Km6qHqZZdhZt588GYuLvdGk53wQYGt6fhkRImwHBplNzX99rT6&#10;cEZJiMw2TIMVNT2IQC8X799ddG4uJtCCboQnCGLDvHM1bWN086oKvBWGhRNwwqJSgjcsoug3VeNZ&#10;h+hGV5PR6GPVgW+cBy5CwNvroqSLjC+l4PFeyiAi0TXF3GL++vxdp2+1uGDzjWeuVbxPg/1DFoYp&#10;i0EHqGsWGdl69QbKKO4hgIwnHEwFUioucg1YzXj0WzWPLXMi14LNCW5oU/h/sPxu9+CJavDtKLHM&#10;4BONyY1WLojUm86FOZo8ugffSwGPqdC99Cb9sQSyz/08DP0U+0g4Xp5OTs9m2HWOKnys0WSWMKsX&#10;Z+dD/CzAkHSoqdAlcMJlu9sQi/XRKl0H0KpZKa2z4DfrK+3JjuHrrlbns+lNH+AXM22TsYXkVhDT&#10;TZVqK9XkUzxokey0/SokdgTzn+QnzVwUQxzGubBxXFQta0QJP8P6Mp2wvMEjF5sBE7LE+AN2D5B4&#10;/ha7ZNnbJ1eRqTw4j/6WWHEePHJksHFwNsqC/xOAxqr6yMX+2KTSmtSlNTQH5IuHMkjB8ZXCp7tl&#10;IT4wj5ODr43bIN7jR2roagr9iZIW/I8/3Sd7JDRqKelwEmsavm+ZF5ToLxapfj6eTtPoZmE6+zRB&#10;wb/WrF9r7NZcAdIB6YzZ5WOyj/p4lB7MMy6NZYqKKmY5xq4pj/4oXMWyIXDtcLFcZjMcV8firX10&#10;PIGnriZePu2fmXc9fyMS/w6OU/uGw8U2eVpYbiNIlQn+0te+3zjqmTj9Wkq75LWcrV6W5+InAAAA&#10;//8DAFBLAwQUAAYACAAAACEAB1x5s98AAAAJAQAADwAAAGRycy9kb3ducmV2LnhtbEyPwU7DMAyG&#10;70i8Q2Qkblu6Dk1t13RCY5sQEgcK2jlLTFvROFWTbeXtMSc42v70/5/LzeR6ccExdJ4ULOYJCCTj&#10;bUeNgo/3/SwDEaImq3tPqOAbA2yq25tSF9Zf6Q0vdWwEh1AotII2xqGQMpgWnQ5zPyDx7dOPTkce&#10;x0baUV853PUyTZKVdLojbmj1gNsWzVd9dlxSt/unl93r4XA0adyZ5xCzbabU/d30uAYRcYp/MPzq&#10;szpU7HTyZ7JB9AryZfrAqILZYgWCgTxb8uKkIM1zkFUp/39Q/QAAAP//AwBQSwECLQAUAAYACAAA&#10;ACEAtoM4kv4AAADhAQAAEwAAAAAAAAAAAAAAAAAAAAAAW0NvbnRlbnRfVHlwZXNdLnhtbFBLAQIt&#10;ABQABgAIAAAAIQA4/SH/1gAAAJQBAAALAAAAAAAAAAAAAAAAAC8BAABfcmVscy8ucmVsc1BLAQIt&#10;ABQABgAIAAAAIQB1aeYIkAIAAIQFAAAOAAAAAAAAAAAAAAAAAC4CAABkcnMvZTJvRG9jLnhtbFBL&#10;AQItABQABgAIAAAAIQAHXHmz3wAAAAkBAAAPAAAAAAAAAAAAAAAAAOoEAABkcnMvZG93bnJldi54&#10;bWxQSwUGAAAAAAQABADzAAAA9gUAAAAA&#10;" fillcolor="#ff954e"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C50488">
          <w:rPr>
            <w:noProof/>
            <w:color w:val="FFFFFF" w:themeColor="background1"/>
          </w:rPr>
          <w:t>1</w:t>
        </w:r>
        <w:r w:rsidR="00804206" w:rsidRPr="005D454E">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91A" w:rsidRDefault="00B8391A" w:rsidP="00DB4839">
      <w:pPr>
        <w:spacing w:after="0" w:line="240" w:lineRule="auto"/>
      </w:pPr>
      <w:r>
        <w:separator/>
      </w:r>
    </w:p>
  </w:footnote>
  <w:footnote w:type="continuationSeparator" w:id="0">
    <w:p w:rsidR="00B8391A" w:rsidRDefault="00B8391A"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72D9B"/>
    <w:rsid w:val="00180769"/>
    <w:rsid w:val="001963B4"/>
    <w:rsid w:val="001C1FF4"/>
    <w:rsid w:val="001C733F"/>
    <w:rsid w:val="00230AD3"/>
    <w:rsid w:val="00244A78"/>
    <w:rsid w:val="00302364"/>
    <w:rsid w:val="00314758"/>
    <w:rsid w:val="00430CC9"/>
    <w:rsid w:val="00435EE0"/>
    <w:rsid w:val="00450BFD"/>
    <w:rsid w:val="004E2045"/>
    <w:rsid w:val="005178D6"/>
    <w:rsid w:val="005356AF"/>
    <w:rsid w:val="005D454E"/>
    <w:rsid w:val="0063797F"/>
    <w:rsid w:val="00646DB0"/>
    <w:rsid w:val="00652B80"/>
    <w:rsid w:val="00680326"/>
    <w:rsid w:val="006C66C2"/>
    <w:rsid w:val="0071104A"/>
    <w:rsid w:val="00804206"/>
    <w:rsid w:val="00884DFC"/>
    <w:rsid w:val="00932B04"/>
    <w:rsid w:val="00944417"/>
    <w:rsid w:val="00956AFA"/>
    <w:rsid w:val="00AC0D6E"/>
    <w:rsid w:val="00B660B2"/>
    <w:rsid w:val="00B8391A"/>
    <w:rsid w:val="00B94ECD"/>
    <w:rsid w:val="00BA4256"/>
    <w:rsid w:val="00BB276D"/>
    <w:rsid w:val="00BC7A09"/>
    <w:rsid w:val="00C41228"/>
    <w:rsid w:val="00C50488"/>
    <w:rsid w:val="00C81021"/>
    <w:rsid w:val="00D01B3B"/>
    <w:rsid w:val="00D95029"/>
    <w:rsid w:val="00DA7004"/>
    <w:rsid w:val="00DB4839"/>
    <w:rsid w:val="00E0447E"/>
    <w:rsid w:val="00E22396"/>
    <w:rsid w:val="00E22986"/>
    <w:rsid w:val="00E91F14"/>
    <w:rsid w:val="00E934FE"/>
    <w:rsid w:val="00EF5234"/>
    <w:rsid w:val="00F45BD1"/>
    <w:rsid w:val="00FA6184"/>
    <w:rsid w:val="00FC6673"/>
    <w:rsid w:val="00FE5518"/>
    <w:rsid w:val="00FF3A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MQQRJKESPSZQ-216-18869</_dlc_DocId>
    <_dlc_DocIdUrl xmlns="de2725e4-ec5b-47eb-bdd9-6fcbc3c86379">
      <Url>http://tec.mineduc.cl/UCE/curriculum_en_linea/_layouts/DocIdRedir.aspx?ID=MQQRJKESPSZQ-216-18869</Url>
      <Description>MQQRJKESPSZQ-216-18869</Description>
    </_dlc_DocIdUrl>
  </documentManagement>
</p:properties>
</file>

<file path=customXml/itemProps1.xml><?xml version="1.0" encoding="utf-8"?>
<ds:datastoreItem xmlns:ds="http://schemas.openxmlformats.org/officeDocument/2006/customXml" ds:itemID="{4D379377-A8BB-4B9B-8033-CFA2359A08F9}"/>
</file>

<file path=customXml/itemProps2.xml><?xml version="1.0" encoding="utf-8"?>
<ds:datastoreItem xmlns:ds="http://schemas.openxmlformats.org/officeDocument/2006/customXml" ds:itemID="{7C86A47F-D0BF-458D-B30C-E7C2EACFECD6}"/>
</file>

<file path=customXml/itemProps3.xml><?xml version="1.0" encoding="utf-8"?>
<ds:datastoreItem xmlns:ds="http://schemas.openxmlformats.org/officeDocument/2006/customXml" ds:itemID="{A4A33C8E-DE02-4AA4-8334-E7DFD46911F5}"/>
</file>

<file path=customXml/itemProps4.xml><?xml version="1.0" encoding="utf-8"?>
<ds:datastoreItem xmlns:ds="http://schemas.openxmlformats.org/officeDocument/2006/customXml" ds:itemID="{0AE26491-FDCD-4997-8D77-AC492BB72691}"/>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2012-11-21T14:51:00Z</cp:lastPrinted>
  <dcterms:created xsi:type="dcterms:W3CDTF">2013-05-14T15:30:00Z</dcterms:created>
  <dcterms:modified xsi:type="dcterms:W3CDTF">2013-05-14T15:30:00Z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7f826448-e15d-4617-b46f-8e93235429dd</vt:lpwstr>
  </property>
  <property fmtid="{D5CDD505-2E9C-101B-9397-08002B2CF9AE}" pid="3" name="ContentTypeId">
    <vt:lpwstr>0x0101003CE76336628D1C4DA321C1F5A61526BD</vt:lpwstr>
  </property>
</Properties>
</file>