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F0" w:rsidRPr="00B706BD" w:rsidRDefault="00054BE6" w:rsidP="00054BE6">
      <w:pPr>
        <w:jc w:val="center"/>
        <w:outlineLvl w:val="0"/>
        <w:rPr>
          <w:rFonts w:ascii="gobCL" w:hAnsi="gobCL"/>
          <w:b/>
          <w:color w:val="333333"/>
          <w:sz w:val="22"/>
          <w:szCs w:val="22"/>
          <w:lang w:val="es-CL"/>
        </w:rPr>
      </w:pPr>
      <w:r w:rsidRPr="00B706BD">
        <w:rPr>
          <w:rFonts w:ascii="gobCL" w:hAnsi="gobCL"/>
          <w:b/>
          <w:color w:val="333333"/>
          <w:sz w:val="22"/>
          <w:szCs w:val="22"/>
          <w:lang w:val="es-CL"/>
        </w:rPr>
        <w:t>PROPUES</w:t>
      </w:r>
      <w:r w:rsidR="00DC19C2">
        <w:rPr>
          <w:rFonts w:ascii="gobCL" w:hAnsi="gobCL"/>
          <w:b/>
          <w:color w:val="333333"/>
          <w:sz w:val="22"/>
          <w:szCs w:val="22"/>
          <w:lang w:val="es-CL"/>
        </w:rPr>
        <w:t>TA DE ACTIVIDAD DE APRENDIZAJE 2</w:t>
      </w:r>
    </w:p>
    <w:p w:rsidR="00054BE6" w:rsidRPr="00B706BD" w:rsidRDefault="00054BE6" w:rsidP="00054BE6">
      <w:pPr>
        <w:outlineLvl w:val="0"/>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06"/>
        <w:gridCol w:w="312"/>
        <w:gridCol w:w="1701"/>
        <w:gridCol w:w="3118"/>
      </w:tblGrid>
      <w:tr w:rsidR="00B706BD" w:rsidRPr="004A6454"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Nombre de la Actividad de Aprendizaje</w:t>
            </w:r>
          </w:p>
        </w:tc>
        <w:tc>
          <w:tcPr>
            <w:tcW w:w="5131" w:type="dxa"/>
            <w:gridSpan w:val="3"/>
            <w:shd w:val="clear" w:color="auto" w:fill="auto"/>
            <w:vAlign w:val="center"/>
          </w:tcPr>
          <w:p w:rsidR="00B706BD" w:rsidRPr="007A5E77" w:rsidRDefault="00DC19C2" w:rsidP="00944490">
            <w:pPr>
              <w:jc w:val="center"/>
              <w:rPr>
                <w:rFonts w:ascii="gobCL" w:eastAsia="Calibri" w:hAnsi="gobCL" w:cs="Arial"/>
                <w:sz w:val="22"/>
                <w:szCs w:val="22"/>
                <w:lang w:val="es-CL"/>
              </w:rPr>
            </w:pPr>
            <w:r>
              <w:rPr>
                <w:rFonts w:ascii="gobCL" w:eastAsia="Calibri" w:hAnsi="gobCL" w:cs="Arial"/>
                <w:sz w:val="22"/>
                <w:szCs w:val="22"/>
                <w:lang w:val="es-CL"/>
              </w:rPr>
              <w:t>Registro de acciones de poda</w:t>
            </w:r>
          </w:p>
        </w:tc>
      </w:tr>
      <w:tr w:rsidR="00B706BD" w:rsidRPr="00B706BD"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Especialidad</w:t>
            </w:r>
          </w:p>
        </w:tc>
        <w:tc>
          <w:tcPr>
            <w:tcW w:w="5131" w:type="dxa"/>
            <w:gridSpan w:val="3"/>
            <w:shd w:val="clear" w:color="auto" w:fill="auto"/>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sz w:val="22"/>
                <w:szCs w:val="22"/>
                <w:lang w:val="es-CL"/>
              </w:rPr>
              <w:t>Agropecuaria</w:t>
            </w:r>
          </w:p>
        </w:tc>
      </w:tr>
      <w:tr w:rsidR="00B706BD" w:rsidRPr="00B706BD" w:rsidTr="002043CC">
        <w:trPr>
          <w:trHeight w:val="279"/>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Mención</w:t>
            </w:r>
          </w:p>
        </w:tc>
        <w:tc>
          <w:tcPr>
            <w:tcW w:w="5131" w:type="dxa"/>
            <w:gridSpan w:val="3"/>
            <w:shd w:val="clear" w:color="auto" w:fill="auto"/>
            <w:vAlign w:val="center"/>
          </w:tcPr>
          <w:p w:rsidR="00B706BD" w:rsidRPr="007A5E77"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Plan Común</w:t>
            </w:r>
          </w:p>
        </w:tc>
      </w:tr>
      <w:tr w:rsidR="00B706BD" w:rsidRPr="004A6454"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Módulo</w:t>
            </w:r>
          </w:p>
        </w:tc>
        <w:tc>
          <w:tcPr>
            <w:tcW w:w="5131" w:type="dxa"/>
            <w:gridSpan w:val="3"/>
            <w:shd w:val="clear" w:color="auto" w:fill="auto"/>
            <w:vAlign w:val="center"/>
          </w:tcPr>
          <w:p w:rsidR="00B706BD" w:rsidRPr="00B706BD" w:rsidRDefault="004A155F" w:rsidP="00944490">
            <w:pPr>
              <w:jc w:val="center"/>
              <w:rPr>
                <w:rFonts w:ascii="gobCL" w:eastAsia="Calibri" w:hAnsi="gobCL" w:cs="Arial"/>
                <w:sz w:val="22"/>
                <w:szCs w:val="22"/>
                <w:lang w:val="es-CL"/>
              </w:rPr>
            </w:pPr>
            <w:r w:rsidRPr="004A155F">
              <w:rPr>
                <w:rFonts w:ascii="gobCL" w:eastAsia="Calibri" w:hAnsi="gobCL" w:cs="Arial"/>
                <w:sz w:val="22"/>
                <w:szCs w:val="22"/>
                <w:lang w:val="es-CL"/>
              </w:rPr>
              <w:t>Manejos para optimización productiva de frutales</w:t>
            </w:r>
          </w:p>
        </w:tc>
      </w:tr>
      <w:tr w:rsidR="00B706BD" w:rsidRPr="00B706BD"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Duración de la actividad</w:t>
            </w:r>
          </w:p>
        </w:tc>
        <w:tc>
          <w:tcPr>
            <w:tcW w:w="5131" w:type="dxa"/>
            <w:gridSpan w:val="3"/>
            <w:shd w:val="clear" w:color="auto" w:fill="auto"/>
            <w:vAlign w:val="center"/>
          </w:tcPr>
          <w:p w:rsidR="00B706BD" w:rsidRPr="00B706BD" w:rsidRDefault="00DC19C2" w:rsidP="00944490">
            <w:pPr>
              <w:jc w:val="center"/>
              <w:rPr>
                <w:rFonts w:ascii="gobCL" w:eastAsia="Calibri" w:hAnsi="gobCL" w:cs="Arial"/>
                <w:sz w:val="22"/>
                <w:szCs w:val="22"/>
                <w:lang w:val="es-CL"/>
              </w:rPr>
            </w:pPr>
            <w:r>
              <w:rPr>
                <w:rFonts w:ascii="gobCL" w:eastAsia="Calibri" w:hAnsi="gobCL" w:cs="Arial"/>
                <w:sz w:val="22"/>
                <w:szCs w:val="22"/>
                <w:lang w:val="es-CL"/>
              </w:rPr>
              <w:t>36</w:t>
            </w:r>
            <w:r w:rsidR="007A5E77">
              <w:rPr>
                <w:rFonts w:ascii="gobCL" w:eastAsia="Calibri" w:hAnsi="gobCL" w:cs="Arial"/>
                <w:sz w:val="22"/>
                <w:szCs w:val="22"/>
                <w:lang w:val="es-CL"/>
              </w:rPr>
              <w:t xml:space="preserve"> horas</w:t>
            </w:r>
          </w:p>
        </w:tc>
      </w:tr>
      <w:tr w:rsidR="00D6374B" w:rsidRPr="004A6454" w:rsidTr="002043CC">
        <w:trPr>
          <w:trHeight w:val="44"/>
        </w:trPr>
        <w:tc>
          <w:tcPr>
            <w:tcW w:w="4650" w:type="dxa"/>
            <w:gridSpan w:val="2"/>
            <w:shd w:val="clear" w:color="auto" w:fill="D9D9D9"/>
            <w:vAlign w:val="center"/>
          </w:tcPr>
          <w:p w:rsidR="00D6374B" w:rsidRPr="00B706BD" w:rsidRDefault="00D6374B" w:rsidP="00944490">
            <w:pPr>
              <w:jc w:val="center"/>
              <w:rPr>
                <w:rFonts w:ascii="gobCL" w:eastAsia="Calibri" w:hAnsi="gobCL" w:cs="Arial"/>
                <w:b/>
                <w:sz w:val="22"/>
                <w:szCs w:val="22"/>
                <w:lang w:val="es-CL"/>
              </w:rPr>
            </w:pPr>
            <w:r>
              <w:rPr>
                <w:rFonts w:ascii="gobCL" w:eastAsia="Calibri" w:hAnsi="gobCL" w:cs="Arial"/>
                <w:b/>
                <w:sz w:val="22"/>
                <w:szCs w:val="22"/>
                <w:lang w:val="es-CL"/>
              </w:rPr>
              <w:t>Observaciones</w:t>
            </w:r>
          </w:p>
        </w:tc>
        <w:tc>
          <w:tcPr>
            <w:tcW w:w="5131" w:type="dxa"/>
            <w:gridSpan w:val="3"/>
            <w:shd w:val="clear" w:color="auto" w:fill="auto"/>
            <w:vAlign w:val="center"/>
          </w:tcPr>
          <w:p w:rsidR="00D6374B" w:rsidRDefault="00D6374B" w:rsidP="00944490">
            <w:pPr>
              <w:jc w:val="center"/>
              <w:rPr>
                <w:rFonts w:ascii="gobCL" w:eastAsia="Calibri" w:hAnsi="gobCL" w:cs="Arial"/>
                <w:sz w:val="22"/>
                <w:szCs w:val="22"/>
                <w:lang w:val="es-CL"/>
              </w:rPr>
            </w:pPr>
            <w:r>
              <w:rPr>
                <w:rFonts w:ascii="gobCL" w:eastAsia="Calibri" w:hAnsi="gobCL" w:cs="Arial"/>
                <w:sz w:val="22"/>
                <w:szCs w:val="22"/>
                <w:lang w:val="es-CL"/>
              </w:rPr>
              <w:t>Actividad evaluada de manera sumativa con rúbrica de evaluación</w:t>
            </w:r>
          </w:p>
        </w:tc>
      </w:tr>
      <w:tr w:rsidR="000A09C4" w:rsidRPr="00B706BD" w:rsidTr="009149DE">
        <w:tc>
          <w:tcPr>
            <w:tcW w:w="9781" w:type="dxa"/>
            <w:gridSpan w:val="5"/>
            <w:shd w:val="clear" w:color="auto" w:fill="D9D9D9"/>
          </w:tcPr>
          <w:p w:rsidR="000A09C4" w:rsidRPr="00B706BD" w:rsidRDefault="000A09C4" w:rsidP="006B0764">
            <w:pPr>
              <w:jc w:val="center"/>
              <w:rPr>
                <w:rFonts w:ascii="gobCL" w:eastAsia="Calibri" w:hAnsi="gobCL" w:cs="Arial"/>
                <w:b/>
                <w:sz w:val="22"/>
                <w:szCs w:val="22"/>
                <w:lang w:val="es-CL"/>
              </w:rPr>
            </w:pPr>
            <w:r>
              <w:rPr>
                <w:rFonts w:ascii="gobCL" w:eastAsia="Calibri" w:hAnsi="gobCL" w:cs="Arial"/>
                <w:b/>
                <w:sz w:val="22"/>
                <w:szCs w:val="22"/>
                <w:lang w:val="es-CL"/>
              </w:rPr>
              <w:t>Objetivos de Aprendizaje Técnicos</w:t>
            </w:r>
          </w:p>
        </w:tc>
      </w:tr>
      <w:tr w:rsidR="000A09C4" w:rsidRPr="004A6454" w:rsidTr="000A09C4">
        <w:tc>
          <w:tcPr>
            <w:tcW w:w="9781" w:type="dxa"/>
            <w:gridSpan w:val="5"/>
            <w:shd w:val="clear" w:color="auto" w:fill="FFFFFF" w:themeFill="background1"/>
          </w:tcPr>
          <w:p w:rsidR="00DC19C2" w:rsidRPr="00DC19C2" w:rsidRDefault="00DC19C2" w:rsidP="00DC19C2">
            <w:pPr>
              <w:jc w:val="center"/>
              <w:rPr>
                <w:rFonts w:ascii="gobCL" w:eastAsia="Calibri" w:hAnsi="gobCL" w:cs="Arial"/>
                <w:b/>
                <w:sz w:val="22"/>
                <w:szCs w:val="22"/>
                <w:lang w:val="es-CL"/>
              </w:rPr>
            </w:pPr>
            <w:r w:rsidRPr="00DC19C2">
              <w:rPr>
                <w:rFonts w:ascii="gobCL" w:eastAsia="Calibri" w:hAnsi="gobCL" w:cs="Arial"/>
                <w:b/>
                <w:sz w:val="22"/>
                <w:szCs w:val="22"/>
                <w:lang w:val="es-CL"/>
              </w:rPr>
              <w:t>OA 2</w:t>
            </w:r>
          </w:p>
          <w:p w:rsidR="000A09C4" w:rsidRPr="00B706BD" w:rsidRDefault="00DC19C2" w:rsidP="00DC19C2">
            <w:pPr>
              <w:tabs>
                <w:tab w:val="left" w:pos="5400"/>
              </w:tabs>
              <w:jc w:val="center"/>
              <w:rPr>
                <w:rFonts w:ascii="gobCL" w:eastAsia="Calibri" w:hAnsi="gobCL" w:cs="Arial"/>
                <w:b/>
                <w:sz w:val="22"/>
                <w:szCs w:val="22"/>
                <w:lang w:val="es-CL"/>
              </w:rPr>
            </w:pPr>
            <w:r w:rsidRPr="00DC19C2">
              <w:rPr>
                <w:rFonts w:ascii="gobCL" w:eastAsia="Calibri" w:hAnsi="gobCL" w:cs="Arial"/>
                <w:sz w:val="22"/>
                <w:szCs w:val="22"/>
                <w:lang w:val="es-CL"/>
              </w:rPr>
              <w:t>Podar, ralear y conducir frutales para optimizar la producción, utilizando equipos y herramientas, de acuerdo a las características de la especie, propósitos productivos, sistemas de producción, características del terreno y clima, según legislación vigente.</w:t>
            </w:r>
          </w:p>
        </w:tc>
      </w:tr>
      <w:tr w:rsidR="00B706BD" w:rsidRPr="004A6454" w:rsidTr="000A09C4">
        <w:tc>
          <w:tcPr>
            <w:tcW w:w="4962" w:type="dxa"/>
            <w:gridSpan w:val="3"/>
            <w:shd w:val="clear" w:color="auto" w:fill="D9D9D9"/>
          </w:tcPr>
          <w:p w:rsidR="00B706BD" w:rsidRPr="00B706BD" w:rsidRDefault="000A09C4" w:rsidP="006B0764">
            <w:pPr>
              <w:jc w:val="center"/>
              <w:rPr>
                <w:rFonts w:ascii="gobCL" w:eastAsia="Calibri" w:hAnsi="gobCL" w:cs="Arial"/>
                <w:b/>
                <w:sz w:val="22"/>
                <w:szCs w:val="22"/>
                <w:lang w:val="es-CL"/>
              </w:rPr>
            </w:pPr>
            <w:proofErr w:type="spellStart"/>
            <w:r>
              <w:rPr>
                <w:rFonts w:ascii="gobCL" w:eastAsia="Calibri" w:hAnsi="gobCL" w:cs="Arial"/>
                <w:b/>
                <w:sz w:val="22"/>
                <w:szCs w:val="22"/>
              </w:rPr>
              <w:t>Objetivos</w:t>
            </w:r>
            <w:proofErr w:type="spellEnd"/>
            <w:r>
              <w:rPr>
                <w:rFonts w:ascii="gobCL" w:eastAsia="Calibri" w:hAnsi="gobCL" w:cs="Arial"/>
                <w:b/>
                <w:sz w:val="22"/>
                <w:szCs w:val="22"/>
              </w:rPr>
              <w:t xml:space="preserve"> de </w:t>
            </w:r>
            <w:proofErr w:type="spellStart"/>
            <w:r>
              <w:rPr>
                <w:rFonts w:ascii="gobCL" w:eastAsia="Calibri" w:hAnsi="gobCL" w:cs="Arial"/>
                <w:b/>
                <w:sz w:val="22"/>
                <w:szCs w:val="22"/>
              </w:rPr>
              <w:t>Aprendizaje</w:t>
            </w:r>
            <w:proofErr w:type="spellEnd"/>
            <w:r>
              <w:rPr>
                <w:rFonts w:ascii="gobCL" w:eastAsia="Calibri" w:hAnsi="gobCL" w:cs="Arial"/>
                <w:b/>
                <w:sz w:val="22"/>
                <w:szCs w:val="22"/>
              </w:rPr>
              <w:t xml:space="preserve"> </w:t>
            </w:r>
            <w:proofErr w:type="spellStart"/>
            <w:r>
              <w:rPr>
                <w:rFonts w:ascii="gobCL" w:eastAsia="Calibri" w:hAnsi="gobCL" w:cs="Arial"/>
                <w:b/>
                <w:sz w:val="22"/>
                <w:szCs w:val="22"/>
              </w:rPr>
              <w:t>Genéricos</w:t>
            </w:r>
            <w:proofErr w:type="spellEnd"/>
          </w:p>
        </w:tc>
        <w:tc>
          <w:tcPr>
            <w:tcW w:w="4819" w:type="dxa"/>
            <w:gridSpan w:val="2"/>
            <w:shd w:val="clear" w:color="auto" w:fill="D9D9D9"/>
          </w:tcPr>
          <w:p w:rsidR="00B706BD" w:rsidRPr="000A09C4" w:rsidRDefault="000A09C4" w:rsidP="006B0764">
            <w:pPr>
              <w:jc w:val="center"/>
              <w:rPr>
                <w:rFonts w:ascii="gobCL" w:eastAsia="Calibri" w:hAnsi="gobCL" w:cs="Arial"/>
                <w:b/>
                <w:sz w:val="22"/>
                <w:szCs w:val="22"/>
                <w:lang w:val="es-CL"/>
              </w:rPr>
            </w:pPr>
            <w:r w:rsidRPr="000A09C4">
              <w:rPr>
                <w:rFonts w:ascii="gobCL" w:eastAsia="Calibri" w:hAnsi="gobCL" w:cs="Arial"/>
                <w:b/>
                <w:sz w:val="22"/>
                <w:szCs w:val="22"/>
                <w:lang w:val="es-CL"/>
              </w:rPr>
              <w:t>Dimensiones y habilidades</w:t>
            </w:r>
            <w:r w:rsidRPr="000A09C4">
              <w:rPr>
                <w:rFonts w:ascii="gobCL" w:eastAsia="Calibri" w:hAnsi="gobCL" w:cs="Arial"/>
                <w:b/>
                <w:sz w:val="22"/>
                <w:szCs w:val="22"/>
                <w:lang w:val="es-CL"/>
              </w:rPr>
              <w:br/>
              <w:t>Marco de Cualificaciones Técnico Profesional</w:t>
            </w:r>
          </w:p>
        </w:tc>
      </w:tr>
      <w:tr w:rsidR="00B706BD" w:rsidRPr="004A6454" w:rsidTr="00710112">
        <w:tc>
          <w:tcPr>
            <w:tcW w:w="4962" w:type="dxa"/>
            <w:gridSpan w:val="3"/>
            <w:shd w:val="clear" w:color="auto" w:fill="auto"/>
            <w:vAlign w:val="center"/>
          </w:tcPr>
          <w:p w:rsidR="00DC19C2" w:rsidRPr="00DC19C2" w:rsidRDefault="00DC19C2" w:rsidP="00DC19C2">
            <w:pPr>
              <w:jc w:val="center"/>
              <w:rPr>
                <w:rFonts w:ascii="gobCL" w:eastAsia="Calibri" w:hAnsi="gobCL" w:cs="Arial"/>
                <w:sz w:val="22"/>
                <w:szCs w:val="22"/>
                <w:lang w:val="es-CL"/>
              </w:rPr>
            </w:pPr>
            <w:r w:rsidRPr="00DC19C2">
              <w:rPr>
                <w:rFonts w:ascii="gobCL" w:eastAsia="Calibri" w:hAnsi="gobCL" w:cs="Arial"/>
                <w:sz w:val="22"/>
                <w:szCs w:val="22"/>
                <w:lang w:val="es-CL"/>
              </w:rPr>
              <w:t>OAG_A: Comunicarse oralmente y por escrito con claridad, utilizando registros de habla y de escritura pertinentes a la situación laboral y a la relación con los interlocutores.</w:t>
            </w:r>
          </w:p>
          <w:p w:rsidR="00DC19C2" w:rsidRPr="00DC19C2" w:rsidRDefault="00DC19C2" w:rsidP="00DC19C2">
            <w:pPr>
              <w:jc w:val="center"/>
              <w:rPr>
                <w:rFonts w:ascii="gobCL" w:eastAsia="Calibri" w:hAnsi="gobCL" w:cs="Arial"/>
                <w:sz w:val="22"/>
                <w:szCs w:val="22"/>
                <w:lang w:val="es-CL"/>
              </w:rPr>
            </w:pPr>
            <w:r w:rsidRPr="00DC19C2">
              <w:rPr>
                <w:rFonts w:ascii="gobCL" w:eastAsia="Calibri" w:hAnsi="gobCL" w:cs="Arial"/>
                <w:sz w:val="22"/>
                <w:szCs w:val="22"/>
                <w:lang w:val="es-CL"/>
              </w:rPr>
              <w:t>OAG_C: Realizar las tareas de manera prolija, cumpliendo plazos establecidos y estándares de calidad, y buscando alternativas y soluciones cuando se presentan problemas pertinentes a las funciones desempeñadas.</w:t>
            </w:r>
          </w:p>
          <w:p w:rsidR="00DC19C2" w:rsidRPr="00DC19C2" w:rsidRDefault="00DC19C2" w:rsidP="00DC19C2">
            <w:pPr>
              <w:jc w:val="center"/>
              <w:rPr>
                <w:rFonts w:ascii="gobCL" w:eastAsia="Calibri" w:hAnsi="gobCL" w:cs="Arial"/>
                <w:sz w:val="22"/>
                <w:szCs w:val="22"/>
                <w:lang w:val="es-CL"/>
              </w:rPr>
            </w:pPr>
            <w:r w:rsidRPr="00DC19C2">
              <w:rPr>
                <w:rFonts w:ascii="gobCL" w:eastAsia="Calibri" w:hAnsi="gobCL" w:cs="Arial"/>
                <w:sz w:val="22"/>
                <w:szCs w:val="22"/>
                <w:lang w:val="es-CL"/>
              </w:rPr>
              <w:t xml:space="preserve">OAG_D: Trabajar eficazmente en equipo, coordinando acciones con </w:t>
            </w:r>
            <w:proofErr w:type="gramStart"/>
            <w:r w:rsidRPr="00DC19C2">
              <w:rPr>
                <w:rFonts w:ascii="gobCL" w:eastAsia="Calibri" w:hAnsi="gobCL" w:cs="Arial"/>
                <w:sz w:val="22"/>
                <w:szCs w:val="22"/>
                <w:lang w:val="es-CL"/>
              </w:rPr>
              <w:t>otros in</w:t>
            </w:r>
            <w:proofErr w:type="gramEnd"/>
            <w:r w:rsidRPr="00DC19C2">
              <w:rPr>
                <w:rFonts w:ascii="gobCL" w:eastAsia="Calibri" w:hAnsi="gobCL" w:cs="Arial"/>
                <w:sz w:val="22"/>
                <w:szCs w:val="22"/>
                <w:lang w:val="es-CL"/>
              </w:rPr>
              <w:t xml:space="preserve"> situ o a distancia, solicitando y prestando cooperación para el buen cumplimiento de sus tareas habituales o emergentes.</w:t>
            </w:r>
          </w:p>
          <w:p w:rsidR="00B706BD" w:rsidRPr="007A5E77" w:rsidRDefault="00DC19C2" w:rsidP="00DC19C2">
            <w:pPr>
              <w:jc w:val="center"/>
              <w:rPr>
                <w:rFonts w:ascii="gobCL" w:eastAsia="Calibri" w:hAnsi="gobCL" w:cs="Arial"/>
                <w:sz w:val="22"/>
                <w:szCs w:val="22"/>
                <w:lang w:val="es-CL"/>
              </w:rPr>
            </w:pPr>
            <w:r w:rsidRPr="00DC19C2">
              <w:rPr>
                <w:rFonts w:ascii="gobCL" w:eastAsia="Calibri" w:hAnsi="gobCL" w:cs="Arial"/>
                <w:sz w:val="22"/>
                <w:szCs w:val="22"/>
                <w:lang w:val="es-CL"/>
              </w:rPr>
              <w:t>OAG_E: Tratar con respeto a subordinados, superiores, colegas, clientes, personas con discapacidades, sin hacer distinciones de género, de clase social, de etnias u otras.</w:t>
            </w:r>
          </w:p>
        </w:tc>
        <w:tc>
          <w:tcPr>
            <w:tcW w:w="4819" w:type="dxa"/>
            <w:gridSpan w:val="2"/>
            <w:shd w:val="clear" w:color="auto" w:fill="auto"/>
            <w:vAlign w:val="center"/>
          </w:tcPr>
          <w:p w:rsidR="00DC19C2" w:rsidRPr="00DC19C2" w:rsidRDefault="00DC19C2" w:rsidP="00DC19C2">
            <w:pPr>
              <w:jc w:val="center"/>
              <w:rPr>
                <w:rFonts w:ascii="gobCL" w:eastAsia="Calibri" w:hAnsi="gobCL" w:cs="Arial"/>
                <w:sz w:val="22"/>
                <w:szCs w:val="22"/>
                <w:lang w:val="es-CL"/>
              </w:rPr>
            </w:pPr>
            <w:r w:rsidRPr="00DC19C2">
              <w:rPr>
                <w:rFonts w:ascii="gobCL" w:eastAsia="Calibri" w:hAnsi="gobCL" w:cs="Arial"/>
                <w:sz w:val="22"/>
                <w:szCs w:val="22"/>
                <w:lang w:val="es-CL"/>
              </w:rPr>
              <w:t>INF3: Identifica y analiza información para fundamentar y responder a las necesidades propias de sus actividades</w:t>
            </w:r>
          </w:p>
          <w:p w:rsidR="00DC19C2" w:rsidRPr="00DC19C2" w:rsidRDefault="00DC19C2" w:rsidP="00DC19C2">
            <w:pPr>
              <w:jc w:val="center"/>
              <w:rPr>
                <w:rFonts w:ascii="gobCL" w:eastAsia="Calibri" w:hAnsi="gobCL" w:cs="Arial"/>
                <w:sz w:val="22"/>
                <w:szCs w:val="22"/>
                <w:lang w:val="es-CL"/>
              </w:rPr>
            </w:pPr>
            <w:r w:rsidRPr="00DC19C2">
              <w:rPr>
                <w:rFonts w:ascii="gobCL" w:eastAsia="Calibri" w:hAnsi="gobCL" w:cs="Arial"/>
                <w:sz w:val="22"/>
                <w:szCs w:val="22"/>
                <w:lang w:val="es-CL"/>
              </w:rPr>
              <w:t>UDR3: Identifica y aplica procedimientos y técnicas específicas de una función de acuerdo a parámetros establecidos.</w:t>
            </w:r>
          </w:p>
          <w:p w:rsidR="00DC19C2" w:rsidRPr="00DC19C2" w:rsidRDefault="00DC19C2" w:rsidP="00DC19C2">
            <w:pPr>
              <w:jc w:val="center"/>
              <w:rPr>
                <w:rFonts w:ascii="gobCL" w:eastAsia="Calibri" w:hAnsi="gobCL" w:cs="Arial"/>
                <w:sz w:val="22"/>
                <w:szCs w:val="22"/>
                <w:lang w:val="es-CL"/>
              </w:rPr>
            </w:pPr>
            <w:r w:rsidRPr="00DC19C2">
              <w:rPr>
                <w:rFonts w:ascii="gobCL" w:eastAsia="Calibri" w:hAnsi="gobCL" w:cs="Arial"/>
                <w:sz w:val="22"/>
                <w:szCs w:val="22"/>
                <w:lang w:val="es-CL"/>
              </w:rPr>
              <w:t>COM3: Comunica y recibe información relacionada a su actividad o función, a través de medios y soportes adecuados en contextos conocidos</w:t>
            </w:r>
          </w:p>
          <w:p w:rsidR="009A09AA" w:rsidRPr="00B706BD" w:rsidRDefault="00DC19C2" w:rsidP="00DC19C2">
            <w:pPr>
              <w:jc w:val="center"/>
              <w:rPr>
                <w:rFonts w:ascii="gobCL" w:eastAsia="Calibri" w:hAnsi="gobCL" w:cs="Arial"/>
                <w:sz w:val="22"/>
                <w:szCs w:val="22"/>
                <w:lang w:val="es-CL"/>
              </w:rPr>
            </w:pPr>
            <w:r w:rsidRPr="00DC19C2">
              <w:rPr>
                <w:rFonts w:ascii="gobCL" w:eastAsia="Calibri" w:hAnsi="gobCL" w:cs="Arial"/>
                <w:sz w:val="22"/>
                <w:szCs w:val="22"/>
                <w:lang w:val="es-CL"/>
              </w:rPr>
              <w:t>TCO3: Trabaja colaborativamente en actividades y funciones coordinándose con otros en diversos contextos.</w:t>
            </w:r>
          </w:p>
        </w:tc>
      </w:tr>
      <w:tr w:rsidR="000A09C4" w:rsidRPr="00B706BD" w:rsidTr="00710112">
        <w:tc>
          <w:tcPr>
            <w:tcW w:w="4962" w:type="dxa"/>
            <w:gridSpan w:val="3"/>
            <w:shd w:val="clear" w:color="auto" w:fill="D9D9D9"/>
            <w:vAlign w:val="center"/>
          </w:tcPr>
          <w:p w:rsidR="000A09C4" w:rsidRPr="00B706BD" w:rsidRDefault="000A09C4" w:rsidP="00710112">
            <w:pPr>
              <w:jc w:val="center"/>
              <w:rPr>
                <w:rFonts w:ascii="gobCL" w:eastAsia="Calibri" w:hAnsi="gobCL" w:cs="Arial"/>
                <w:b/>
                <w:sz w:val="22"/>
                <w:szCs w:val="22"/>
                <w:lang w:val="es-CL"/>
              </w:rPr>
            </w:pPr>
            <w:r>
              <w:rPr>
                <w:rFonts w:ascii="gobCL" w:eastAsia="Calibri" w:hAnsi="gobCL" w:cs="Arial"/>
                <w:b/>
                <w:sz w:val="22"/>
                <w:szCs w:val="22"/>
                <w:lang w:val="es-CL"/>
              </w:rPr>
              <w:t>Aprendizajes esperados</w:t>
            </w:r>
          </w:p>
        </w:tc>
        <w:tc>
          <w:tcPr>
            <w:tcW w:w="4819" w:type="dxa"/>
            <w:gridSpan w:val="2"/>
            <w:shd w:val="clear" w:color="auto" w:fill="D9D9D9"/>
            <w:vAlign w:val="center"/>
          </w:tcPr>
          <w:p w:rsidR="000A09C4" w:rsidRPr="00B706BD" w:rsidRDefault="000A09C4" w:rsidP="00710112">
            <w:pPr>
              <w:jc w:val="center"/>
              <w:rPr>
                <w:rFonts w:ascii="gobCL" w:eastAsia="Calibri" w:hAnsi="gobCL" w:cs="Arial"/>
                <w:b/>
                <w:sz w:val="22"/>
                <w:szCs w:val="22"/>
                <w:lang w:val="es-CL"/>
              </w:rPr>
            </w:pPr>
            <w:r w:rsidRPr="00B706BD">
              <w:rPr>
                <w:rFonts w:ascii="gobCL" w:eastAsia="Calibri" w:hAnsi="gobCL" w:cs="Arial"/>
                <w:b/>
                <w:sz w:val="22"/>
                <w:szCs w:val="22"/>
                <w:lang w:val="es-CL"/>
              </w:rPr>
              <w:t>Criterios de Evaluación</w:t>
            </w:r>
          </w:p>
        </w:tc>
      </w:tr>
      <w:tr w:rsidR="000A09C4" w:rsidRPr="004A6454" w:rsidTr="00710112">
        <w:tc>
          <w:tcPr>
            <w:tcW w:w="4962" w:type="dxa"/>
            <w:gridSpan w:val="3"/>
            <w:shd w:val="clear" w:color="auto" w:fill="auto"/>
            <w:vAlign w:val="center"/>
          </w:tcPr>
          <w:p w:rsidR="009A09AA" w:rsidRPr="00B706BD" w:rsidRDefault="00DC19C2" w:rsidP="00710112">
            <w:pPr>
              <w:jc w:val="center"/>
              <w:rPr>
                <w:rFonts w:ascii="gobCL" w:eastAsia="Calibri" w:hAnsi="gobCL" w:cs="Arial"/>
                <w:sz w:val="22"/>
                <w:szCs w:val="22"/>
                <w:lang w:val="es-CL"/>
              </w:rPr>
            </w:pPr>
            <w:r w:rsidRPr="00D97FB5">
              <w:rPr>
                <w:rFonts w:ascii="gobCL" w:eastAsia="Arial" w:hAnsi="gobCL" w:cs="Arial"/>
                <w:lang w:val="es-CL"/>
              </w:rPr>
              <w:t>Poda eficientemente de acuerdo a características de la especie, los propósitos productivos, los sistemas de producción y la legislación vigente, potenciando el trabajo en equipo</w:t>
            </w:r>
          </w:p>
        </w:tc>
        <w:tc>
          <w:tcPr>
            <w:tcW w:w="4819" w:type="dxa"/>
            <w:gridSpan w:val="2"/>
            <w:shd w:val="clear" w:color="auto" w:fill="auto"/>
            <w:vAlign w:val="center"/>
          </w:tcPr>
          <w:p w:rsidR="00DC19C2" w:rsidRPr="00DC19C2" w:rsidRDefault="00DC19C2" w:rsidP="00DC19C2">
            <w:pPr>
              <w:jc w:val="center"/>
              <w:rPr>
                <w:rFonts w:ascii="gobCL" w:eastAsia="Calibri" w:hAnsi="gobCL" w:cs="Arial"/>
                <w:sz w:val="22"/>
                <w:szCs w:val="22"/>
                <w:lang w:val="es-CL"/>
              </w:rPr>
            </w:pPr>
            <w:r w:rsidRPr="00DC19C2">
              <w:rPr>
                <w:rFonts w:ascii="gobCL" w:eastAsia="Calibri" w:hAnsi="gobCL" w:cs="Arial"/>
                <w:sz w:val="22"/>
                <w:szCs w:val="22"/>
                <w:lang w:val="es-CL"/>
              </w:rPr>
              <w:t>1.2 Poda considerando las características fisiológicas, el objetivo productivo y los sistemas de conducción, y el plan de prevención de riesgos, potenciando el trabajo en equipo</w:t>
            </w:r>
          </w:p>
          <w:p w:rsidR="009A09AA" w:rsidRPr="00B706BD" w:rsidRDefault="00DC19C2" w:rsidP="00DC19C2">
            <w:pPr>
              <w:jc w:val="center"/>
              <w:rPr>
                <w:rFonts w:ascii="gobCL" w:eastAsia="Calibri" w:hAnsi="gobCL" w:cs="Arial"/>
                <w:sz w:val="22"/>
                <w:szCs w:val="22"/>
                <w:lang w:val="es-CL"/>
              </w:rPr>
            </w:pPr>
            <w:r w:rsidRPr="00DC19C2">
              <w:rPr>
                <w:rFonts w:ascii="gobCL" w:eastAsia="Calibri" w:hAnsi="gobCL" w:cs="Arial"/>
                <w:sz w:val="22"/>
                <w:szCs w:val="22"/>
                <w:lang w:val="es-CL"/>
              </w:rPr>
              <w:t>1.3 Registra las podas en los formularios definidos para este efecto.</w:t>
            </w:r>
          </w:p>
        </w:tc>
      </w:tr>
      <w:tr w:rsidR="004A6454" w:rsidRPr="004A6454" w:rsidTr="00A20D02">
        <w:tc>
          <w:tcPr>
            <w:tcW w:w="3544" w:type="dxa"/>
            <w:shd w:val="clear" w:color="auto" w:fill="D9D9D9" w:themeFill="background1" w:themeFillShade="D9"/>
            <w:vAlign w:val="center"/>
          </w:tcPr>
          <w:p w:rsidR="004A6454" w:rsidRPr="00625A4C" w:rsidRDefault="004A6454" w:rsidP="004A6454">
            <w:pPr>
              <w:jc w:val="center"/>
              <w:rPr>
                <w:rFonts w:ascii="gobCL" w:eastAsia="Times New Roman" w:hAnsi="gobCL" w:cs="Arial"/>
                <w:b/>
                <w:sz w:val="22"/>
                <w:szCs w:val="22"/>
                <w:lang w:val="es-CL" w:eastAsia="es-CL"/>
              </w:rPr>
            </w:pPr>
            <w:r w:rsidRPr="00625A4C">
              <w:rPr>
                <w:rFonts w:ascii="gobCL" w:eastAsia="Times New Roman" w:hAnsi="gobCL" w:cs="Arial"/>
                <w:b/>
                <w:sz w:val="22"/>
                <w:szCs w:val="22"/>
                <w:lang w:val="es-CL" w:eastAsia="es-CL"/>
              </w:rPr>
              <w:lastRenderedPageBreak/>
              <w:t>Habilidades</w:t>
            </w:r>
          </w:p>
        </w:tc>
        <w:tc>
          <w:tcPr>
            <w:tcW w:w="3119" w:type="dxa"/>
            <w:gridSpan w:val="3"/>
            <w:shd w:val="clear" w:color="auto" w:fill="D9D9D9" w:themeFill="background1" w:themeFillShade="D9"/>
            <w:vAlign w:val="center"/>
          </w:tcPr>
          <w:p w:rsidR="004A6454" w:rsidRPr="00625A4C" w:rsidRDefault="004A6454" w:rsidP="004A6454">
            <w:pPr>
              <w:jc w:val="center"/>
              <w:rPr>
                <w:rFonts w:ascii="gobCL" w:eastAsia="Calibri" w:hAnsi="gobCL" w:cs="Arial"/>
                <w:b/>
                <w:sz w:val="22"/>
                <w:szCs w:val="22"/>
                <w:lang w:val="es-CL"/>
              </w:rPr>
            </w:pPr>
            <w:r w:rsidRPr="00625A4C">
              <w:rPr>
                <w:rFonts w:ascii="gobCL" w:eastAsia="Calibri" w:hAnsi="gobCL" w:cs="Arial"/>
                <w:b/>
                <w:sz w:val="22"/>
                <w:szCs w:val="22"/>
                <w:lang w:val="es-CL"/>
              </w:rPr>
              <w:t>Conocimientos</w:t>
            </w:r>
          </w:p>
        </w:tc>
        <w:tc>
          <w:tcPr>
            <w:tcW w:w="3118" w:type="dxa"/>
            <w:shd w:val="clear" w:color="auto" w:fill="D9D9D9" w:themeFill="background1" w:themeFillShade="D9"/>
            <w:vAlign w:val="center"/>
          </w:tcPr>
          <w:p w:rsidR="004A6454" w:rsidRPr="00625A4C" w:rsidRDefault="004A6454" w:rsidP="004A6454">
            <w:pPr>
              <w:jc w:val="center"/>
              <w:rPr>
                <w:rFonts w:ascii="gobCL" w:eastAsia="Calibri" w:hAnsi="gobCL" w:cs="Arial"/>
                <w:b/>
                <w:sz w:val="22"/>
                <w:szCs w:val="22"/>
                <w:lang w:val="es-CL"/>
              </w:rPr>
            </w:pPr>
            <w:r w:rsidRPr="00625A4C">
              <w:rPr>
                <w:rFonts w:ascii="gobCL" w:eastAsia="Calibri" w:hAnsi="gobCL" w:cs="Arial"/>
                <w:b/>
                <w:sz w:val="22"/>
                <w:szCs w:val="22"/>
                <w:lang w:val="es-CL"/>
              </w:rPr>
              <w:t>Actitudes</w:t>
            </w:r>
          </w:p>
        </w:tc>
      </w:tr>
      <w:tr w:rsidR="004A6454" w:rsidRPr="004A6454" w:rsidTr="00A20D02">
        <w:tc>
          <w:tcPr>
            <w:tcW w:w="3544" w:type="dxa"/>
            <w:shd w:val="clear" w:color="auto" w:fill="auto"/>
            <w:vAlign w:val="center"/>
          </w:tcPr>
          <w:p w:rsidR="004A6454" w:rsidRPr="00625A4C" w:rsidRDefault="00A20D02" w:rsidP="004A6454">
            <w:pPr>
              <w:jc w:val="center"/>
              <w:rPr>
                <w:rFonts w:ascii="gobCL" w:eastAsia="Times New Roman" w:hAnsi="gobCL" w:cs="Arial"/>
                <w:sz w:val="22"/>
                <w:szCs w:val="22"/>
                <w:lang w:val="es-CL" w:eastAsia="es-CL"/>
              </w:rPr>
            </w:pPr>
            <w:r>
              <w:rPr>
                <w:rFonts w:ascii="gobCL" w:eastAsia="Times New Roman" w:hAnsi="gobCL" w:cs="Arial"/>
                <w:sz w:val="22"/>
                <w:szCs w:val="22"/>
                <w:lang w:val="es-CL" w:eastAsia="es-CL"/>
              </w:rPr>
              <w:t>Manipular las herramientas utilizadas para p</w:t>
            </w:r>
            <w:r w:rsidR="004A6454">
              <w:rPr>
                <w:rFonts w:ascii="gobCL" w:eastAsia="Times New Roman" w:hAnsi="gobCL" w:cs="Arial"/>
                <w:sz w:val="22"/>
                <w:szCs w:val="22"/>
                <w:lang w:val="es-CL" w:eastAsia="es-CL"/>
              </w:rPr>
              <w:t>odar y registrar las podas realizadas a las especies que se encuentran en predio</w:t>
            </w:r>
          </w:p>
        </w:tc>
        <w:tc>
          <w:tcPr>
            <w:tcW w:w="3119" w:type="dxa"/>
            <w:gridSpan w:val="3"/>
            <w:shd w:val="clear" w:color="auto" w:fill="auto"/>
            <w:vAlign w:val="center"/>
          </w:tcPr>
          <w:p w:rsidR="004A6454" w:rsidRPr="00625A4C" w:rsidRDefault="00A20D02" w:rsidP="004A6454">
            <w:pPr>
              <w:jc w:val="center"/>
              <w:rPr>
                <w:rFonts w:ascii="gobCL" w:eastAsia="Calibri" w:hAnsi="gobCL" w:cs="Arial"/>
                <w:sz w:val="22"/>
                <w:szCs w:val="22"/>
                <w:lang w:val="es-CL"/>
              </w:rPr>
            </w:pPr>
            <w:r>
              <w:rPr>
                <w:rFonts w:ascii="gobCL" w:eastAsia="Calibri" w:hAnsi="gobCL" w:cs="Arial"/>
                <w:sz w:val="22"/>
                <w:szCs w:val="22"/>
                <w:lang w:val="es-CL"/>
              </w:rPr>
              <w:t>Herramientas para poda, procedimientos de poda según especie</w:t>
            </w:r>
          </w:p>
        </w:tc>
        <w:tc>
          <w:tcPr>
            <w:tcW w:w="3118" w:type="dxa"/>
            <w:shd w:val="clear" w:color="auto" w:fill="auto"/>
            <w:vAlign w:val="center"/>
          </w:tcPr>
          <w:p w:rsidR="004A6454" w:rsidRPr="00625A4C" w:rsidRDefault="00A20D02" w:rsidP="004A6454">
            <w:pPr>
              <w:jc w:val="center"/>
              <w:rPr>
                <w:rFonts w:ascii="gobCL" w:eastAsia="Calibri" w:hAnsi="gobCL" w:cs="Arial"/>
                <w:sz w:val="22"/>
                <w:szCs w:val="22"/>
                <w:lang w:val="es-CL"/>
              </w:rPr>
            </w:pPr>
            <w:r>
              <w:rPr>
                <w:rFonts w:ascii="gobCL" w:eastAsia="Calibri" w:hAnsi="gobCL" w:cs="Arial"/>
                <w:sz w:val="22"/>
                <w:szCs w:val="22"/>
                <w:lang w:val="es-CL"/>
              </w:rPr>
              <w:t>Evidenciar prolijidad y disposición a trabajar en equipo a la hora de desarrollar las tareas de poda; Comunicarse con pares, superiores o subordinados acorde a la situación formativa.</w:t>
            </w:r>
            <w:bookmarkStart w:id="0" w:name="_GoBack"/>
            <w:bookmarkEnd w:id="0"/>
          </w:p>
        </w:tc>
      </w:tr>
      <w:tr w:rsidR="004A6454" w:rsidRPr="004A6454" w:rsidTr="000A09C4">
        <w:tc>
          <w:tcPr>
            <w:tcW w:w="4962" w:type="dxa"/>
            <w:gridSpan w:val="3"/>
            <w:shd w:val="clear" w:color="auto" w:fill="D9D9D9" w:themeFill="background1" w:themeFillShade="D9"/>
          </w:tcPr>
          <w:p w:rsidR="004A6454" w:rsidRPr="007A5E77" w:rsidRDefault="004A6454" w:rsidP="004A6454">
            <w:pPr>
              <w:ind w:left="360"/>
              <w:jc w:val="center"/>
              <w:rPr>
                <w:rFonts w:ascii="gobCL" w:eastAsia="Calibri" w:hAnsi="gobCL" w:cs="Arial"/>
                <w:b/>
                <w:sz w:val="22"/>
                <w:szCs w:val="22"/>
                <w:lang w:val="es-CL"/>
              </w:rPr>
            </w:pPr>
            <w:r w:rsidRPr="00B706BD">
              <w:rPr>
                <w:rFonts w:ascii="gobCL" w:eastAsia="Calibri" w:hAnsi="gobCL" w:cs="Arial"/>
                <w:b/>
                <w:sz w:val="22"/>
                <w:szCs w:val="22"/>
                <w:lang w:val="es-CL"/>
              </w:rPr>
              <w:t>Metodologías Seleccionadas</w:t>
            </w:r>
          </w:p>
        </w:tc>
        <w:tc>
          <w:tcPr>
            <w:tcW w:w="4819" w:type="dxa"/>
            <w:gridSpan w:val="2"/>
            <w:shd w:val="clear" w:color="auto" w:fill="auto"/>
            <w:vAlign w:val="center"/>
          </w:tcPr>
          <w:p w:rsidR="004A6454" w:rsidRPr="00C15EC7" w:rsidRDefault="004A6454" w:rsidP="004A6454">
            <w:pPr>
              <w:jc w:val="center"/>
              <w:rPr>
                <w:rFonts w:ascii="gobCL" w:eastAsia="Calibri" w:hAnsi="gobCL" w:cs="Arial"/>
                <w:sz w:val="22"/>
                <w:szCs w:val="22"/>
                <w:lang w:val="es-CL"/>
              </w:rPr>
            </w:pPr>
            <w:r>
              <w:rPr>
                <w:rFonts w:ascii="gobCL" w:eastAsia="Calibri" w:hAnsi="gobCL" w:cs="Arial"/>
                <w:sz w:val="22"/>
                <w:szCs w:val="22"/>
                <w:lang w:val="es-CL"/>
              </w:rPr>
              <w:t>Salida a terreno y demostración guiada</w:t>
            </w:r>
          </w:p>
        </w:tc>
      </w:tr>
    </w:tbl>
    <w:p w:rsidR="00825067" w:rsidRPr="00B706BD" w:rsidRDefault="00825067" w:rsidP="00825067">
      <w:pPr>
        <w:ind w:left="360"/>
        <w:outlineLvl w:val="0"/>
        <w:rPr>
          <w:rFonts w:ascii="gobCL" w:hAnsi="gobCL"/>
          <w:b/>
          <w:color w:val="333333"/>
          <w:sz w:val="22"/>
          <w:szCs w:val="22"/>
          <w:lang w:val="es-CL"/>
        </w:rPr>
      </w:pPr>
    </w:p>
    <w:p w:rsidR="00014BCE" w:rsidRPr="00710112" w:rsidRDefault="00014BCE" w:rsidP="009A09AA">
      <w:pPr>
        <w:rPr>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B706BD" w:rsidRPr="00B706BD" w:rsidTr="002043CC">
        <w:tc>
          <w:tcPr>
            <w:tcW w:w="2204" w:type="dxa"/>
            <w:shd w:val="clear" w:color="auto" w:fill="D9D9D9"/>
          </w:tcPr>
          <w:p w:rsidR="00B706BD" w:rsidRPr="00B706BD" w:rsidRDefault="00B706BD" w:rsidP="00944490">
            <w:pPr>
              <w:jc w:val="center"/>
              <w:rPr>
                <w:rFonts w:ascii="gobCL" w:eastAsia="Calibri" w:hAnsi="gobCL" w:cs="Arial"/>
                <w:b/>
                <w:sz w:val="22"/>
                <w:szCs w:val="22"/>
                <w:lang w:val="es-CL"/>
              </w:rPr>
            </w:pPr>
            <w:r>
              <w:rPr>
                <w:rFonts w:ascii="gobCL" w:eastAsia="Calibri" w:hAnsi="gobCL" w:cs="Arial"/>
                <w:b/>
                <w:sz w:val="22"/>
                <w:szCs w:val="22"/>
                <w:lang w:val="es-CL"/>
              </w:rPr>
              <w:t>Lugar</w:t>
            </w:r>
          </w:p>
        </w:tc>
        <w:tc>
          <w:tcPr>
            <w:tcW w:w="7577" w:type="dxa"/>
            <w:shd w:val="clear" w:color="auto" w:fill="FFFFFF"/>
          </w:tcPr>
          <w:p w:rsidR="00B706BD" w:rsidRPr="007A5E77"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Predio Agrícola</w:t>
            </w:r>
          </w:p>
        </w:tc>
      </w:tr>
      <w:tr w:rsidR="00825067" w:rsidRPr="00B706BD" w:rsidTr="002043CC">
        <w:trPr>
          <w:trHeight w:val="207"/>
        </w:trPr>
        <w:tc>
          <w:tcPr>
            <w:tcW w:w="9781" w:type="dxa"/>
            <w:gridSpan w:val="2"/>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Protocolo de seguridad</w:t>
            </w:r>
          </w:p>
        </w:tc>
      </w:tr>
      <w:tr w:rsidR="00825067" w:rsidRPr="004A6454" w:rsidTr="002043CC">
        <w:trPr>
          <w:trHeight w:val="96"/>
        </w:trPr>
        <w:tc>
          <w:tcPr>
            <w:tcW w:w="9781" w:type="dxa"/>
            <w:gridSpan w:val="2"/>
            <w:shd w:val="clear" w:color="auto" w:fill="auto"/>
          </w:tcPr>
          <w:p w:rsidR="00DC19C2" w:rsidRPr="00D97FB5" w:rsidRDefault="00DC19C2" w:rsidP="00DC19C2">
            <w:pPr>
              <w:numPr>
                <w:ilvl w:val="0"/>
                <w:numId w:val="21"/>
              </w:numPr>
              <w:pBdr>
                <w:top w:val="nil"/>
                <w:left w:val="nil"/>
                <w:bottom w:val="nil"/>
                <w:right w:val="nil"/>
                <w:between w:val="nil"/>
              </w:pBdr>
              <w:spacing w:line="259" w:lineRule="auto"/>
              <w:rPr>
                <w:rFonts w:ascii="gobCL" w:eastAsia="Arial" w:hAnsi="gobCL" w:cs="Arial"/>
                <w:color w:val="000000"/>
                <w:lang w:val="es-CL"/>
              </w:rPr>
            </w:pPr>
            <w:r w:rsidRPr="00D97FB5">
              <w:rPr>
                <w:rFonts w:ascii="gobCL" w:eastAsia="Arial" w:hAnsi="gobCL" w:cs="Arial"/>
                <w:color w:val="000000"/>
                <w:lang w:val="es-CL"/>
              </w:rPr>
              <w:t>Los estudiantes deberán utilizar el equipo de protección personal adecuado (Bototos de seguridad, gorro misionero, overol).</w:t>
            </w:r>
          </w:p>
          <w:p w:rsidR="00DC19C2" w:rsidRPr="00D97FB5" w:rsidRDefault="00DC19C2" w:rsidP="00DC19C2">
            <w:pPr>
              <w:numPr>
                <w:ilvl w:val="0"/>
                <w:numId w:val="21"/>
              </w:numPr>
              <w:pBdr>
                <w:top w:val="nil"/>
                <w:left w:val="nil"/>
                <w:bottom w:val="nil"/>
                <w:right w:val="nil"/>
                <w:between w:val="nil"/>
              </w:pBdr>
              <w:spacing w:line="259" w:lineRule="auto"/>
              <w:rPr>
                <w:rFonts w:ascii="gobCL" w:eastAsia="Arial" w:hAnsi="gobCL" w:cs="Arial"/>
                <w:color w:val="000000"/>
                <w:lang w:val="es-CL"/>
              </w:rPr>
            </w:pPr>
            <w:r w:rsidRPr="00D97FB5">
              <w:rPr>
                <w:rFonts w:ascii="gobCL" w:eastAsia="Arial" w:hAnsi="gobCL" w:cs="Arial"/>
                <w:color w:val="000000"/>
                <w:lang w:val="es-CL"/>
              </w:rPr>
              <w:t>Antes de exponerse al sol, aplique bloqueador solar en su cara y brazos.</w:t>
            </w:r>
          </w:p>
          <w:p w:rsidR="00DC19C2" w:rsidRPr="00D97FB5" w:rsidRDefault="00DC19C2" w:rsidP="00DC19C2">
            <w:pPr>
              <w:numPr>
                <w:ilvl w:val="0"/>
                <w:numId w:val="21"/>
              </w:numPr>
              <w:pBdr>
                <w:top w:val="nil"/>
                <w:left w:val="nil"/>
                <w:bottom w:val="nil"/>
                <w:right w:val="nil"/>
                <w:between w:val="nil"/>
              </w:pBdr>
              <w:spacing w:line="259" w:lineRule="auto"/>
              <w:rPr>
                <w:rFonts w:ascii="gobCL" w:eastAsia="Arial" w:hAnsi="gobCL" w:cs="Arial"/>
                <w:color w:val="000000"/>
                <w:lang w:val="es-CL"/>
              </w:rPr>
            </w:pPr>
            <w:r w:rsidRPr="00D97FB5">
              <w:rPr>
                <w:rFonts w:ascii="gobCL" w:eastAsia="Arial" w:hAnsi="gobCL" w:cs="Arial"/>
                <w:color w:val="000000"/>
                <w:lang w:val="es-CL"/>
              </w:rPr>
              <w:t>Mantenerse cerca del docente a cargo de la actividad, no se aleje del lugar de trabajo.</w:t>
            </w:r>
          </w:p>
          <w:p w:rsidR="00DC19C2" w:rsidRPr="00D97FB5" w:rsidRDefault="00DC19C2" w:rsidP="00DC19C2">
            <w:pPr>
              <w:numPr>
                <w:ilvl w:val="0"/>
                <w:numId w:val="21"/>
              </w:numPr>
              <w:pBdr>
                <w:top w:val="nil"/>
                <w:left w:val="nil"/>
                <w:bottom w:val="nil"/>
                <w:right w:val="nil"/>
                <w:between w:val="nil"/>
              </w:pBdr>
              <w:spacing w:line="259" w:lineRule="auto"/>
              <w:rPr>
                <w:rFonts w:ascii="gobCL" w:eastAsia="Arial" w:hAnsi="gobCL" w:cs="Arial"/>
                <w:color w:val="000000"/>
                <w:lang w:val="es-CL"/>
              </w:rPr>
            </w:pPr>
            <w:r w:rsidRPr="00D97FB5">
              <w:rPr>
                <w:rFonts w:ascii="gobCL" w:eastAsia="Arial" w:hAnsi="gobCL" w:cs="Arial"/>
                <w:color w:val="000000"/>
                <w:lang w:val="es-CL"/>
              </w:rPr>
              <w:t>Respetar las normas de seguridad del lugar en donde se realizará la actividad.</w:t>
            </w:r>
          </w:p>
          <w:p w:rsidR="00DC19C2" w:rsidRPr="00D97FB5" w:rsidRDefault="00DC19C2" w:rsidP="00DC19C2">
            <w:pPr>
              <w:numPr>
                <w:ilvl w:val="0"/>
                <w:numId w:val="21"/>
              </w:numPr>
              <w:pBdr>
                <w:top w:val="nil"/>
                <w:left w:val="nil"/>
                <w:bottom w:val="nil"/>
                <w:right w:val="nil"/>
                <w:between w:val="nil"/>
              </w:pBdr>
              <w:spacing w:line="259" w:lineRule="auto"/>
              <w:rPr>
                <w:rFonts w:ascii="gobCL" w:eastAsia="Arial" w:hAnsi="gobCL" w:cs="Arial"/>
                <w:color w:val="000000"/>
                <w:lang w:val="es-CL"/>
              </w:rPr>
            </w:pPr>
            <w:r w:rsidRPr="00D97FB5">
              <w:rPr>
                <w:rFonts w:ascii="gobCL" w:eastAsia="Arial" w:hAnsi="gobCL" w:cs="Arial"/>
                <w:color w:val="000000"/>
                <w:lang w:val="es-CL"/>
              </w:rPr>
              <w:t>En caso de sufrir un accidente, informar al docente según protocolo de accidente escolar del establecimiento.</w:t>
            </w:r>
          </w:p>
          <w:p w:rsidR="00DC19C2" w:rsidRPr="00D97FB5" w:rsidRDefault="00DC19C2" w:rsidP="00DC19C2">
            <w:pPr>
              <w:numPr>
                <w:ilvl w:val="0"/>
                <w:numId w:val="21"/>
              </w:numPr>
              <w:pBdr>
                <w:top w:val="nil"/>
                <w:left w:val="nil"/>
                <w:bottom w:val="nil"/>
                <w:right w:val="nil"/>
                <w:between w:val="nil"/>
              </w:pBdr>
              <w:spacing w:line="259" w:lineRule="auto"/>
              <w:rPr>
                <w:rFonts w:ascii="gobCL" w:eastAsia="Arial" w:hAnsi="gobCL" w:cs="Arial"/>
                <w:color w:val="000000"/>
                <w:lang w:val="es-CL"/>
              </w:rPr>
            </w:pPr>
            <w:r w:rsidRPr="00D97FB5">
              <w:rPr>
                <w:rFonts w:ascii="gobCL" w:eastAsia="Arial" w:hAnsi="gobCL" w:cs="Arial"/>
                <w:color w:val="000000"/>
                <w:lang w:val="es-CL"/>
              </w:rPr>
              <w:t xml:space="preserve">Cumplir con las normas de convivencia escolar, en cuanto al respeto, disciplina, evitando exponerse a situaciones de riesgo. </w:t>
            </w:r>
          </w:p>
          <w:p w:rsidR="00825067" w:rsidRPr="00DC19C2" w:rsidRDefault="00DC19C2" w:rsidP="00DC19C2">
            <w:pPr>
              <w:numPr>
                <w:ilvl w:val="0"/>
                <w:numId w:val="21"/>
              </w:numPr>
              <w:pBdr>
                <w:top w:val="nil"/>
                <w:left w:val="nil"/>
                <w:bottom w:val="nil"/>
                <w:right w:val="nil"/>
                <w:between w:val="nil"/>
              </w:pBdr>
              <w:spacing w:after="160" w:line="259" w:lineRule="auto"/>
              <w:rPr>
                <w:rFonts w:ascii="gobCL" w:eastAsia="Arial" w:hAnsi="gobCL" w:cs="Arial"/>
                <w:color w:val="000000"/>
                <w:lang w:val="es-CL"/>
              </w:rPr>
            </w:pPr>
            <w:r w:rsidRPr="00D97FB5">
              <w:rPr>
                <w:rFonts w:ascii="gobCL" w:eastAsia="Arial" w:hAnsi="gobCL" w:cs="Arial"/>
                <w:color w:val="000000"/>
                <w:lang w:val="es-CL"/>
              </w:rPr>
              <w:t>Al término de la jornada ordenar y guardar las herramientas, ordenar los cortes de poda.</w:t>
            </w:r>
          </w:p>
        </w:tc>
      </w:tr>
    </w:tbl>
    <w:p w:rsidR="00B706BD" w:rsidRDefault="00B706BD" w:rsidP="00B706BD">
      <w:pPr>
        <w:ind w:left="1080"/>
        <w:outlineLvl w:val="0"/>
        <w:rPr>
          <w:rFonts w:ascii="gobCL" w:hAnsi="gobCL"/>
          <w:b/>
          <w:color w:val="333333"/>
          <w:sz w:val="22"/>
          <w:szCs w:val="22"/>
          <w:lang w:val="es-CL"/>
        </w:rPr>
      </w:pPr>
    </w:p>
    <w:p w:rsidR="00014BCE" w:rsidRPr="009149DE" w:rsidRDefault="00014BCE">
      <w:pPr>
        <w:rPr>
          <w:lang w:val="es-CL"/>
        </w:rPr>
      </w:pPr>
      <w:r w:rsidRPr="009149DE">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B706BD" w:rsidRPr="004A6454" w:rsidTr="00F40727">
        <w:trPr>
          <w:trHeight w:val="623"/>
        </w:trPr>
        <w:tc>
          <w:tcPr>
            <w:tcW w:w="9781" w:type="dxa"/>
            <w:gridSpan w:val="3"/>
            <w:shd w:val="clear" w:color="auto" w:fill="D9D9D9"/>
            <w:vAlign w:val="center"/>
          </w:tcPr>
          <w:p w:rsidR="00B706BD" w:rsidRDefault="00B706BD" w:rsidP="00B706BD">
            <w:pPr>
              <w:jc w:val="center"/>
              <w:rPr>
                <w:rFonts w:ascii="gobCL" w:eastAsia="Calibri" w:hAnsi="gobCL" w:cs="Arial"/>
                <w:b/>
                <w:sz w:val="22"/>
                <w:szCs w:val="22"/>
                <w:lang w:val="es-CL"/>
              </w:rPr>
            </w:pPr>
            <w:r>
              <w:rPr>
                <w:rFonts w:ascii="gobCL" w:eastAsia="Calibri" w:hAnsi="gobCL" w:cs="Arial"/>
                <w:b/>
                <w:sz w:val="22"/>
                <w:szCs w:val="22"/>
                <w:lang w:val="es-CL"/>
              </w:rPr>
              <w:lastRenderedPageBreak/>
              <w:t>Descripción de la actividad</w:t>
            </w:r>
          </w:p>
          <w:p w:rsidR="00D65419" w:rsidRPr="00B706BD" w:rsidRDefault="00D65419" w:rsidP="009A09AA">
            <w:pPr>
              <w:ind w:left="720" w:hanging="720"/>
              <w:jc w:val="center"/>
              <w:rPr>
                <w:rFonts w:ascii="gobCL" w:eastAsia="Calibri" w:hAnsi="gobCL" w:cs="Arial"/>
                <w:sz w:val="22"/>
                <w:szCs w:val="22"/>
                <w:lang w:val="es-CL"/>
              </w:rPr>
            </w:pPr>
            <w:r>
              <w:rPr>
                <w:rFonts w:ascii="gobCL" w:eastAsia="Calibri" w:hAnsi="gobCL" w:cs="Arial"/>
                <w:b/>
                <w:sz w:val="22"/>
                <w:szCs w:val="22"/>
                <w:lang w:val="es-CL"/>
              </w:rPr>
              <w:t>“</w:t>
            </w:r>
            <w:r w:rsidR="00DC19C2" w:rsidRPr="00DC19C2">
              <w:rPr>
                <w:rFonts w:ascii="gobCL" w:eastAsia="Calibri" w:hAnsi="gobCL" w:cs="Arial"/>
                <w:b/>
                <w:sz w:val="22"/>
                <w:szCs w:val="22"/>
                <w:lang w:val="es-CL"/>
              </w:rPr>
              <w:t>Registro de ac</w:t>
            </w:r>
            <w:r w:rsidR="00DC19C2">
              <w:rPr>
                <w:rFonts w:ascii="gobCL" w:eastAsia="Calibri" w:hAnsi="gobCL" w:cs="Arial"/>
                <w:b/>
                <w:sz w:val="22"/>
                <w:szCs w:val="22"/>
                <w:lang w:val="es-CL"/>
              </w:rPr>
              <w:t>ciones de poda en manzano  (</w:t>
            </w:r>
            <w:r w:rsidR="00DC19C2" w:rsidRPr="00DC19C2">
              <w:rPr>
                <w:rFonts w:ascii="gobCL" w:eastAsia="Calibri" w:hAnsi="gobCL" w:cs="Arial"/>
                <w:b/>
                <w:sz w:val="22"/>
                <w:szCs w:val="22"/>
                <w:lang w:val="es-CL"/>
              </w:rPr>
              <w:t>12 horas</w:t>
            </w:r>
            <w:r w:rsidR="00DC19C2">
              <w:rPr>
                <w:rFonts w:ascii="gobCL" w:eastAsia="Calibri" w:hAnsi="gobCL" w:cs="Arial"/>
                <w:b/>
                <w:sz w:val="22"/>
                <w:szCs w:val="22"/>
                <w:lang w:val="es-CL"/>
              </w:rPr>
              <w:t>)”</w:t>
            </w:r>
          </w:p>
        </w:tc>
      </w:tr>
      <w:tr w:rsidR="00D65419" w:rsidRPr="004A155F" w:rsidTr="00F40727">
        <w:trPr>
          <w:trHeight w:val="623"/>
        </w:trPr>
        <w:tc>
          <w:tcPr>
            <w:tcW w:w="1356" w:type="dxa"/>
            <w:shd w:val="clear" w:color="auto" w:fill="D9D9D9"/>
            <w:vAlign w:val="center"/>
          </w:tcPr>
          <w:p w:rsidR="00D65419" w:rsidRPr="00B706BD" w:rsidRDefault="00D65419" w:rsidP="00B706BD">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D65419" w:rsidRPr="00B706BD" w:rsidRDefault="00D65419"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D65419" w:rsidRPr="00401314" w:rsidRDefault="00DC19C2" w:rsidP="00DC19C2">
            <w:pPr>
              <w:pStyle w:val="Prrafodelista"/>
              <w:numPr>
                <w:ilvl w:val="0"/>
                <w:numId w:val="24"/>
              </w:numPr>
              <w:jc w:val="both"/>
              <w:rPr>
                <w:rFonts w:ascii="gobCL" w:hAnsi="gobCL" w:cs="Arial"/>
              </w:rPr>
            </w:pPr>
            <w:r w:rsidRPr="00DC19C2">
              <w:rPr>
                <w:rFonts w:ascii="gobCL" w:hAnsi="gobCL" w:cs="Arial"/>
              </w:rPr>
              <w:t>Esta actividad se realizará en dependencias de un predio, de preferencia un huerto de actividad frutal que se encuentre en su etapa de receso invernal, certificado por Buenas Prácticas Agrícolas. Esta durará 12 horas pedagógicas.</w:t>
            </w:r>
          </w:p>
        </w:tc>
      </w:tr>
      <w:tr w:rsidR="00854BDE" w:rsidRPr="004A6454" w:rsidTr="00F40727">
        <w:trPr>
          <w:trHeight w:val="623"/>
        </w:trPr>
        <w:tc>
          <w:tcPr>
            <w:tcW w:w="1356" w:type="dxa"/>
            <w:vMerge w:val="restart"/>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DC19C2" w:rsidRPr="00DC19C2" w:rsidRDefault="00DC19C2" w:rsidP="00DC19C2">
            <w:pPr>
              <w:numPr>
                <w:ilvl w:val="0"/>
                <w:numId w:val="23"/>
              </w:numPr>
              <w:jc w:val="both"/>
              <w:rPr>
                <w:rFonts w:ascii="gobCL" w:hAnsi="gobCL" w:cs="Arial"/>
                <w:lang w:val="es-CL"/>
              </w:rPr>
            </w:pPr>
            <w:r w:rsidRPr="00DC19C2">
              <w:rPr>
                <w:rFonts w:ascii="gobCL" w:hAnsi="gobCL" w:cs="Arial"/>
                <w:lang w:val="es-CL"/>
              </w:rPr>
              <w:t xml:space="preserve">Iniciar con una retroalimentación utilizando una lluvia de ideas con preguntas dirigidas a todos los estudiantes. </w:t>
            </w:r>
          </w:p>
          <w:p w:rsidR="00DC19C2" w:rsidRPr="00DC19C2" w:rsidRDefault="00DC19C2" w:rsidP="00DC19C2">
            <w:pPr>
              <w:numPr>
                <w:ilvl w:val="0"/>
                <w:numId w:val="23"/>
              </w:numPr>
              <w:jc w:val="both"/>
              <w:rPr>
                <w:rFonts w:ascii="gobCL" w:hAnsi="gobCL" w:cs="Arial"/>
                <w:lang w:val="es-CL"/>
              </w:rPr>
            </w:pPr>
            <w:r w:rsidRPr="00DC19C2">
              <w:rPr>
                <w:rFonts w:ascii="gobCL" w:hAnsi="gobCL" w:cs="Arial"/>
                <w:lang w:val="es-CL"/>
              </w:rPr>
              <w:t>Diagnostique el nivel de conocimiento respecto a los conceptos: propósito de la poda, estructuras de la madera, formaciones vegetativas y reproductivas en el manzano.</w:t>
            </w:r>
          </w:p>
          <w:p w:rsidR="00DC19C2" w:rsidRPr="00DC19C2" w:rsidRDefault="00DC19C2" w:rsidP="00DC19C2">
            <w:pPr>
              <w:numPr>
                <w:ilvl w:val="0"/>
                <w:numId w:val="23"/>
              </w:numPr>
              <w:jc w:val="both"/>
              <w:rPr>
                <w:rFonts w:ascii="gobCL" w:hAnsi="gobCL" w:cs="Arial"/>
                <w:lang w:val="es-CL"/>
              </w:rPr>
            </w:pPr>
            <w:r w:rsidRPr="00DC19C2">
              <w:rPr>
                <w:rFonts w:ascii="gobCL" w:hAnsi="gobCL" w:cs="Arial"/>
                <w:lang w:val="es-CL"/>
              </w:rPr>
              <w:t xml:space="preserve">Con posterioridad, reforzar las normas de convivencia escolar, seguridad, procedimientos de prevención de riesgos e higiene, mencionando estudios de casos con ejemplos de prácticas apropiadas e inapropiadas. </w:t>
            </w:r>
            <w:proofErr w:type="gramStart"/>
            <w:r w:rsidRPr="00DC19C2">
              <w:rPr>
                <w:rFonts w:ascii="gobCL" w:hAnsi="gobCL" w:cs="Arial"/>
                <w:lang w:val="es-CL"/>
              </w:rPr>
              <w:t>Además</w:t>
            </w:r>
            <w:proofErr w:type="gramEnd"/>
            <w:r w:rsidRPr="00DC19C2">
              <w:rPr>
                <w:rFonts w:ascii="gobCL" w:hAnsi="gobCL" w:cs="Arial"/>
                <w:lang w:val="es-CL"/>
              </w:rPr>
              <w:t xml:space="preserve"> explicar las características de la actividad, su duración y los espacios destinados para tomar recreo.</w:t>
            </w:r>
          </w:p>
          <w:p w:rsidR="00DC19C2" w:rsidRPr="00DC19C2" w:rsidRDefault="00DC19C2" w:rsidP="00DC19C2">
            <w:pPr>
              <w:numPr>
                <w:ilvl w:val="0"/>
                <w:numId w:val="23"/>
              </w:numPr>
              <w:jc w:val="both"/>
              <w:rPr>
                <w:rFonts w:ascii="gobCL" w:hAnsi="gobCL" w:cs="Arial"/>
                <w:lang w:val="es-CL"/>
              </w:rPr>
            </w:pPr>
            <w:r w:rsidRPr="00DC19C2">
              <w:rPr>
                <w:rFonts w:ascii="gobCL" w:hAnsi="gobCL" w:cs="Arial"/>
                <w:lang w:val="es-CL"/>
              </w:rPr>
              <w:t xml:space="preserve">Presentar al anfitrión (encargado del predio, administrador, jefe de sector). A </w:t>
            </w:r>
            <w:proofErr w:type="gramStart"/>
            <w:r w:rsidRPr="00DC19C2">
              <w:rPr>
                <w:rFonts w:ascii="gobCL" w:hAnsi="gobCL" w:cs="Arial"/>
                <w:lang w:val="es-CL"/>
              </w:rPr>
              <w:t>continuación</w:t>
            </w:r>
            <w:proofErr w:type="gramEnd"/>
            <w:r w:rsidRPr="00DC19C2">
              <w:rPr>
                <w:rFonts w:ascii="gobCL" w:hAnsi="gobCL" w:cs="Arial"/>
                <w:lang w:val="es-CL"/>
              </w:rPr>
              <w:t xml:space="preserve"> indicar el tipo de producción, y la importancia de la poda y cómo influye en la calidad de la fruta cosechada.</w:t>
            </w:r>
          </w:p>
          <w:p w:rsidR="00DC19C2" w:rsidRPr="00DC19C2" w:rsidRDefault="00DC19C2" w:rsidP="00DC19C2">
            <w:pPr>
              <w:numPr>
                <w:ilvl w:val="0"/>
                <w:numId w:val="23"/>
              </w:numPr>
              <w:jc w:val="both"/>
              <w:rPr>
                <w:rFonts w:ascii="gobCL" w:hAnsi="gobCL" w:cs="Arial"/>
                <w:lang w:val="es-CL"/>
              </w:rPr>
            </w:pPr>
            <w:r w:rsidRPr="00DC19C2">
              <w:rPr>
                <w:rFonts w:ascii="gobCL" w:hAnsi="gobCL" w:cs="Arial"/>
                <w:lang w:val="es-CL"/>
              </w:rPr>
              <w:t>Dar instrucciones de la función del equipo de protección personal (overol, gorro misionero, zapatos de seguridad), el uso adecuado de las escaleras y reforzar la importancia de aplicar bloqueador solar en la cara y brazos.</w:t>
            </w:r>
          </w:p>
          <w:p w:rsidR="00DC19C2" w:rsidRPr="00DC19C2" w:rsidRDefault="00DC19C2" w:rsidP="00DC19C2">
            <w:pPr>
              <w:numPr>
                <w:ilvl w:val="0"/>
                <w:numId w:val="23"/>
              </w:numPr>
              <w:jc w:val="both"/>
              <w:rPr>
                <w:rFonts w:ascii="gobCL" w:hAnsi="gobCL" w:cs="Arial"/>
                <w:lang w:val="es-CL"/>
              </w:rPr>
            </w:pPr>
            <w:r w:rsidRPr="00DC19C2">
              <w:rPr>
                <w:rFonts w:ascii="gobCL" w:hAnsi="gobCL" w:cs="Arial"/>
                <w:lang w:val="es-CL"/>
              </w:rPr>
              <w:t xml:space="preserve">Distribuir </w:t>
            </w:r>
            <w:proofErr w:type="gramStart"/>
            <w:r w:rsidRPr="00DC19C2">
              <w:rPr>
                <w:rFonts w:ascii="gobCL" w:hAnsi="gobCL" w:cs="Arial"/>
                <w:lang w:val="es-CL"/>
              </w:rPr>
              <w:t>las guía</w:t>
            </w:r>
            <w:proofErr w:type="gramEnd"/>
            <w:r w:rsidRPr="00DC19C2">
              <w:rPr>
                <w:rFonts w:ascii="gobCL" w:hAnsi="gobCL" w:cs="Arial"/>
                <w:lang w:val="es-CL"/>
              </w:rPr>
              <w:t xml:space="preserve"> de trabajo “Registro de acciones de poda manzano” a todos los alumnos y alumnas, y señale que en esta actividad se evaluará el desempeño de la tarea de poda.</w:t>
            </w:r>
          </w:p>
          <w:p w:rsidR="00DC19C2" w:rsidRPr="00DC19C2" w:rsidRDefault="00DC19C2" w:rsidP="00DC19C2">
            <w:pPr>
              <w:numPr>
                <w:ilvl w:val="0"/>
                <w:numId w:val="23"/>
              </w:numPr>
              <w:jc w:val="both"/>
              <w:rPr>
                <w:rFonts w:ascii="gobCL" w:hAnsi="gobCL" w:cs="Arial"/>
                <w:lang w:val="es-CL"/>
              </w:rPr>
            </w:pPr>
            <w:r w:rsidRPr="00DC19C2">
              <w:rPr>
                <w:rFonts w:ascii="gobCL" w:hAnsi="gobCL" w:cs="Arial"/>
                <w:lang w:val="es-CL"/>
              </w:rPr>
              <w:t>Inicialmente, realizar una demostración junto a un árbol de manzano y captando la atención de todos los estudiantes, respecto al uso de los equipos de protección personal, señalar aspectos técnicos.</w:t>
            </w:r>
          </w:p>
          <w:p w:rsidR="00DC19C2" w:rsidRPr="00DC19C2" w:rsidRDefault="00DC19C2" w:rsidP="00DC19C2">
            <w:pPr>
              <w:numPr>
                <w:ilvl w:val="0"/>
                <w:numId w:val="23"/>
              </w:numPr>
              <w:jc w:val="both"/>
              <w:rPr>
                <w:rFonts w:ascii="gobCL" w:hAnsi="gobCL" w:cs="Arial"/>
                <w:lang w:val="es-CL"/>
              </w:rPr>
            </w:pPr>
            <w:r w:rsidRPr="00DC19C2">
              <w:rPr>
                <w:rFonts w:ascii="gobCL" w:hAnsi="gobCL" w:cs="Arial"/>
                <w:lang w:val="es-CL"/>
              </w:rPr>
              <w:t xml:space="preserve">Identificar las particularidades de este frutal, su ciclo de crecimiento y muestre las estructuras relevantes en manzano como ramas grandes, ramillas y </w:t>
            </w:r>
            <w:proofErr w:type="spellStart"/>
            <w:r w:rsidRPr="00DC19C2">
              <w:rPr>
                <w:rFonts w:ascii="gobCL" w:hAnsi="gobCL" w:cs="Arial"/>
                <w:lang w:val="es-CL"/>
              </w:rPr>
              <w:t>brindillas</w:t>
            </w:r>
            <w:proofErr w:type="spellEnd"/>
            <w:r w:rsidRPr="00DC19C2">
              <w:rPr>
                <w:rFonts w:ascii="gobCL" w:hAnsi="gobCL" w:cs="Arial"/>
                <w:lang w:val="es-CL"/>
              </w:rPr>
              <w:t xml:space="preserve"> y exponga con sus propias palabras y realice una demostración técnica de cuándo </w:t>
            </w:r>
            <w:r w:rsidRPr="00DC19C2">
              <w:rPr>
                <w:rFonts w:ascii="gobCL" w:hAnsi="gobCL" w:cs="Arial"/>
                <w:lang w:val="es-CL"/>
              </w:rPr>
              <w:lastRenderedPageBreak/>
              <w:t xml:space="preserve">debe realizar cortes de poda con tijera, </w:t>
            </w:r>
            <w:proofErr w:type="spellStart"/>
            <w:r w:rsidRPr="00DC19C2">
              <w:rPr>
                <w:rFonts w:ascii="gobCL" w:hAnsi="gobCL" w:cs="Arial"/>
                <w:lang w:val="es-CL"/>
              </w:rPr>
              <w:t>tijerón</w:t>
            </w:r>
            <w:proofErr w:type="spellEnd"/>
            <w:r w:rsidRPr="00DC19C2">
              <w:rPr>
                <w:rFonts w:ascii="gobCL" w:hAnsi="gobCL" w:cs="Arial"/>
                <w:lang w:val="es-CL"/>
              </w:rPr>
              <w:t xml:space="preserve">, serrucho, y procedimiento de pintado de cortes de poda más grandes. </w:t>
            </w:r>
          </w:p>
          <w:p w:rsidR="00DC19C2" w:rsidRPr="00DC19C2" w:rsidRDefault="00DC19C2" w:rsidP="00DC19C2">
            <w:pPr>
              <w:numPr>
                <w:ilvl w:val="0"/>
                <w:numId w:val="23"/>
              </w:numPr>
              <w:jc w:val="both"/>
              <w:rPr>
                <w:rFonts w:ascii="gobCL" w:hAnsi="gobCL" w:cs="Arial"/>
                <w:lang w:val="es-CL"/>
              </w:rPr>
            </w:pPr>
            <w:proofErr w:type="gramStart"/>
            <w:r w:rsidRPr="00DC19C2">
              <w:rPr>
                <w:rFonts w:ascii="gobCL" w:hAnsi="gobCL" w:cs="Arial"/>
                <w:lang w:val="es-CL"/>
              </w:rPr>
              <w:t>Además</w:t>
            </w:r>
            <w:proofErr w:type="gramEnd"/>
            <w:r w:rsidRPr="00DC19C2">
              <w:rPr>
                <w:rFonts w:ascii="gobCL" w:hAnsi="gobCL" w:cs="Arial"/>
                <w:lang w:val="es-CL"/>
              </w:rPr>
              <w:t xml:space="preserve"> reforzar los aspectos de calidad asociados a la tarea, indique claramente que madera se debe eliminar, los errores comunes en la poda y el rendimiento habitual de árboles podados por persona en condiciones de trabajo.</w:t>
            </w:r>
          </w:p>
          <w:p w:rsidR="00DC19C2" w:rsidRPr="00DC19C2" w:rsidRDefault="00DC19C2" w:rsidP="00DC19C2">
            <w:pPr>
              <w:numPr>
                <w:ilvl w:val="0"/>
                <w:numId w:val="23"/>
              </w:numPr>
              <w:jc w:val="both"/>
              <w:rPr>
                <w:rFonts w:ascii="gobCL" w:hAnsi="gobCL" w:cs="Arial"/>
                <w:lang w:val="es-CL"/>
              </w:rPr>
            </w:pPr>
            <w:r w:rsidRPr="00DC19C2">
              <w:rPr>
                <w:rFonts w:ascii="gobCL" w:hAnsi="gobCL" w:cs="Arial"/>
                <w:lang w:val="es-CL"/>
              </w:rPr>
              <w:t>Acompañar al podador calificado del predio, el cual hará demostración de poda de un árbol de manzano. Permitir que los estudiantes interactúen con preguntas dirigidas al podador o al anfitrión, usted será el mediador en la actividad y deberá velar por el respeto y reforzar dudas de cómo utilizar el equipamiento, herramientas e insumos para podar.</w:t>
            </w:r>
          </w:p>
          <w:p w:rsidR="00DC19C2" w:rsidRPr="00DC19C2" w:rsidRDefault="00DC19C2" w:rsidP="00DC19C2">
            <w:pPr>
              <w:numPr>
                <w:ilvl w:val="0"/>
                <w:numId w:val="23"/>
              </w:numPr>
              <w:jc w:val="both"/>
              <w:rPr>
                <w:rFonts w:ascii="gobCL" w:hAnsi="gobCL" w:cs="Arial"/>
                <w:lang w:val="es-CL"/>
              </w:rPr>
            </w:pPr>
            <w:r w:rsidRPr="00DC19C2">
              <w:rPr>
                <w:rFonts w:ascii="gobCL" w:hAnsi="gobCL" w:cs="Arial"/>
                <w:lang w:val="es-CL"/>
              </w:rPr>
              <w:t>Al momento de la demostración, deberá mediar las preguntas de los estudiantes, procurando el respeto durante esta etapa. Es importante señalar a los estudiantes que anoten cada explicación y respuestas dadas por el anfitrión y usted. Esta etapa inicial durará 2 horas pedagógicas.</w:t>
            </w:r>
          </w:p>
          <w:p w:rsidR="00DC19C2" w:rsidRPr="00DC19C2" w:rsidRDefault="00DC19C2" w:rsidP="00DC19C2">
            <w:pPr>
              <w:numPr>
                <w:ilvl w:val="0"/>
                <w:numId w:val="23"/>
              </w:numPr>
              <w:jc w:val="both"/>
              <w:rPr>
                <w:rFonts w:ascii="gobCL" w:hAnsi="gobCL" w:cs="Arial"/>
                <w:lang w:val="es-CL"/>
              </w:rPr>
            </w:pPr>
            <w:r w:rsidRPr="00DC19C2">
              <w:rPr>
                <w:rFonts w:ascii="gobCL" w:hAnsi="gobCL" w:cs="Arial"/>
                <w:lang w:val="es-CL"/>
              </w:rPr>
              <w:t xml:space="preserve">A </w:t>
            </w:r>
            <w:proofErr w:type="gramStart"/>
            <w:r w:rsidRPr="00DC19C2">
              <w:rPr>
                <w:rFonts w:ascii="gobCL" w:hAnsi="gobCL" w:cs="Arial"/>
                <w:lang w:val="es-CL"/>
              </w:rPr>
              <w:t>continuación</w:t>
            </w:r>
            <w:proofErr w:type="gramEnd"/>
            <w:r w:rsidRPr="00DC19C2">
              <w:rPr>
                <w:rFonts w:ascii="gobCL" w:hAnsi="gobCL" w:cs="Arial"/>
                <w:lang w:val="es-CL"/>
              </w:rPr>
              <w:t xml:space="preserve"> organizar grupos de trabajo compuestos de 5 alumnos y alumnas y elija una representante, y ubíquelos en una hilera que deberán podar. Prepare al representante de cada grupo, para que comunique inquietudes, sugerencias, hallazgos y contingencias. Deberán cada dos horas pedagógicas, rotan un nuevo representante, para que todos los integrantes del equipo roten en esta función.</w:t>
            </w:r>
          </w:p>
          <w:p w:rsidR="00DC19C2" w:rsidRPr="00DC19C2" w:rsidRDefault="00DC19C2" w:rsidP="00DC19C2">
            <w:pPr>
              <w:numPr>
                <w:ilvl w:val="0"/>
                <w:numId w:val="23"/>
              </w:numPr>
              <w:jc w:val="both"/>
              <w:rPr>
                <w:rFonts w:ascii="gobCL" w:hAnsi="gobCL" w:cs="Arial"/>
                <w:lang w:val="es-CL"/>
              </w:rPr>
            </w:pPr>
            <w:r w:rsidRPr="00DC19C2">
              <w:rPr>
                <w:rFonts w:ascii="gobCL" w:hAnsi="gobCL" w:cs="Arial"/>
                <w:lang w:val="es-CL"/>
              </w:rPr>
              <w:t>Una vez iniciado el trabajo colaborativo, reforzar en cada grupo las técnicas de poda, corregir posibles errores en la ejecución, responder sus dudas y consultas respecto al procedimiento y cerciorarse del uso del Equipo de Protección Personal.</w:t>
            </w:r>
          </w:p>
          <w:p w:rsidR="00014BCE" w:rsidRPr="009A09AA" w:rsidRDefault="00DC19C2" w:rsidP="00DC19C2">
            <w:pPr>
              <w:numPr>
                <w:ilvl w:val="0"/>
                <w:numId w:val="23"/>
              </w:numPr>
              <w:jc w:val="both"/>
              <w:rPr>
                <w:rFonts w:ascii="gobCL" w:hAnsi="gobCL" w:cs="Arial"/>
                <w:lang w:val="es-CL"/>
              </w:rPr>
            </w:pPr>
            <w:r w:rsidRPr="00DC19C2">
              <w:rPr>
                <w:rFonts w:ascii="gobCL" w:hAnsi="gobCL" w:cs="Arial"/>
                <w:lang w:val="es-CL"/>
              </w:rPr>
              <w:t>Evaluar el desempeño de cada grupo en terreno, en donde deberá pedir que cada estudiante realizará una demostración de poda, además de los aspectos actitudinales como el correcto uso del equipo de protección personal.</w:t>
            </w:r>
          </w:p>
        </w:tc>
      </w:tr>
      <w:tr w:rsidR="00854BDE" w:rsidRPr="004A6454" w:rsidTr="00F40727">
        <w:trPr>
          <w:trHeight w:val="623"/>
        </w:trPr>
        <w:tc>
          <w:tcPr>
            <w:tcW w:w="1356" w:type="dxa"/>
            <w:vMerge/>
            <w:shd w:val="clear" w:color="auto" w:fill="D9D9D9"/>
            <w:vAlign w:val="center"/>
          </w:tcPr>
          <w:p w:rsidR="00854BDE" w:rsidRPr="00B706BD" w:rsidRDefault="00854BDE" w:rsidP="00854BDE">
            <w:pPr>
              <w:jc w:val="center"/>
              <w:rPr>
                <w:rFonts w:ascii="gobCL" w:eastAsia="Calibri" w:hAnsi="gobCL" w:cs="Arial"/>
                <w:b/>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DC19C2" w:rsidRPr="00DC19C2" w:rsidRDefault="00DC19C2" w:rsidP="00DC19C2">
            <w:pPr>
              <w:numPr>
                <w:ilvl w:val="0"/>
                <w:numId w:val="22"/>
              </w:numPr>
              <w:jc w:val="both"/>
              <w:rPr>
                <w:rFonts w:ascii="gobCL" w:eastAsia="Calibri" w:hAnsi="gobCL" w:cs="Arial"/>
                <w:sz w:val="22"/>
                <w:szCs w:val="22"/>
                <w:lang w:val="es-CL"/>
              </w:rPr>
            </w:pPr>
            <w:r w:rsidRPr="00DC19C2">
              <w:rPr>
                <w:rFonts w:ascii="gobCL" w:eastAsia="Calibri" w:hAnsi="gobCL" w:cs="Arial"/>
                <w:sz w:val="22"/>
                <w:szCs w:val="22"/>
                <w:lang w:val="es-CL"/>
              </w:rPr>
              <w:t>Si corresponde, escuchar atentamente y con respeto al anfitrión (encargado del predio, agricultor).</w:t>
            </w:r>
          </w:p>
          <w:p w:rsidR="00DC19C2" w:rsidRPr="00DC19C2" w:rsidRDefault="00DC19C2" w:rsidP="00DC19C2">
            <w:pPr>
              <w:numPr>
                <w:ilvl w:val="0"/>
                <w:numId w:val="22"/>
              </w:numPr>
              <w:jc w:val="both"/>
              <w:rPr>
                <w:rFonts w:ascii="gobCL" w:eastAsia="Calibri" w:hAnsi="gobCL" w:cs="Arial"/>
                <w:sz w:val="22"/>
                <w:szCs w:val="22"/>
                <w:lang w:val="es-CL"/>
              </w:rPr>
            </w:pPr>
            <w:r w:rsidRPr="00DC19C2">
              <w:rPr>
                <w:rFonts w:ascii="gobCL" w:eastAsia="Calibri" w:hAnsi="gobCL" w:cs="Arial"/>
                <w:sz w:val="22"/>
                <w:szCs w:val="22"/>
                <w:lang w:val="es-CL"/>
              </w:rPr>
              <w:t xml:space="preserve">Únete a grupos de trabajo, y respeta al representante asignado, y comunícale cualquier inquietud, sugerencias, hallazgos y contingencias. </w:t>
            </w:r>
          </w:p>
          <w:p w:rsidR="00DC19C2" w:rsidRPr="00DC19C2" w:rsidRDefault="00DC19C2" w:rsidP="00DC19C2">
            <w:pPr>
              <w:numPr>
                <w:ilvl w:val="0"/>
                <w:numId w:val="22"/>
              </w:numPr>
              <w:jc w:val="both"/>
              <w:rPr>
                <w:rFonts w:ascii="gobCL" w:eastAsia="Calibri" w:hAnsi="gobCL" w:cs="Arial"/>
                <w:sz w:val="22"/>
                <w:szCs w:val="22"/>
                <w:lang w:val="es-CL"/>
              </w:rPr>
            </w:pPr>
            <w:r w:rsidRPr="00DC19C2">
              <w:rPr>
                <w:rFonts w:ascii="gobCL" w:eastAsia="Calibri" w:hAnsi="gobCL" w:cs="Arial"/>
                <w:sz w:val="22"/>
                <w:szCs w:val="22"/>
                <w:lang w:val="es-CL"/>
              </w:rPr>
              <w:lastRenderedPageBreak/>
              <w:t>Durante esta actividad, respeta las normas de convivencia escolar, seguridad, procedimientos de prevención de riesgos, higiene y espacio asignados para el recreo.</w:t>
            </w:r>
          </w:p>
          <w:p w:rsidR="00DC19C2" w:rsidRPr="00DC19C2" w:rsidRDefault="00DC19C2" w:rsidP="00DC19C2">
            <w:pPr>
              <w:numPr>
                <w:ilvl w:val="0"/>
                <w:numId w:val="22"/>
              </w:numPr>
              <w:jc w:val="both"/>
              <w:rPr>
                <w:rFonts w:ascii="gobCL" w:eastAsia="Calibri" w:hAnsi="gobCL" w:cs="Arial"/>
                <w:sz w:val="22"/>
                <w:szCs w:val="22"/>
                <w:lang w:val="es-CL"/>
              </w:rPr>
            </w:pPr>
            <w:r w:rsidRPr="00DC19C2">
              <w:rPr>
                <w:rFonts w:ascii="gobCL" w:eastAsia="Calibri" w:hAnsi="gobCL" w:cs="Arial"/>
                <w:sz w:val="22"/>
                <w:szCs w:val="22"/>
                <w:lang w:val="es-CL"/>
              </w:rPr>
              <w:t>Utilizar en todo momento el equipo de protección personal (overol, gorro misionero, zapatos de seguridad) y uso de bloqueador solar en cara y brazos.</w:t>
            </w:r>
          </w:p>
          <w:p w:rsidR="00DC19C2" w:rsidRPr="00DC19C2" w:rsidRDefault="00DC19C2" w:rsidP="00DC19C2">
            <w:pPr>
              <w:numPr>
                <w:ilvl w:val="0"/>
                <w:numId w:val="22"/>
              </w:numPr>
              <w:jc w:val="both"/>
              <w:rPr>
                <w:rFonts w:ascii="gobCL" w:eastAsia="Calibri" w:hAnsi="gobCL" w:cs="Arial"/>
                <w:sz w:val="22"/>
                <w:szCs w:val="22"/>
                <w:lang w:val="es-CL"/>
              </w:rPr>
            </w:pPr>
            <w:r w:rsidRPr="00DC19C2">
              <w:rPr>
                <w:rFonts w:ascii="gobCL" w:eastAsia="Calibri" w:hAnsi="gobCL" w:cs="Arial"/>
                <w:sz w:val="22"/>
                <w:szCs w:val="22"/>
                <w:lang w:val="es-CL"/>
              </w:rPr>
              <w:t>Leer atentamente la guía de trabajo “Registro de acciones de poda” y utilice su cuaderno de trabajo para registrar cada observación que a su juicio es relevante.</w:t>
            </w:r>
          </w:p>
          <w:p w:rsidR="00DC19C2" w:rsidRPr="00DC19C2" w:rsidRDefault="00DC19C2" w:rsidP="00DC19C2">
            <w:pPr>
              <w:numPr>
                <w:ilvl w:val="0"/>
                <w:numId w:val="22"/>
              </w:numPr>
              <w:jc w:val="both"/>
              <w:rPr>
                <w:rFonts w:ascii="gobCL" w:eastAsia="Calibri" w:hAnsi="gobCL" w:cs="Arial"/>
                <w:sz w:val="22"/>
                <w:szCs w:val="22"/>
                <w:lang w:val="es-CL"/>
              </w:rPr>
            </w:pPr>
            <w:r w:rsidRPr="00DC19C2">
              <w:rPr>
                <w:rFonts w:ascii="gobCL" w:eastAsia="Calibri" w:hAnsi="gobCL" w:cs="Arial"/>
                <w:sz w:val="22"/>
                <w:szCs w:val="22"/>
                <w:lang w:val="es-CL"/>
              </w:rPr>
              <w:t xml:space="preserve">Realice los procedimientos indicados para realizar una correcta labor de poda. </w:t>
            </w:r>
          </w:p>
          <w:p w:rsidR="00854BDE" w:rsidRPr="00B706BD" w:rsidRDefault="00DC19C2" w:rsidP="00DC19C2">
            <w:pPr>
              <w:numPr>
                <w:ilvl w:val="0"/>
                <w:numId w:val="22"/>
              </w:numPr>
              <w:jc w:val="both"/>
              <w:rPr>
                <w:rFonts w:ascii="gobCL" w:eastAsia="Calibri" w:hAnsi="gobCL" w:cs="Arial"/>
                <w:sz w:val="22"/>
                <w:szCs w:val="22"/>
                <w:lang w:val="es-CL"/>
              </w:rPr>
            </w:pPr>
            <w:r w:rsidRPr="00DC19C2">
              <w:rPr>
                <w:rFonts w:ascii="gobCL" w:eastAsia="Calibri" w:hAnsi="gobCL" w:cs="Arial"/>
                <w:sz w:val="22"/>
                <w:szCs w:val="22"/>
                <w:lang w:val="es-CL"/>
              </w:rPr>
              <w:t>Manifieste a su profesor las dudas y consultas respecto al procedimiento de poda.</w:t>
            </w:r>
          </w:p>
        </w:tc>
      </w:tr>
      <w:tr w:rsidR="00854BDE" w:rsidRPr="004A6454" w:rsidTr="00F40727">
        <w:trPr>
          <w:trHeight w:val="623"/>
        </w:trPr>
        <w:tc>
          <w:tcPr>
            <w:tcW w:w="1356" w:type="dxa"/>
            <w:vMerge w:val="restart"/>
            <w:shd w:val="clear" w:color="auto" w:fill="D9D9D9"/>
            <w:vAlign w:val="center"/>
          </w:tcPr>
          <w:p w:rsidR="00854BDE" w:rsidRPr="00B706BD" w:rsidRDefault="002F7E46" w:rsidP="00854BDE">
            <w:pPr>
              <w:jc w:val="center"/>
              <w:rPr>
                <w:rFonts w:ascii="gobCL" w:eastAsia="Calibri" w:hAnsi="gobCL" w:cs="Arial"/>
                <w:b/>
                <w:sz w:val="22"/>
                <w:szCs w:val="22"/>
                <w:lang w:val="es-CL"/>
              </w:rPr>
            </w:pPr>
            <w:r w:rsidRPr="00540181">
              <w:rPr>
                <w:lang w:val="es-CL"/>
              </w:rPr>
              <w:lastRenderedPageBreak/>
              <w:br w:type="page"/>
            </w:r>
            <w:r w:rsidR="00854BDE" w:rsidRPr="00B706BD">
              <w:rPr>
                <w:rFonts w:ascii="gobCL" w:eastAsia="Calibri" w:hAnsi="gobCL" w:cs="Arial"/>
                <w:b/>
                <w:sz w:val="22"/>
                <w:szCs w:val="22"/>
                <w:lang w:val="es-CL"/>
              </w:rPr>
              <w:t>Cierre</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854BDE" w:rsidRPr="00401314" w:rsidRDefault="00DC19C2" w:rsidP="00DC19C2">
            <w:pPr>
              <w:numPr>
                <w:ilvl w:val="0"/>
                <w:numId w:val="23"/>
              </w:numPr>
              <w:jc w:val="both"/>
              <w:rPr>
                <w:rFonts w:ascii="gobCL" w:hAnsi="gobCL" w:cs="Arial"/>
                <w:lang w:val="es-CL"/>
              </w:rPr>
            </w:pPr>
            <w:r w:rsidRPr="00DC19C2">
              <w:rPr>
                <w:rFonts w:ascii="gobCL" w:hAnsi="gobCL" w:cs="Arial"/>
                <w:lang w:val="es-CL"/>
              </w:rPr>
              <w:t>Al finalizar la actividad, retroalimentar en plenario reforzando el propósito de la jornada, la importancia de la poda, su relación con la producción, con especial  atención a las dudas, inquietudes, hallazgos de los estudiantes en la actividad en terreno.</w:t>
            </w:r>
          </w:p>
        </w:tc>
      </w:tr>
      <w:tr w:rsidR="00854BDE" w:rsidRPr="004A6454" w:rsidTr="00F40727">
        <w:trPr>
          <w:trHeight w:val="623"/>
        </w:trPr>
        <w:tc>
          <w:tcPr>
            <w:tcW w:w="1356" w:type="dxa"/>
            <w:vMerge/>
            <w:shd w:val="clear" w:color="auto" w:fill="D9D9D9"/>
            <w:vAlign w:val="center"/>
          </w:tcPr>
          <w:p w:rsidR="00854BDE" w:rsidRDefault="00854BDE" w:rsidP="00854BDE">
            <w:pPr>
              <w:jc w:val="center"/>
              <w:rPr>
                <w:rFonts w:ascii="gobCL" w:eastAsia="Calibri" w:hAnsi="gobCL" w:cs="Arial"/>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2C638C" w:rsidRPr="00401314" w:rsidRDefault="00DC19C2" w:rsidP="00DC19C2">
            <w:pPr>
              <w:pStyle w:val="Prrafodelista"/>
              <w:numPr>
                <w:ilvl w:val="0"/>
                <w:numId w:val="25"/>
              </w:numPr>
              <w:jc w:val="both"/>
              <w:rPr>
                <w:rFonts w:ascii="gobCL" w:hAnsi="gobCL" w:cs="Arial"/>
                <w:bCs/>
              </w:rPr>
            </w:pPr>
            <w:r w:rsidRPr="00DC19C2">
              <w:rPr>
                <w:rFonts w:ascii="gobCL" w:hAnsi="gobCL" w:cs="Arial"/>
                <w:bCs/>
              </w:rPr>
              <w:t>Al finalizar la actividad, deberá ordenar y guardar las herramientas, y reunir los cortes de poda en los lugares donde destine el predio acopiarlos</w:t>
            </w:r>
          </w:p>
        </w:tc>
      </w:tr>
    </w:tbl>
    <w:p w:rsidR="002F7E46" w:rsidRPr="00540181" w:rsidRDefault="002F7E46">
      <w:pPr>
        <w:rPr>
          <w:lang w:val="es-CL"/>
        </w:rPr>
      </w:pPr>
      <w:r w:rsidRPr="00540181">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014BCE" w:rsidRPr="00B706BD" w:rsidTr="00D65419">
        <w:trPr>
          <w:trHeight w:val="291"/>
        </w:trPr>
        <w:tc>
          <w:tcPr>
            <w:tcW w:w="4921"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lastRenderedPageBreak/>
              <w:t>Equipos / Instrumentales</w:t>
            </w:r>
          </w:p>
        </w:tc>
        <w:tc>
          <w:tcPr>
            <w:tcW w:w="1716"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DC19C2" w:rsidRPr="00B706BD" w:rsidTr="00D65419">
        <w:trPr>
          <w:trHeight w:val="291"/>
        </w:trPr>
        <w:tc>
          <w:tcPr>
            <w:tcW w:w="4921"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Tijera</w:t>
            </w:r>
            <w:proofErr w:type="spellEnd"/>
            <w:r w:rsidRPr="00D97FB5">
              <w:rPr>
                <w:rFonts w:ascii="gobCL" w:eastAsia="Arial" w:hAnsi="gobCL" w:cs="Arial"/>
              </w:rPr>
              <w:t xml:space="preserve"> de </w:t>
            </w:r>
            <w:proofErr w:type="spellStart"/>
            <w:r w:rsidRPr="00D97FB5">
              <w:rPr>
                <w:rFonts w:ascii="gobCL" w:eastAsia="Arial" w:hAnsi="gobCL" w:cs="Arial"/>
              </w:rPr>
              <w:t>podar</w:t>
            </w:r>
            <w:proofErr w:type="spellEnd"/>
            <w:r w:rsidRPr="00D97FB5">
              <w:rPr>
                <w:rFonts w:ascii="gobCL" w:eastAsia="Arial" w:hAnsi="gobCL" w:cs="Arial"/>
              </w:rPr>
              <w:t>.</w:t>
            </w:r>
          </w:p>
        </w:tc>
        <w:tc>
          <w:tcPr>
            <w:tcW w:w="1716"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DC19C2" w:rsidRPr="00B706BD" w:rsidTr="00D65419">
        <w:trPr>
          <w:trHeight w:val="291"/>
        </w:trPr>
        <w:tc>
          <w:tcPr>
            <w:tcW w:w="4921"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Tijerón</w:t>
            </w:r>
            <w:proofErr w:type="spellEnd"/>
            <w:r w:rsidRPr="00D97FB5">
              <w:rPr>
                <w:rFonts w:ascii="gobCL" w:eastAsia="Arial" w:hAnsi="gobCL" w:cs="Arial"/>
              </w:rPr>
              <w:t xml:space="preserve"> </w:t>
            </w:r>
            <w:proofErr w:type="spellStart"/>
            <w:r w:rsidRPr="00D97FB5">
              <w:rPr>
                <w:rFonts w:ascii="gobCL" w:eastAsia="Arial" w:hAnsi="gobCL" w:cs="Arial"/>
              </w:rPr>
              <w:t>punta</w:t>
            </w:r>
            <w:proofErr w:type="spellEnd"/>
            <w:r w:rsidRPr="00D97FB5">
              <w:rPr>
                <w:rFonts w:ascii="gobCL" w:eastAsia="Arial" w:hAnsi="gobCL" w:cs="Arial"/>
              </w:rPr>
              <w:t xml:space="preserve"> de </w:t>
            </w:r>
            <w:proofErr w:type="spellStart"/>
            <w:r w:rsidRPr="00D97FB5">
              <w:rPr>
                <w:rFonts w:ascii="gobCL" w:eastAsia="Arial" w:hAnsi="gobCL" w:cs="Arial"/>
              </w:rPr>
              <w:t>loro</w:t>
            </w:r>
            <w:proofErr w:type="spellEnd"/>
            <w:r w:rsidRPr="00D97FB5">
              <w:rPr>
                <w:rFonts w:ascii="gobCL" w:eastAsia="Arial" w:hAnsi="gobCL" w:cs="Arial"/>
              </w:rPr>
              <w:t>.</w:t>
            </w:r>
          </w:p>
        </w:tc>
        <w:tc>
          <w:tcPr>
            <w:tcW w:w="1716"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9</w:t>
            </w:r>
          </w:p>
        </w:tc>
        <w:tc>
          <w:tcPr>
            <w:tcW w:w="3144"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DC19C2" w:rsidRPr="00B706BD" w:rsidTr="00D65419">
        <w:trPr>
          <w:trHeight w:val="291"/>
        </w:trPr>
        <w:tc>
          <w:tcPr>
            <w:tcW w:w="4921"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Serrucho</w:t>
            </w:r>
            <w:proofErr w:type="spellEnd"/>
            <w:r w:rsidRPr="00D97FB5">
              <w:rPr>
                <w:rFonts w:ascii="gobCL" w:eastAsia="Arial" w:hAnsi="gobCL" w:cs="Arial"/>
              </w:rPr>
              <w:t xml:space="preserve"> </w:t>
            </w:r>
            <w:proofErr w:type="spellStart"/>
            <w:r w:rsidRPr="00D97FB5">
              <w:rPr>
                <w:rFonts w:ascii="gobCL" w:eastAsia="Arial" w:hAnsi="gobCL" w:cs="Arial"/>
              </w:rPr>
              <w:t>podador</w:t>
            </w:r>
            <w:proofErr w:type="spellEnd"/>
            <w:r w:rsidRPr="00D97FB5">
              <w:rPr>
                <w:rFonts w:ascii="gobCL" w:eastAsia="Arial" w:hAnsi="gobCL" w:cs="Arial"/>
              </w:rPr>
              <w:t>.</w:t>
            </w:r>
          </w:p>
        </w:tc>
        <w:tc>
          <w:tcPr>
            <w:tcW w:w="1716"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DC19C2" w:rsidRPr="00B706BD" w:rsidTr="00D65419">
        <w:trPr>
          <w:trHeight w:val="291"/>
        </w:trPr>
        <w:tc>
          <w:tcPr>
            <w:tcW w:w="4921"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Brocha</w:t>
            </w:r>
            <w:proofErr w:type="spellEnd"/>
            <w:r w:rsidRPr="00D97FB5">
              <w:rPr>
                <w:rFonts w:ascii="gobCL" w:eastAsia="Arial" w:hAnsi="gobCL" w:cs="Arial"/>
              </w:rPr>
              <w:t xml:space="preserve"> para </w:t>
            </w:r>
            <w:proofErr w:type="spellStart"/>
            <w:r w:rsidRPr="00D97FB5">
              <w:rPr>
                <w:rFonts w:ascii="gobCL" w:eastAsia="Arial" w:hAnsi="gobCL" w:cs="Arial"/>
              </w:rPr>
              <w:t>pintar</w:t>
            </w:r>
            <w:proofErr w:type="spellEnd"/>
            <w:r w:rsidRPr="00D97FB5">
              <w:rPr>
                <w:rFonts w:ascii="gobCL" w:eastAsia="Arial" w:hAnsi="gobCL" w:cs="Arial"/>
              </w:rPr>
              <w:t>.</w:t>
            </w:r>
          </w:p>
        </w:tc>
        <w:tc>
          <w:tcPr>
            <w:tcW w:w="1716"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9</w:t>
            </w:r>
          </w:p>
        </w:tc>
        <w:tc>
          <w:tcPr>
            <w:tcW w:w="3144"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DC19C2" w:rsidRPr="00B706BD" w:rsidTr="00D65419">
        <w:trPr>
          <w:trHeight w:val="291"/>
        </w:trPr>
        <w:tc>
          <w:tcPr>
            <w:tcW w:w="4921"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Escalera</w:t>
            </w:r>
            <w:proofErr w:type="spellEnd"/>
            <w:r w:rsidRPr="00D97FB5">
              <w:rPr>
                <w:rFonts w:ascii="gobCL" w:eastAsia="Arial" w:hAnsi="gobCL" w:cs="Arial"/>
              </w:rPr>
              <w:t xml:space="preserve"> </w:t>
            </w:r>
            <w:proofErr w:type="spellStart"/>
            <w:r w:rsidRPr="00D97FB5">
              <w:rPr>
                <w:rFonts w:ascii="gobCL" w:eastAsia="Arial" w:hAnsi="gobCL" w:cs="Arial"/>
              </w:rPr>
              <w:t>agrícola</w:t>
            </w:r>
            <w:proofErr w:type="spellEnd"/>
            <w:r w:rsidRPr="00D97FB5">
              <w:rPr>
                <w:rFonts w:ascii="gobCL" w:eastAsia="Arial" w:hAnsi="gobCL" w:cs="Arial"/>
              </w:rPr>
              <w:t xml:space="preserve"> </w:t>
            </w:r>
            <w:proofErr w:type="spellStart"/>
            <w:r w:rsidRPr="00D97FB5">
              <w:rPr>
                <w:rFonts w:ascii="gobCL" w:eastAsia="Arial" w:hAnsi="gobCL" w:cs="Arial"/>
              </w:rPr>
              <w:t>peldaño</w:t>
            </w:r>
            <w:proofErr w:type="spellEnd"/>
            <w:r w:rsidRPr="00D97FB5">
              <w:rPr>
                <w:rFonts w:ascii="gobCL" w:eastAsia="Arial" w:hAnsi="gobCL" w:cs="Arial"/>
              </w:rPr>
              <w:t xml:space="preserve"> ancho.</w:t>
            </w:r>
          </w:p>
        </w:tc>
        <w:tc>
          <w:tcPr>
            <w:tcW w:w="1716"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9</w:t>
            </w:r>
          </w:p>
        </w:tc>
        <w:tc>
          <w:tcPr>
            <w:tcW w:w="3144"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DC19C2" w:rsidRPr="00B706BD" w:rsidTr="00D65419">
        <w:trPr>
          <w:trHeight w:val="291"/>
        </w:trPr>
        <w:tc>
          <w:tcPr>
            <w:tcW w:w="4921"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Antiparras</w:t>
            </w:r>
            <w:proofErr w:type="spellEnd"/>
            <w:r w:rsidRPr="00D97FB5">
              <w:rPr>
                <w:rFonts w:ascii="gobCL" w:eastAsia="Arial" w:hAnsi="gobCL" w:cs="Arial"/>
              </w:rPr>
              <w:t>.</w:t>
            </w:r>
          </w:p>
        </w:tc>
        <w:tc>
          <w:tcPr>
            <w:tcW w:w="1716"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DC19C2" w:rsidRPr="00B706BD" w:rsidTr="00D65419">
        <w:trPr>
          <w:trHeight w:val="291"/>
        </w:trPr>
        <w:tc>
          <w:tcPr>
            <w:tcW w:w="4921"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Guantes</w:t>
            </w:r>
            <w:proofErr w:type="spellEnd"/>
            <w:r w:rsidRPr="00D97FB5">
              <w:rPr>
                <w:rFonts w:ascii="gobCL" w:eastAsia="Arial" w:hAnsi="gobCL" w:cs="Arial"/>
              </w:rPr>
              <w:t>.</w:t>
            </w:r>
          </w:p>
        </w:tc>
        <w:tc>
          <w:tcPr>
            <w:tcW w:w="1716"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DC19C2" w:rsidRPr="00B706BD" w:rsidTr="00D65419">
        <w:trPr>
          <w:trHeight w:val="291"/>
        </w:trPr>
        <w:tc>
          <w:tcPr>
            <w:tcW w:w="4921"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Gorro</w:t>
            </w:r>
            <w:proofErr w:type="spellEnd"/>
            <w:r w:rsidRPr="00D97FB5">
              <w:rPr>
                <w:rFonts w:ascii="gobCL" w:eastAsia="Arial" w:hAnsi="gobCL" w:cs="Arial"/>
              </w:rPr>
              <w:t xml:space="preserve"> </w:t>
            </w:r>
            <w:proofErr w:type="spellStart"/>
            <w:r w:rsidRPr="00D97FB5">
              <w:rPr>
                <w:rFonts w:ascii="gobCL" w:eastAsia="Arial" w:hAnsi="gobCL" w:cs="Arial"/>
              </w:rPr>
              <w:t>tipo</w:t>
            </w:r>
            <w:proofErr w:type="spellEnd"/>
            <w:r w:rsidRPr="00D97FB5">
              <w:rPr>
                <w:rFonts w:ascii="gobCL" w:eastAsia="Arial" w:hAnsi="gobCL" w:cs="Arial"/>
              </w:rPr>
              <w:t xml:space="preserve"> </w:t>
            </w:r>
            <w:proofErr w:type="spellStart"/>
            <w:r w:rsidRPr="00D97FB5">
              <w:rPr>
                <w:rFonts w:ascii="gobCL" w:eastAsia="Arial" w:hAnsi="gobCL" w:cs="Arial"/>
              </w:rPr>
              <w:t>legionario</w:t>
            </w:r>
            <w:proofErr w:type="spellEnd"/>
            <w:r w:rsidRPr="00D97FB5">
              <w:rPr>
                <w:rFonts w:ascii="gobCL" w:eastAsia="Arial" w:hAnsi="gobCL" w:cs="Arial"/>
              </w:rPr>
              <w:t>.</w:t>
            </w:r>
          </w:p>
        </w:tc>
        <w:tc>
          <w:tcPr>
            <w:tcW w:w="1716"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DC19C2" w:rsidRPr="00B706BD" w:rsidTr="00D65419">
        <w:trPr>
          <w:trHeight w:val="291"/>
        </w:trPr>
        <w:tc>
          <w:tcPr>
            <w:tcW w:w="4921"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Zapatos</w:t>
            </w:r>
            <w:proofErr w:type="spellEnd"/>
            <w:r w:rsidRPr="00D97FB5">
              <w:rPr>
                <w:rFonts w:ascii="gobCL" w:eastAsia="Arial" w:hAnsi="gobCL" w:cs="Arial"/>
              </w:rPr>
              <w:t xml:space="preserve"> de </w:t>
            </w:r>
            <w:proofErr w:type="spellStart"/>
            <w:r w:rsidRPr="00D97FB5">
              <w:rPr>
                <w:rFonts w:ascii="gobCL" w:eastAsia="Arial" w:hAnsi="gobCL" w:cs="Arial"/>
              </w:rPr>
              <w:t>seguridad</w:t>
            </w:r>
            <w:proofErr w:type="spellEnd"/>
            <w:r w:rsidRPr="00D97FB5">
              <w:rPr>
                <w:rFonts w:ascii="gobCL" w:eastAsia="Arial" w:hAnsi="gobCL" w:cs="Arial"/>
              </w:rPr>
              <w:t xml:space="preserve">. </w:t>
            </w:r>
          </w:p>
        </w:tc>
        <w:tc>
          <w:tcPr>
            <w:tcW w:w="1716"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DC19C2" w:rsidRPr="00B706BD" w:rsidTr="00D65419">
        <w:trPr>
          <w:trHeight w:val="291"/>
        </w:trPr>
        <w:tc>
          <w:tcPr>
            <w:tcW w:w="4921"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Overol</w:t>
            </w:r>
            <w:proofErr w:type="spellEnd"/>
            <w:r w:rsidRPr="00D97FB5">
              <w:rPr>
                <w:rFonts w:ascii="gobCL" w:eastAsia="Arial" w:hAnsi="gobCL" w:cs="Arial"/>
              </w:rPr>
              <w:t>.</w:t>
            </w:r>
          </w:p>
        </w:tc>
        <w:tc>
          <w:tcPr>
            <w:tcW w:w="1716"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DC19C2" w:rsidRPr="00B706BD" w:rsidTr="00D65419">
        <w:trPr>
          <w:trHeight w:val="291"/>
        </w:trPr>
        <w:tc>
          <w:tcPr>
            <w:tcW w:w="6637" w:type="dxa"/>
            <w:gridSpan w:val="2"/>
            <w:shd w:val="clear" w:color="auto" w:fill="D9D9D9"/>
            <w:vAlign w:val="center"/>
          </w:tcPr>
          <w:p w:rsidR="00DC19C2" w:rsidRPr="00B706BD" w:rsidRDefault="00DC19C2" w:rsidP="00DC19C2">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DC19C2" w:rsidRPr="00B706BD" w:rsidRDefault="00DC19C2" w:rsidP="00DC19C2">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DC19C2" w:rsidRPr="00B706BD" w:rsidTr="00D65419">
        <w:trPr>
          <w:trHeight w:val="291"/>
        </w:trPr>
        <w:tc>
          <w:tcPr>
            <w:tcW w:w="6637" w:type="dxa"/>
            <w:gridSpan w:val="2"/>
            <w:shd w:val="clear" w:color="auto" w:fill="auto"/>
            <w:vAlign w:val="center"/>
          </w:tcPr>
          <w:p w:rsidR="00DC19C2" w:rsidRPr="00D97FB5" w:rsidRDefault="00DC19C2" w:rsidP="00DC19C2">
            <w:pPr>
              <w:rPr>
                <w:rFonts w:ascii="gobCL" w:eastAsia="Arial" w:hAnsi="gobCL" w:cs="Arial"/>
                <w:lang w:val="es-CL"/>
              </w:rPr>
            </w:pPr>
            <w:r w:rsidRPr="00D97FB5">
              <w:rPr>
                <w:rFonts w:ascii="gobCL" w:eastAsia="Arial" w:hAnsi="gobCL" w:cs="Arial"/>
                <w:lang w:val="es-CL"/>
              </w:rPr>
              <w:t>Alcohol gel, botella de 1 litro con dispensador</w:t>
            </w:r>
          </w:p>
        </w:tc>
        <w:tc>
          <w:tcPr>
            <w:tcW w:w="3144"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1</w:t>
            </w:r>
          </w:p>
        </w:tc>
      </w:tr>
      <w:tr w:rsidR="00DC19C2" w:rsidRPr="00B706BD" w:rsidTr="00D65419">
        <w:trPr>
          <w:trHeight w:val="291"/>
        </w:trPr>
        <w:tc>
          <w:tcPr>
            <w:tcW w:w="6637" w:type="dxa"/>
            <w:gridSpan w:val="2"/>
            <w:shd w:val="clear" w:color="auto" w:fill="auto"/>
            <w:vAlign w:val="center"/>
          </w:tcPr>
          <w:p w:rsidR="00DC19C2" w:rsidRPr="00D97FB5" w:rsidRDefault="00DC19C2" w:rsidP="00DC19C2">
            <w:pPr>
              <w:rPr>
                <w:rFonts w:ascii="gobCL" w:eastAsia="Arial" w:hAnsi="gobCL" w:cs="Arial"/>
                <w:lang w:val="es-CL"/>
              </w:rPr>
            </w:pPr>
            <w:r w:rsidRPr="00D97FB5">
              <w:rPr>
                <w:rFonts w:ascii="gobCL" w:eastAsia="Arial" w:hAnsi="gobCL" w:cs="Arial"/>
                <w:lang w:val="es-CL"/>
              </w:rPr>
              <w:t>Bloqueador solar factor 50, botella de 1 litro con dispensador</w:t>
            </w:r>
          </w:p>
        </w:tc>
        <w:tc>
          <w:tcPr>
            <w:tcW w:w="3144"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1</w:t>
            </w:r>
          </w:p>
        </w:tc>
      </w:tr>
      <w:tr w:rsidR="00DC19C2" w:rsidRPr="00B706BD" w:rsidTr="00D65419">
        <w:trPr>
          <w:trHeight w:val="291"/>
        </w:trPr>
        <w:tc>
          <w:tcPr>
            <w:tcW w:w="6637" w:type="dxa"/>
            <w:gridSpan w:val="2"/>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Pintura</w:t>
            </w:r>
            <w:proofErr w:type="spellEnd"/>
            <w:r w:rsidRPr="00D97FB5">
              <w:rPr>
                <w:rFonts w:ascii="gobCL" w:eastAsia="Arial" w:hAnsi="gobCL" w:cs="Arial"/>
              </w:rPr>
              <w:t xml:space="preserve"> de </w:t>
            </w:r>
            <w:proofErr w:type="spellStart"/>
            <w:r w:rsidRPr="00D97FB5">
              <w:rPr>
                <w:rFonts w:ascii="gobCL" w:eastAsia="Arial" w:hAnsi="gobCL" w:cs="Arial"/>
              </w:rPr>
              <w:t>poda</w:t>
            </w:r>
            <w:proofErr w:type="spellEnd"/>
            <w:r w:rsidRPr="00D97FB5">
              <w:rPr>
                <w:rFonts w:ascii="gobCL" w:eastAsia="Arial" w:hAnsi="gobCL" w:cs="Arial"/>
              </w:rPr>
              <w:t xml:space="preserve">, </w:t>
            </w:r>
          </w:p>
        </w:tc>
        <w:tc>
          <w:tcPr>
            <w:tcW w:w="3144"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3</w:t>
            </w:r>
          </w:p>
        </w:tc>
      </w:tr>
      <w:tr w:rsidR="00DC19C2" w:rsidRPr="00B706BD" w:rsidTr="00D65419">
        <w:trPr>
          <w:trHeight w:val="291"/>
        </w:trPr>
        <w:tc>
          <w:tcPr>
            <w:tcW w:w="6637" w:type="dxa"/>
            <w:gridSpan w:val="2"/>
            <w:shd w:val="clear" w:color="auto" w:fill="auto"/>
            <w:vAlign w:val="center"/>
          </w:tcPr>
          <w:p w:rsidR="00DC19C2" w:rsidRPr="00D97FB5" w:rsidRDefault="00DC19C2" w:rsidP="00DC19C2">
            <w:pPr>
              <w:rPr>
                <w:rFonts w:ascii="gobCL" w:eastAsia="Arial" w:hAnsi="gobCL" w:cs="Arial"/>
              </w:rPr>
            </w:pPr>
            <w:proofErr w:type="spellStart"/>
            <w:r w:rsidRPr="00D97FB5">
              <w:rPr>
                <w:rFonts w:ascii="gobCL" w:eastAsia="Arial" w:hAnsi="gobCL" w:cs="Arial"/>
              </w:rPr>
              <w:t>Esponja</w:t>
            </w:r>
            <w:proofErr w:type="spellEnd"/>
          </w:p>
        </w:tc>
        <w:tc>
          <w:tcPr>
            <w:tcW w:w="3144"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9</w:t>
            </w:r>
          </w:p>
        </w:tc>
      </w:tr>
      <w:tr w:rsidR="00DC19C2" w:rsidRPr="00B706BD" w:rsidTr="00D65419">
        <w:trPr>
          <w:trHeight w:val="291"/>
        </w:trPr>
        <w:tc>
          <w:tcPr>
            <w:tcW w:w="6637" w:type="dxa"/>
            <w:gridSpan w:val="2"/>
            <w:shd w:val="clear" w:color="auto" w:fill="auto"/>
            <w:vAlign w:val="center"/>
          </w:tcPr>
          <w:p w:rsidR="00DC19C2" w:rsidRPr="00D97FB5" w:rsidRDefault="00DC19C2" w:rsidP="00DC19C2">
            <w:pPr>
              <w:rPr>
                <w:rFonts w:ascii="gobCL" w:eastAsia="Arial" w:hAnsi="gobCL" w:cs="Arial"/>
                <w:lang w:val="es-CL"/>
              </w:rPr>
            </w:pPr>
            <w:r w:rsidRPr="00D97FB5">
              <w:rPr>
                <w:rFonts w:ascii="gobCL" w:eastAsia="Arial" w:hAnsi="gobCL" w:cs="Arial"/>
                <w:lang w:val="es-CL"/>
              </w:rPr>
              <w:t>Pautas de evaluación, 1 por grupo de estudiantes,</w:t>
            </w:r>
          </w:p>
        </w:tc>
        <w:tc>
          <w:tcPr>
            <w:tcW w:w="3144"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9</w:t>
            </w:r>
          </w:p>
        </w:tc>
      </w:tr>
      <w:tr w:rsidR="00DC19C2" w:rsidRPr="00B706BD" w:rsidTr="00D65419">
        <w:trPr>
          <w:trHeight w:val="291"/>
        </w:trPr>
        <w:tc>
          <w:tcPr>
            <w:tcW w:w="6637" w:type="dxa"/>
            <w:gridSpan w:val="2"/>
            <w:shd w:val="clear" w:color="auto" w:fill="auto"/>
            <w:vAlign w:val="center"/>
          </w:tcPr>
          <w:p w:rsidR="00DC19C2" w:rsidRPr="00D97FB5" w:rsidRDefault="00DC19C2" w:rsidP="00DC19C2">
            <w:pPr>
              <w:rPr>
                <w:rFonts w:ascii="gobCL" w:eastAsia="Arial" w:hAnsi="gobCL" w:cs="Arial"/>
                <w:lang w:val="es-CL"/>
              </w:rPr>
            </w:pPr>
            <w:r w:rsidRPr="00D97FB5">
              <w:rPr>
                <w:rFonts w:ascii="gobCL" w:eastAsia="Arial" w:hAnsi="gobCL" w:cs="Arial"/>
                <w:lang w:val="es-CL"/>
              </w:rPr>
              <w:t>Guía de trabajo “Registro de acciones de poda manzano”</w:t>
            </w:r>
          </w:p>
        </w:tc>
        <w:tc>
          <w:tcPr>
            <w:tcW w:w="3144" w:type="dxa"/>
            <w:shd w:val="clear" w:color="auto" w:fill="auto"/>
            <w:vAlign w:val="center"/>
          </w:tcPr>
          <w:p w:rsidR="00DC19C2" w:rsidRPr="00D97FB5" w:rsidRDefault="00DC19C2" w:rsidP="00DC19C2">
            <w:pPr>
              <w:rPr>
                <w:rFonts w:ascii="gobCL" w:eastAsia="Arial" w:hAnsi="gobCL" w:cs="Arial"/>
              </w:rPr>
            </w:pPr>
            <w:r w:rsidRPr="00D97FB5">
              <w:rPr>
                <w:rFonts w:ascii="gobCL" w:eastAsia="Arial" w:hAnsi="gobCL" w:cs="Arial"/>
              </w:rPr>
              <w:t>45</w:t>
            </w:r>
          </w:p>
        </w:tc>
      </w:tr>
    </w:tbl>
    <w:p w:rsidR="00CD7E76" w:rsidRDefault="00CD7E76">
      <w:pPr>
        <w:rPr>
          <w:rFonts w:ascii="gobCL" w:hAnsi="gobCL"/>
          <w:b/>
          <w:color w:val="333333"/>
          <w:sz w:val="22"/>
          <w:szCs w:val="22"/>
          <w:lang w:val="es-CL"/>
        </w:rPr>
      </w:pPr>
    </w:p>
    <w:p w:rsidR="00DF7C45" w:rsidRDefault="00DF7C45"/>
    <w:p w:rsidR="00F06A27" w:rsidRDefault="00F06A27">
      <w:pPr>
        <w:rPr>
          <w:rFonts w:ascii="gobCL" w:hAnsi="gobCL"/>
          <w:b/>
          <w:color w:val="333333"/>
          <w:sz w:val="22"/>
          <w:szCs w:val="22"/>
          <w:lang w:val="es-CL"/>
        </w:rPr>
      </w:pPr>
      <w:r>
        <w:rPr>
          <w:rFonts w:ascii="gobCL" w:hAnsi="gobCL"/>
          <w:b/>
          <w:color w:val="333333"/>
          <w:sz w:val="22"/>
          <w:szCs w:val="22"/>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F06A27" w:rsidRPr="004A6454" w:rsidTr="004A6454">
        <w:trPr>
          <w:trHeight w:val="623"/>
        </w:trPr>
        <w:tc>
          <w:tcPr>
            <w:tcW w:w="9781" w:type="dxa"/>
            <w:gridSpan w:val="3"/>
            <w:shd w:val="clear" w:color="auto" w:fill="D9D9D9"/>
            <w:vAlign w:val="center"/>
          </w:tcPr>
          <w:p w:rsidR="00F06A27" w:rsidRDefault="00F06A27" w:rsidP="004A6454">
            <w:pPr>
              <w:jc w:val="center"/>
              <w:rPr>
                <w:rFonts w:ascii="gobCL" w:eastAsia="Calibri" w:hAnsi="gobCL" w:cs="Arial"/>
                <w:b/>
                <w:sz w:val="22"/>
                <w:szCs w:val="22"/>
                <w:lang w:val="es-CL"/>
              </w:rPr>
            </w:pPr>
            <w:r>
              <w:rPr>
                <w:rFonts w:ascii="gobCL" w:eastAsia="Calibri" w:hAnsi="gobCL" w:cs="Arial"/>
                <w:b/>
                <w:sz w:val="22"/>
                <w:szCs w:val="22"/>
                <w:lang w:val="es-CL"/>
              </w:rPr>
              <w:lastRenderedPageBreak/>
              <w:t>Descripción de la actividad</w:t>
            </w:r>
          </w:p>
          <w:p w:rsidR="00F06A27" w:rsidRPr="00B706BD" w:rsidRDefault="00F06A27" w:rsidP="00F06A27">
            <w:pPr>
              <w:ind w:left="720" w:hanging="720"/>
              <w:jc w:val="center"/>
              <w:rPr>
                <w:rFonts w:ascii="gobCL" w:eastAsia="Calibri" w:hAnsi="gobCL" w:cs="Arial"/>
                <w:sz w:val="22"/>
                <w:szCs w:val="22"/>
                <w:lang w:val="es-CL"/>
              </w:rPr>
            </w:pPr>
            <w:r>
              <w:rPr>
                <w:rFonts w:ascii="gobCL" w:eastAsia="Calibri" w:hAnsi="gobCL" w:cs="Arial"/>
                <w:b/>
                <w:sz w:val="22"/>
                <w:szCs w:val="22"/>
                <w:lang w:val="es-CL"/>
              </w:rPr>
              <w:t>“</w:t>
            </w:r>
            <w:r w:rsidRPr="00DC19C2">
              <w:rPr>
                <w:rFonts w:ascii="gobCL" w:eastAsia="Calibri" w:hAnsi="gobCL" w:cs="Arial"/>
                <w:b/>
                <w:sz w:val="22"/>
                <w:szCs w:val="22"/>
                <w:lang w:val="es-CL"/>
              </w:rPr>
              <w:t>Registro de ac</w:t>
            </w:r>
            <w:r>
              <w:rPr>
                <w:rFonts w:ascii="gobCL" w:eastAsia="Calibri" w:hAnsi="gobCL" w:cs="Arial"/>
                <w:b/>
                <w:sz w:val="22"/>
                <w:szCs w:val="22"/>
                <w:lang w:val="es-CL"/>
              </w:rPr>
              <w:t>ciones de poda en kiwi  (</w:t>
            </w:r>
            <w:r w:rsidRPr="00DC19C2">
              <w:rPr>
                <w:rFonts w:ascii="gobCL" w:eastAsia="Calibri" w:hAnsi="gobCL" w:cs="Arial"/>
                <w:b/>
                <w:sz w:val="22"/>
                <w:szCs w:val="22"/>
                <w:lang w:val="es-CL"/>
              </w:rPr>
              <w:t>12 horas</w:t>
            </w:r>
            <w:r>
              <w:rPr>
                <w:rFonts w:ascii="gobCL" w:eastAsia="Calibri" w:hAnsi="gobCL" w:cs="Arial"/>
                <w:b/>
                <w:sz w:val="22"/>
                <w:szCs w:val="22"/>
                <w:lang w:val="es-CL"/>
              </w:rPr>
              <w:t>)”</w:t>
            </w:r>
          </w:p>
        </w:tc>
      </w:tr>
      <w:tr w:rsidR="00F06A27" w:rsidRPr="004A155F" w:rsidTr="004A6454">
        <w:trPr>
          <w:trHeight w:val="623"/>
        </w:trPr>
        <w:tc>
          <w:tcPr>
            <w:tcW w:w="1356" w:type="dxa"/>
            <w:shd w:val="clear" w:color="auto" w:fill="D9D9D9"/>
            <w:vAlign w:val="center"/>
          </w:tcPr>
          <w:p w:rsidR="00F06A27" w:rsidRPr="00B706BD" w:rsidRDefault="00F06A27" w:rsidP="004A6454">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F06A27" w:rsidRPr="00B706BD" w:rsidRDefault="00F06A27" w:rsidP="004A6454">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F06A27" w:rsidRPr="00401314" w:rsidRDefault="00F06A27" w:rsidP="004A6454">
            <w:pPr>
              <w:pStyle w:val="Prrafodelista"/>
              <w:numPr>
                <w:ilvl w:val="0"/>
                <w:numId w:val="24"/>
              </w:numPr>
              <w:jc w:val="both"/>
              <w:rPr>
                <w:rFonts w:ascii="gobCL" w:hAnsi="gobCL" w:cs="Arial"/>
              </w:rPr>
            </w:pPr>
            <w:r w:rsidRPr="00D97FB5">
              <w:rPr>
                <w:rFonts w:ascii="gobCL" w:eastAsia="Arial" w:hAnsi="gobCL" w:cs="Arial"/>
              </w:rPr>
              <w:t>Esta actividad se realizará en dependencias de un predio, de preferencia un huerto de actividad frutal que se encuentre en su etapa de receso invernal, certificado por Buenas Prácticas Agrícolas. Esta durará 12 horas pedagógicas</w:t>
            </w:r>
          </w:p>
        </w:tc>
      </w:tr>
      <w:tr w:rsidR="00F06A27" w:rsidRPr="004A6454" w:rsidTr="004A6454">
        <w:trPr>
          <w:trHeight w:val="623"/>
        </w:trPr>
        <w:tc>
          <w:tcPr>
            <w:tcW w:w="1356" w:type="dxa"/>
            <w:vMerge w:val="restart"/>
            <w:shd w:val="clear" w:color="auto" w:fill="D9D9D9"/>
            <w:vAlign w:val="center"/>
          </w:tcPr>
          <w:p w:rsidR="00F06A27" w:rsidRPr="00B706BD" w:rsidRDefault="00F06A27" w:rsidP="004A6454">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F06A27" w:rsidRPr="00B706BD" w:rsidRDefault="00F06A27" w:rsidP="004A6454">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Iniciar con una retroalimentación utilizando una lluvia de ideas con preguntas dirigidas a todos los estudiantes. </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Diagnostique el nivel de conocimiento respecto a los conceptos: propósito de la poda, estructuras de la madera, formaciones vegetativas y reproductivas en el kiwi.</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Con posterioridad, reforzar las normas de convivencia escolar, seguridad, procedimientos de prevención de riesgos e higiene, mencionando estudios de casos con ejemplos de prácticas apropiadas e inapropiadas. </w:t>
            </w:r>
            <w:proofErr w:type="gramStart"/>
            <w:r w:rsidRPr="00F06A27">
              <w:rPr>
                <w:rFonts w:ascii="gobCL" w:hAnsi="gobCL" w:cs="Arial"/>
                <w:lang w:val="es-CL"/>
              </w:rPr>
              <w:t>Además</w:t>
            </w:r>
            <w:proofErr w:type="gramEnd"/>
            <w:r w:rsidRPr="00F06A27">
              <w:rPr>
                <w:rFonts w:ascii="gobCL" w:hAnsi="gobCL" w:cs="Arial"/>
                <w:lang w:val="es-CL"/>
              </w:rPr>
              <w:t xml:space="preserve"> explicar las características de la actividad, su duración y los espacios destinados para tomar recreo.</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Presentar al anfitrión (encargado del predio, administrador, jefe de sector). A </w:t>
            </w:r>
            <w:proofErr w:type="gramStart"/>
            <w:r w:rsidRPr="00F06A27">
              <w:rPr>
                <w:rFonts w:ascii="gobCL" w:hAnsi="gobCL" w:cs="Arial"/>
                <w:lang w:val="es-CL"/>
              </w:rPr>
              <w:t>continuación</w:t>
            </w:r>
            <w:proofErr w:type="gramEnd"/>
            <w:r w:rsidRPr="00F06A27">
              <w:rPr>
                <w:rFonts w:ascii="gobCL" w:hAnsi="gobCL" w:cs="Arial"/>
                <w:lang w:val="es-CL"/>
              </w:rPr>
              <w:t xml:space="preserve"> indicar el tipo de producción, y la importancia de la poda y cómo influye en la calidad de la fruta cosechada.</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Dar instrucciones de la función del equipo de protección personal (overol, gorro misionero, zapatos de seguridad), el uso adecuado de las escaleras y reforzar la importancia de aplicar bloqueador solar en la cara y brazos.</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Distribuir </w:t>
            </w:r>
            <w:proofErr w:type="gramStart"/>
            <w:r w:rsidRPr="00F06A27">
              <w:rPr>
                <w:rFonts w:ascii="gobCL" w:hAnsi="gobCL" w:cs="Arial"/>
                <w:lang w:val="es-CL"/>
              </w:rPr>
              <w:t>las guía</w:t>
            </w:r>
            <w:proofErr w:type="gramEnd"/>
            <w:r w:rsidRPr="00F06A27">
              <w:rPr>
                <w:rFonts w:ascii="gobCL" w:hAnsi="gobCL" w:cs="Arial"/>
                <w:lang w:val="es-CL"/>
              </w:rPr>
              <w:t xml:space="preserve"> de trabajo “Registro de acciones de poda kiwi” a todos los alumnos y alumnas, y señale que en esta actividad se evaluará las habilidades de poda.</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Inicialmente, realizar una demostración junto a un árbol de kiwi, debe captar la atención de todos los estudiantes, respecto al uso de los equipos de protección personal, señalar aspectos técnicos.</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Identificar las particularidades de este frutal, su ciclo de crecimiento y muestre las estructuras relevantes en kiwi como brazos y cargadores.</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Identificar las particularidades de este frutal, su ciclo de crecimiento y muestre las estructuras relevantes en kiwi como </w:t>
            </w:r>
            <w:r w:rsidRPr="00F06A27">
              <w:rPr>
                <w:rFonts w:ascii="gobCL" w:hAnsi="gobCL" w:cs="Arial"/>
                <w:lang w:val="es-CL"/>
              </w:rPr>
              <w:lastRenderedPageBreak/>
              <w:t xml:space="preserve">brazos, cargadores con sus propias palabras y realice una demostración técnica de cuándo debe realizar cortes de poda con </w:t>
            </w:r>
            <w:proofErr w:type="spellStart"/>
            <w:r w:rsidRPr="00F06A27">
              <w:rPr>
                <w:rFonts w:ascii="gobCL" w:hAnsi="gobCL" w:cs="Arial"/>
                <w:lang w:val="es-CL"/>
              </w:rPr>
              <w:t>tijerón</w:t>
            </w:r>
            <w:proofErr w:type="spellEnd"/>
            <w:r w:rsidRPr="00F06A27">
              <w:rPr>
                <w:rFonts w:ascii="gobCL" w:hAnsi="gobCL" w:cs="Arial"/>
                <w:lang w:val="es-CL"/>
              </w:rPr>
              <w:t xml:space="preserve"> y tijera y procedimiento de pintado de cortes más grandes. </w:t>
            </w:r>
          </w:p>
          <w:p w:rsidR="00F06A27" w:rsidRPr="00AF340C" w:rsidRDefault="00F06A27" w:rsidP="00AF340C">
            <w:pPr>
              <w:numPr>
                <w:ilvl w:val="0"/>
                <w:numId w:val="23"/>
              </w:numPr>
              <w:jc w:val="both"/>
              <w:rPr>
                <w:rFonts w:ascii="gobCL" w:hAnsi="gobCL" w:cs="Arial"/>
                <w:lang w:val="es-CL"/>
              </w:rPr>
            </w:pPr>
            <w:proofErr w:type="gramStart"/>
            <w:r w:rsidRPr="00F06A27">
              <w:rPr>
                <w:rFonts w:ascii="gobCL" w:hAnsi="gobCL" w:cs="Arial"/>
                <w:lang w:val="es-CL"/>
              </w:rPr>
              <w:t>Además</w:t>
            </w:r>
            <w:proofErr w:type="gramEnd"/>
            <w:r w:rsidRPr="00F06A27">
              <w:rPr>
                <w:rFonts w:ascii="gobCL" w:hAnsi="gobCL" w:cs="Arial"/>
                <w:lang w:val="es-CL"/>
              </w:rPr>
              <w:t xml:space="preserve"> reforzar los aspectos de calidad asociados a la tarea, indique claramente que madera se debe eliminar, los errores comunes en la poda y el rendimiento habitual de árboles podados por persona en condiciones de trabajo.</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Acompañar al podador calificado del predio, el cual hará demostración de poda de un árbol de kiwi. Permitir que los estudiantes interactúen con preguntas dirigidas al podador o al anfitrión, usted será el mediador en la actividad y deberá velar por el respeto y reforzar dudas de cómo utilizar el equipamiento, herramientas e insumos para podar.</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Al momento de la demostración, deberá mediar las preguntas de los estudiantes, procurando el respeto durante esta etapa. Es importante señalar a los estudiantes que anoten cada explicación y respuestas dadas por el anfitrión y usted. Esta etapa inicial durará 2 horas pedagógicas.</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A </w:t>
            </w:r>
            <w:proofErr w:type="gramStart"/>
            <w:r w:rsidRPr="00F06A27">
              <w:rPr>
                <w:rFonts w:ascii="gobCL" w:hAnsi="gobCL" w:cs="Arial"/>
                <w:lang w:val="es-CL"/>
              </w:rPr>
              <w:t>continuación</w:t>
            </w:r>
            <w:proofErr w:type="gramEnd"/>
            <w:r w:rsidRPr="00F06A27">
              <w:rPr>
                <w:rFonts w:ascii="gobCL" w:hAnsi="gobCL" w:cs="Arial"/>
                <w:lang w:val="es-CL"/>
              </w:rPr>
              <w:t xml:space="preserve"> organizar grupos de trabajo compuestos de 5 alumnos y alumnas y elija una representante, y ubíquelos en una hilera que deberán podar. Prepare al representante de cada grupo, para que comunique inquietudes, sugerencias, hallazgos y contingencias. Deberán cada dos horas pedagógicas, rotan un nuevo representante, para que todos los integrantes del equipo roten en esta función.</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Una vez iniciado el trabajo colaborativo, reforzar en cada grupo las técnicas de poda, corregir posibles errores en la ejecución, responder sus dudas y consultas respecto al procedimiento y cerciorarse del uso del Equipo de Protección Personal.</w:t>
            </w:r>
          </w:p>
          <w:p w:rsidR="00F06A27" w:rsidRPr="009A09AA" w:rsidRDefault="00F06A27" w:rsidP="00F06A27">
            <w:pPr>
              <w:numPr>
                <w:ilvl w:val="0"/>
                <w:numId w:val="23"/>
              </w:numPr>
              <w:jc w:val="both"/>
              <w:rPr>
                <w:rFonts w:ascii="gobCL" w:hAnsi="gobCL" w:cs="Arial"/>
                <w:lang w:val="es-CL"/>
              </w:rPr>
            </w:pPr>
            <w:r w:rsidRPr="00F06A27">
              <w:rPr>
                <w:rFonts w:ascii="gobCL" w:hAnsi="gobCL" w:cs="Arial"/>
                <w:lang w:val="es-CL"/>
              </w:rPr>
              <w:t>Evaluar el desempeño de cada grupo en terreno, en donde deberá pedir que cada estudiante realizará una demostración de poda, además de los aspectos actitudinales como el correcto uso del equipo de protección personal.</w:t>
            </w:r>
          </w:p>
        </w:tc>
      </w:tr>
      <w:tr w:rsidR="00F06A27" w:rsidRPr="004A6454" w:rsidTr="004A6454">
        <w:trPr>
          <w:trHeight w:val="623"/>
        </w:trPr>
        <w:tc>
          <w:tcPr>
            <w:tcW w:w="1356" w:type="dxa"/>
            <w:vMerge/>
            <w:shd w:val="clear" w:color="auto" w:fill="D9D9D9"/>
            <w:vAlign w:val="center"/>
          </w:tcPr>
          <w:p w:rsidR="00F06A27" w:rsidRPr="00B706BD" w:rsidRDefault="00F06A27" w:rsidP="004A6454">
            <w:pPr>
              <w:jc w:val="center"/>
              <w:rPr>
                <w:rFonts w:ascii="gobCL" w:eastAsia="Calibri" w:hAnsi="gobCL" w:cs="Arial"/>
                <w:b/>
                <w:sz w:val="22"/>
                <w:szCs w:val="22"/>
                <w:lang w:val="es-CL"/>
              </w:rPr>
            </w:pPr>
          </w:p>
        </w:tc>
        <w:tc>
          <w:tcPr>
            <w:tcW w:w="1188" w:type="dxa"/>
            <w:shd w:val="clear" w:color="auto" w:fill="F2F2F2"/>
            <w:vAlign w:val="center"/>
          </w:tcPr>
          <w:p w:rsidR="00F06A27" w:rsidRPr="00B706BD" w:rsidRDefault="00F06A27" w:rsidP="004A6454">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F06A27" w:rsidRPr="00AF340C" w:rsidRDefault="00F06A27" w:rsidP="00AF340C">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t>Si corresponde, escuchar atentamente y con respeto al anfitrión (encargado del predio, agricultor).</w:t>
            </w:r>
          </w:p>
          <w:p w:rsidR="00F06A27" w:rsidRPr="00AF340C" w:rsidRDefault="00F06A27" w:rsidP="00AF340C">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lastRenderedPageBreak/>
              <w:t xml:space="preserve">Únete a grupos de trabajo, y respeta al representante asignado, y comunícale cualquier inquietud, sugerencias, hallazgos y contingencias. </w:t>
            </w:r>
          </w:p>
          <w:p w:rsidR="00F06A27" w:rsidRPr="00AF340C" w:rsidRDefault="00F06A27" w:rsidP="00AF340C">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t>Durante esta actividad, respeta las normas de convivencia escolar, seguridad, procedimientos de prevención de riesgos, higiene y espacio asignados para el recreo.</w:t>
            </w:r>
          </w:p>
          <w:p w:rsidR="00F06A27" w:rsidRPr="00AF340C" w:rsidRDefault="00F06A27" w:rsidP="00AF340C">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t>Utilizar en todo momento el equipo de protección personal (overol, gorro misionero, zapatos de seguridad) y uso de bloqueador solar en cara y brazos.</w:t>
            </w:r>
          </w:p>
          <w:p w:rsidR="00F06A27" w:rsidRPr="00AF340C" w:rsidRDefault="00F06A27" w:rsidP="00AF340C">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t>Leer atentamente la guía de trabajo “Registro de acciones de poda” y utilice su cuaderno de trabajo para registrar cada observación que a su juicio es relevante.</w:t>
            </w:r>
          </w:p>
          <w:p w:rsidR="00F06A27" w:rsidRPr="00AF340C" w:rsidRDefault="00F06A27" w:rsidP="00AF340C">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t xml:space="preserve">Realice los procedimientos indicados para realizar una correcta labor de poda. </w:t>
            </w:r>
          </w:p>
          <w:p w:rsidR="00F06A27" w:rsidRPr="00B706BD" w:rsidRDefault="00F06A27" w:rsidP="00F06A27">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t>Manifieste a su profesor las dudas y consultas respecto al procedimiento de poda.</w:t>
            </w:r>
          </w:p>
        </w:tc>
      </w:tr>
      <w:tr w:rsidR="00F06A27" w:rsidRPr="004A6454" w:rsidTr="004A6454">
        <w:trPr>
          <w:trHeight w:val="623"/>
        </w:trPr>
        <w:tc>
          <w:tcPr>
            <w:tcW w:w="1356" w:type="dxa"/>
            <w:vMerge w:val="restart"/>
            <w:shd w:val="clear" w:color="auto" w:fill="D9D9D9"/>
            <w:vAlign w:val="center"/>
          </w:tcPr>
          <w:p w:rsidR="00F06A27" w:rsidRPr="00B706BD" w:rsidRDefault="00F06A27" w:rsidP="004A6454">
            <w:pPr>
              <w:jc w:val="center"/>
              <w:rPr>
                <w:rFonts w:ascii="gobCL" w:eastAsia="Calibri" w:hAnsi="gobCL" w:cs="Arial"/>
                <w:b/>
                <w:sz w:val="22"/>
                <w:szCs w:val="22"/>
                <w:lang w:val="es-CL"/>
              </w:rPr>
            </w:pPr>
            <w:r w:rsidRPr="00540181">
              <w:rPr>
                <w:lang w:val="es-CL"/>
              </w:rPr>
              <w:lastRenderedPageBreak/>
              <w:br w:type="page"/>
            </w:r>
            <w:r w:rsidRPr="00B706BD">
              <w:rPr>
                <w:rFonts w:ascii="gobCL" w:eastAsia="Calibri" w:hAnsi="gobCL" w:cs="Arial"/>
                <w:b/>
                <w:sz w:val="22"/>
                <w:szCs w:val="22"/>
                <w:lang w:val="es-CL"/>
              </w:rPr>
              <w:t>Cierre</w:t>
            </w:r>
          </w:p>
        </w:tc>
        <w:tc>
          <w:tcPr>
            <w:tcW w:w="1188" w:type="dxa"/>
            <w:shd w:val="clear" w:color="auto" w:fill="F2F2F2"/>
            <w:vAlign w:val="center"/>
          </w:tcPr>
          <w:p w:rsidR="00F06A27" w:rsidRPr="00B706BD" w:rsidRDefault="00F06A27" w:rsidP="004A6454">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F06A27" w:rsidRPr="00401314" w:rsidRDefault="00F06A27" w:rsidP="00F06A27">
            <w:pPr>
              <w:numPr>
                <w:ilvl w:val="0"/>
                <w:numId w:val="23"/>
              </w:numPr>
              <w:jc w:val="both"/>
              <w:rPr>
                <w:rFonts w:ascii="gobCL" w:hAnsi="gobCL" w:cs="Arial"/>
                <w:lang w:val="es-CL"/>
              </w:rPr>
            </w:pPr>
            <w:r w:rsidRPr="00F06A27">
              <w:rPr>
                <w:rFonts w:ascii="gobCL" w:hAnsi="gobCL" w:cs="Arial"/>
                <w:lang w:val="es-CL"/>
              </w:rPr>
              <w:t>Al finalizar la actividad, retroalimentar en plenario reforzando el propósito de la jornada, la importancia de la poda, su relación con la producción, con especial  atención a las dudas, inquietudes, hallazgos de los estudiantes en la actividad en terreno.</w:t>
            </w:r>
          </w:p>
        </w:tc>
      </w:tr>
      <w:tr w:rsidR="00F06A27" w:rsidRPr="004A6454" w:rsidTr="004A6454">
        <w:trPr>
          <w:trHeight w:val="623"/>
        </w:trPr>
        <w:tc>
          <w:tcPr>
            <w:tcW w:w="1356" w:type="dxa"/>
            <w:vMerge/>
            <w:shd w:val="clear" w:color="auto" w:fill="D9D9D9"/>
            <w:vAlign w:val="center"/>
          </w:tcPr>
          <w:p w:rsidR="00F06A27" w:rsidRDefault="00F06A27" w:rsidP="004A6454">
            <w:pPr>
              <w:jc w:val="center"/>
              <w:rPr>
                <w:rFonts w:ascii="gobCL" w:eastAsia="Calibri" w:hAnsi="gobCL" w:cs="Arial"/>
                <w:sz w:val="22"/>
                <w:szCs w:val="22"/>
                <w:lang w:val="es-CL"/>
              </w:rPr>
            </w:pPr>
          </w:p>
        </w:tc>
        <w:tc>
          <w:tcPr>
            <w:tcW w:w="1188" w:type="dxa"/>
            <w:shd w:val="clear" w:color="auto" w:fill="F2F2F2"/>
            <w:vAlign w:val="center"/>
          </w:tcPr>
          <w:p w:rsidR="00F06A27" w:rsidRPr="00B706BD" w:rsidRDefault="00F06A27" w:rsidP="004A6454">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F06A27" w:rsidRPr="00401314" w:rsidRDefault="00F06A27" w:rsidP="00F06A27">
            <w:pPr>
              <w:pStyle w:val="Prrafodelista"/>
              <w:numPr>
                <w:ilvl w:val="0"/>
                <w:numId w:val="25"/>
              </w:numPr>
              <w:jc w:val="both"/>
              <w:rPr>
                <w:rFonts w:ascii="gobCL" w:hAnsi="gobCL" w:cs="Arial"/>
                <w:bCs/>
              </w:rPr>
            </w:pPr>
            <w:r w:rsidRPr="00F06A27">
              <w:rPr>
                <w:rFonts w:ascii="gobCL" w:hAnsi="gobCL" w:cs="Arial"/>
                <w:bCs/>
              </w:rPr>
              <w:t>Al finalizar la actividad, deberá ordenar y guardar las herramientas, y reunir los cortes de poda en los lugares donde destine el predio acopiarlos</w:t>
            </w:r>
          </w:p>
        </w:tc>
      </w:tr>
    </w:tbl>
    <w:p w:rsidR="002F7E46" w:rsidRDefault="002F7E46">
      <w:pPr>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F06A27" w:rsidRPr="00B706BD" w:rsidTr="004A6454">
        <w:trPr>
          <w:trHeight w:val="291"/>
        </w:trPr>
        <w:tc>
          <w:tcPr>
            <w:tcW w:w="4921" w:type="dxa"/>
            <w:shd w:val="clear" w:color="auto" w:fill="D9D9D9"/>
            <w:vAlign w:val="center"/>
          </w:tcPr>
          <w:p w:rsidR="00F06A27" w:rsidRPr="00B706BD" w:rsidRDefault="00F06A27" w:rsidP="004A6454">
            <w:pPr>
              <w:jc w:val="center"/>
              <w:rPr>
                <w:rFonts w:ascii="gobCL" w:eastAsia="Calibri" w:hAnsi="gobCL" w:cs="Arial"/>
                <w:b/>
                <w:sz w:val="22"/>
                <w:szCs w:val="22"/>
                <w:lang w:val="es-CL"/>
              </w:rPr>
            </w:pPr>
            <w:r w:rsidRPr="00B706BD">
              <w:rPr>
                <w:rFonts w:ascii="gobCL" w:eastAsia="Calibri" w:hAnsi="gobCL" w:cs="Arial"/>
                <w:b/>
                <w:sz w:val="22"/>
                <w:szCs w:val="22"/>
                <w:lang w:val="es-CL"/>
              </w:rPr>
              <w:t>Equipos / Instrumentales</w:t>
            </w:r>
          </w:p>
        </w:tc>
        <w:tc>
          <w:tcPr>
            <w:tcW w:w="1716" w:type="dxa"/>
            <w:shd w:val="clear" w:color="auto" w:fill="D9D9D9"/>
            <w:vAlign w:val="center"/>
          </w:tcPr>
          <w:p w:rsidR="00F06A27" w:rsidRPr="00B706BD" w:rsidRDefault="00F06A27" w:rsidP="004A6454">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F06A27" w:rsidRPr="00B706BD" w:rsidRDefault="00F06A27" w:rsidP="004A6454">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Tijera</w:t>
            </w:r>
            <w:proofErr w:type="spellEnd"/>
            <w:r w:rsidRPr="00D97FB5">
              <w:rPr>
                <w:rFonts w:ascii="gobCL" w:eastAsia="Arial" w:hAnsi="gobCL" w:cs="Arial"/>
              </w:rPr>
              <w:t xml:space="preserve"> de </w:t>
            </w:r>
            <w:proofErr w:type="spellStart"/>
            <w:r w:rsidRPr="00D97FB5">
              <w:rPr>
                <w:rFonts w:ascii="gobCL" w:eastAsia="Arial" w:hAnsi="gobCL" w:cs="Arial"/>
              </w:rPr>
              <w:t>podar</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Tijerón</w:t>
            </w:r>
            <w:proofErr w:type="spellEnd"/>
            <w:r w:rsidRPr="00D97FB5">
              <w:rPr>
                <w:rFonts w:ascii="gobCL" w:eastAsia="Arial" w:hAnsi="gobCL" w:cs="Arial"/>
              </w:rPr>
              <w:t xml:space="preserve"> </w:t>
            </w:r>
            <w:proofErr w:type="spellStart"/>
            <w:r w:rsidRPr="00D97FB5">
              <w:rPr>
                <w:rFonts w:ascii="gobCL" w:eastAsia="Arial" w:hAnsi="gobCL" w:cs="Arial"/>
              </w:rPr>
              <w:t>punta</w:t>
            </w:r>
            <w:proofErr w:type="spellEnd"/>
            <w:r w:rsidRPr="00D97FB5">
              <w:rPr>
                <w:rFonts w:ascii="gobCL" w:eastAsia="Arial" w:hAnsi="gobCL" w:cs="Arial"/>
              </w:rPr>
              <w:t xml:space="preserve"> de </w:t>
            </w:r>
            <w:proofErr w:type="spellStart"/>
            <w:r w:rsidRPr="00D97FB5">
              <w:rPr>
                <w:rFonts w:ascii="gobCL" w:eastAsia="Arial" w:hAnsi="gobCL" w:cs="Arial"/>
              </w:rPr>
              <w:t>loro</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9</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Serrucho</w:t>
            </w:r>
            <w:proofErr w:type="spellEnd"/>
            <w:r w:rsidRPr="00D97FB5">
              <w:rPr>
                <w:rFonts w:ascii="gobCL" w:eastAsia="Arial" w:hAnsi="gobCL" w:cs="Arial"/>
              </w:rPr>
              <w:t xml:space="preserve"> </w:t>
            </w:r>
            <w:proofErr w:type="spellStart"/>
            <w:r w:rsidRPr="00D97FB5">
              <w:rPr>
                <w:rFonts w:ascii="gobCL" w:eastAsia="Arial" w:hAnsi="gobCL" w:cs="Arial"/>
              </w:rPr>
              <w:t>podador</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Brocha</w:t>
            </w:r>
            <w:proofErr w:type="spellEnd"/>
            <w:r w:rsidRPr="00D97FB5">
              <w:rPr>
                <w:rFonts w:ascii="gobCL" w:eastAsia="Arial" w:hAnsi="gobCL" w:cs="Arial"/>
              </w:rPr>
              <w:t xml:space="preserve"> para </w:t>
            </w:r>
            <w:proofErr w:type="spellStart"/>
            <w:r w:rsidRPr="00D97FB5">
              <w:rPr>
                <w:rFonts w:ascii="gobCL" w:eastAsia="Arial" w:hAnsi="gobCL" w:cs="Arial"/>
              </w:rPr>
              <w:t>pintar</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9</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Escalera</w:t>
            </w:r>
            <w:proofErr w:type="spellEnd"/>
            <w:r w:rsidRPr="00D97FB5">
              <w:rPr>
                <w:rFonts w:ascii="gobCL" w:eastAsia="Arial" w:hAnsi="gobCL" w:cs="Arial"/>
              </w:rPr>
              <w:t xml:space="preserve"> </w:t>
            </w:r>
            <w:proofErr w:type="spellStart"/>
            <w:r w:rsidRPr="00D97FB5">
              <w:rPr>
                <w:rFonts w:ascii="gobCL" w:eastAsia="Arial" w:hAnsi="gobCL" w:cs="Arial"/>
              </w:rPr>
              <w:t>agrícola</w:t>
            </w:r>
            <w:proofErr w:type="spellEnd"/>
            <w:r w:rsidRPr="00D97FB5">
              <w:rPr>
                <w:rFonts w:ascii="gobCL" w:eastAsia="Arial" w:hAnsi="gobCL" w:cs="Arial"/>
              </w:rPr>
              <w:t xml:space="preserve"> </w:t>
            </w:r>
            <w:proofErr w:type="spellStart"/>
            <w:r w:rsidRPr="00D97FB5">
              <w:rPr>
                <w:rFonts w:ascii="gobCL" w:eastAsia="Arial" w:hAnsi="gobCL" w:cs="Arial"/>
              </w:rPr>
              <w:t>peldaño</w:t>
            </w:r>
            <w:proofErr w:type="spellEnd"/>
            <w:r w:rsidRPr="00D97FB5">
              <w:rPr>
                <w:rFonts w:ascii="gobCL" w:eastAsia="Arial" w:hAnsi="gobCL" w:cs="Arial"/>
              </w:rPr>
              <w:t xml:space="preserve"> ancho.</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9</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Antiparras</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Guantes</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Gorro</w:t>
            </w:r>
            <w:proofErr w:type="spellEnd"/>
            <w:r w:rsidRPr="00D97FB5">
              <w:rPr>
                <w:rFonts w:ascii="gobCL" w:eastAsia="Arial" w:hAnsi="gobCL" w:cs="Arial"/>
              </w:rPr>
              <w:t xml:space="preserve"> </w:t>
            </w:r>
            <w:proofErr w:type="spellStart"/>
            <w:r w:rsidRPr="00D97FB5">
              <w:rPr>
                <w:rFonts w:ascii="gobCL" w:eastAsia="Arial" w:hAnsi="gobCL" w:cs="Arial"/>
              </w:rPr>
              <w:t>tipo</w:t>
            </w:r>
            <w:proofErr w:type="spellEnd"/>
            <w:r w:rsidRPr="00D97FB5">
              <w:rPr>
                <w:rFonts w:ascii="gobCL" w:eastAsia="Arial" w:hAnsi="gobCL" w:cs="Arial"/>
              </w:rPr>
              <w:t xml:space="preserve"> </w:t>
            </w:r>
            <w:proofErr w:type="spellStart"/>
            <w:r w:rsidRPr="00D97FB5">
              <w:rPr>
                <w:rFonts w:ascii="gobCL" w:eastAsia="Arial" w:hAnsi="gobCL" w:cs="Arial"/>
              </w:rPr>
              <w:t>legionario</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Zapatos</w:t>
            </w:r>
            <w:proofErr w:type="spellEnd"/>
            <w:r w:rsidRPr="00D97FB5">
              <w:rPr>
                <w:rFonts w:ascii="gobCL" w:eastAsia="Arial" w:hAnsi="gobCL" w:cs="Arial"/>
              </w:rPr>
              <w:t xml:space="preserve"> de </w:t>
            </w:r>
            <w:proofErr w:type="spellStart"/>
            <w:r w:rsidRPr="00D97FB5">
              <w:rPr>
                <w:rFonts w:ascii="gobCL" w:eastAsia="Arial" w:hAnsi="gobCL" w:cs="Arial"/>
              </w:rPr>
              <w:t>seguridad</w:t>
            </w:r>
            <w:proofErr w:type="spellEnd"/>
            <w:r w:rsidRPr="00D97FB5">
              <w:rPr>
                <w:rFonts w:ascii="gobCL" w:eastAsia="Arial" w:hAnsi="gobCL" w:cs="Arial"/>
              </w:rPr>
              <w:t xml:space="preserve">. </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Overol</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6637" w:type="dxa"/>
            <w:gridSpan w:val="2"/>
            <w:shd w:val="clear" w:color="auto" w:fill="D9D9D9"/>
            <w:vAlign w:val="center"/>
          </w:tcPr>
          <w:p w:rsidR="00F06A27" w:rsidRPr="00B706BD" w:rsidRDefault="00F06A27" w:rsidP="00F06A27">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F06A27" w:rsidRPr="00B706BD" w:rsidRDefault="00F06A27" w:rsidP="00F06A27">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F06A27" w:rsidRPr="00B706BD" w:rsidTr="004A6454">
        <w:trPr>
          <w:trHeight w:val="291"/>
        </w:trPr>
        <w:tc>
          <w:tcPr>
            <w:tcW w:w="6637" w:type="dxa"/>
            <w:gridSpan w:val="2"/>
            <w:shd w:val="clear" w:color="auto" w:fill="auto"/>
            <w:vAlign w:val="center"/>
          </w:tcPr>
          <w:p w:rsidR="00F06A27" w:rsidRPr="00D97FB5" w:rsidRDefault="00F06A27" w:rsidP="00F06A27">
            <w:pPr>
              <w:rPr>
                <w:rFonts w:ascii="gobCL" w:eastAsia="Arial" w:hAnsi="gobCL" w:cs="Arial"/>
                <w:lang w:val="es-CL"/>
              </w:rPr>
            </w:pPr>
            <w:r w:rsidRPr="00D97FB5">
              <w:rPr>
                <w:rFonts w:ascii="gobCL" w:eastAsia="Arial" w:hAnsi="gobCL" w:cs="Arial"/>
                <w:lang w:val="es-CL"/>
              </w:rPr>
              <w:t>Alcohol gel, botella de 1 litro con dispensador</w:t>
            </w:r>
          </w:p>
        </w:tc>
        <w:tc>
          <w:tcPr>
            <w:tcW w:w="3144"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1</w:t>
            </w:r>
          </w:p>
        </w:tc>
      </w:tr>
      <w:tr w:rsidR="00F06A27" w:rsidRPr="00B706BD" w:rsidTr="004A6454">
        <w:trPr>
          <w:trHeight w:val="291"/>
        </w:trPr>
        <w:tc>
          <w:tcPr>
            <w:tcW w:w="6637" w:type="dxa"/>
            <w:gridSpan w:val="2"/>
            <w:shd w:val="clear" w:color="auto" w:fill="auto"/>
            <w:vAlign w:val="center"/>
          </w:tcPr>
          <w:p w:rsidR="00F06A27" w:rsidRPr="00D97FB5" w:rsidRDefault="00F06A27" w:rsidP="00F06A27">
            <w:pPr>
              <w:rPr>
                <w:rFonts w:ascii="gobCL" w:eastAsia="Arial" w:hAnsi="gobCL" w:cs="Arial"/>
                <w:lang w:val="es-CL"/>
              </w:rPr>
            </w:pPr>
            <w:r w:rsidRPr="00D97FB5">
              <w:rPr>
                <w:rFonts w:ascii="gobCL" w:eastAsia="Arial" w:hAnsi="gobCL" w:cs="Arial"/>
                <w:lang w:val="es-CL"/>
              </w:rPr>
              <w:lastRenderedPageBreak/>
              <w:t>Bloqueador solar factor 50, botella de 1 litro con dispensador</w:t>
            </w:r>
          </w:p>
        </w:tc>
        <w:tc>
          <w:tcPr>
            <w:tcW w:w="3144"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1</w:t>
            </w:r>
          </w:p>
        </w:tc>
      </w:tr>
      <w:tr w:rsidR="00F06A27" w:rsidRPr="00B706BD" w:rsidTr="004A6454">
        <w:trPr>
          <w:trHeight w:val="291"/>
        </w:trPr>
        <w:tc>
          <w:tcPr>
            <w:tcW w:w="6637" w:type="dxa"/>
            <w:gridSpan w:val="2"/>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Pintura</w:t>
            </w:r>
            <w:proofErr w:type="spellEnd"/>
            <w:r w:rsidRPr="00D97FB5">
              <w:rPr>
                <w:rFonts w:ascii="gobCL" w:eastAsia="Arial" w:hAnsi="gobCL" w:cs="Arial"/>
              </w:rPr>
              <w:t xml:space="preserve"> de </w:t>
            </w:r>
            <w:proofErr w:type="spellStart"/>
            <w:r w:rsidRPr="00D97FB5">
              <w:rPr>
                <w:rFonts w:ascii="gobCL" w:eastAsia="Arial" w:hAnsi="gobCL" w:cs="Arial"/>
              </w:rPr>
              <w:t>poda</w:t>
            </w:r>
            <w:proofErr w:type="spellEnd"/>
            <w:r w:rsidRPr="00D97FB5">
              <w:rPr>
                <w:rFonts w:ascii="gobCL" w:eastAsia="Arial" w:hAnsi="gobCL" w:cs="Arial"/>
              </w:rPr>
              <w:t xml:space="preserve">, </w:t>
            </w:r>
          </w:p>
        </w:tc>
        <w:tc>
          <w:tcPr>
            <w:tcW w:w="3144"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3</w:t>
            </w:r>
          </w:p>
        </w:tc>
      </w:tr>
      <w:tr w:rsidR="00F06A27" w:rsidRPr="00B706BD" w:rsidTr="004A6454">
        <w:trPr>
          <w:trHeight w:val="291"/>
        </w:trPr>
        <w:tc>
          <w:tcPr>
            <w:tcW w:w="6637" w:type="dxa"/>
            <w:gridSpan w:val="2"/>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Esponja</w:t>
            </w:r>
            <w:proofErr w:type="spellEnd"/>
          </w:p>
        </w:tc>
        <w:tc>
          <w:tcPr>
            <w:tcW w:w="3144"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9</w:t>
            </w:r>
          </w:p>
        </w:tc>
      </w:tr>
      <w:tr w:rsidR="00F06A27" w:rsidRPr="00B706BD" w:rsidTr="004A6454">
        <w:trPr>
          <w:trHeight w:val="291"/>
        </w:trPr>
        <w:tc>
          <w:tcPr>
            <w:tcW w:w="6637" w:type="dxa"/>
            <w:gridSpan w:val="2"/>
            <w:shd w:val="clear" w:color="auto" w:fill="auto"/>
            <w:vAlign w:val="center"/>
          </w:tcPr>
          <w:p w:rsidR="00F06A27" w:rsidRPr="00D97FB5" w:rsidRDefault="00F06A27" w:rsidP="00F06A27">
            <w:pPr>
              <w:rPr>
                <w:rFonts w:ascii="gobCL" w:eastAsia="Arial" w:hAnsi="gobCL" w:cs="Arial"/>
                <w:lang w:val="es-CL"/>
              </w:rPr>
            </w:pPr>
            <w:r w:rsidRPr="00D97FB5">
              <w:rPr>
                <w:rFonts w:ascii="gobCL" w:eastAsia="Arial" w:hAnsi="gobCL" w:cs="Arial"/>
                <w:lang w:val="es-CL"/>
              </w:rPr>
              <w:t>Pautas de evaluación, 1 por grupo de estudiantes,</w:t>
            </w:r>
          </w:p>
        </w:tc>
        <w:tc>
          <w:tcPr>
            <w:tcW w:w="3144"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9</w:t>
            </w:r>
          </w:p>
        </w:tc>
      </w:tr>
      <w:tr w:rsidR="00F06A27" w:rsidRPr="00B706BD" w:rsidTr="004A6454">
        <w:trPr>
          <w:trHeight w:val="291"/>
        </w:trPr>
        <w:tc>
          <w:tcPr>
            <w:tcW w:w="6637" w:type="dxa"/>
            <w:gridSpan w:val="2"/>
            <w:shd w:val="clear" w:color="auto" w:fill="auto"/>
            <w:vAlign w:val="center"/>
          </w:tcPr>
          <w:p w:rsidR="00F06A27" w:rsidRPr="00D97FB5" w:rsidRDefault="00F06A27" w:rsidP="00F06A27">
            <w:pPr>
              <w:rPr>
                <w:rFonts w:ascii="gobCL" w:eastAsia="Arial" w:hAnsi="gobCL" w:cs="Arial"/>
                <w:lang w:val="es-CL"/>
              </w:rPr>
            </w:pPr>
            <w:r w:rsidRPr="00D97FB5">
              <w:rPr>
                <w:rFonts w:ascii="gobCL" w:eastAsia="Arial" w:hAnsi="gobCL" w:cs="Arial"/>
                <w:lang w:val="es-CL"/>
              </w:rPr>
              <w:t>Guía de trabajo “Registro de acciones de poda kiwi”</w:t>
            </w:r>
          </w:p>
        </w:tc>
        <w:tc>
          <w:tcPr>
            <w:tcW w:w="3144"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r>
    </w:tbl>
    <w:p w:rsidR="00F06A27" w:rsidRDefault="00F06A27">
      <w:pPr>
        <w:rPr>
          <w:rFonts w:ascii="gobCL" w:hAnsi="gobCL"/>
          <w:b/>
          <w:color w:val="333333"/>
          <w:sz w:val="22"/>
          <w:szCs w:val="22"/>
          <w:lang w:val="es-CL"/>
        </w:rPr>
      </w:pPr>
    </w:p>
    <w:p w:rsidR="00F06A27" w:rsidRDefault="00F06A27">
      <w:pPr>
        <w:rPr>
          <w:rFonts w:ascii="gobCL" w:hAnsi="gobCL"/>
          <w:b/>
          <w:color w:val="333333"/>
          <w:sz w:val="22"/>
          <w:szCs w:val="22"/>
          <w:lang w:val="es-CL"/>
        </w:rPr>
      </w:pPr>
    </w:p>
    <w:p w:rsidR="00F06A27" w:rsidRDefault="00F06A27">
      <w:pPr>
        <w:rPr>
          <w:rFonts w:ascii="gobCL" w:hAnsi="gobCL"/>
          <w:b/>
          <w:color w:val="333333"/>
          <w:sz w:val="22"/>
          <w:szCs w:val="22"/>
          <w:lang w:val="es-CL"/>
        </w:rPr>
      </w:pPr>
    </w:p>
    <w:p w:rsidR="00F06A27" w:rsidRDefault="00F06A27">
      <w: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F06A27" w:rsidRPr="004A6454" w:rsidTr="004A6454">
        <w:trPr>
          <w:trHeight w:val="623"/>
        </w:trPr>
        <w:tc>
          <w:tcPr>
            <w:tcW w:w="9781" w:type="dxa"/>
            <w:gridSpan w:val="3"/>
            <w:shd w:val="clear" w:color="auto" w:fill="D9D9D9"/>
            <w:vAlign w:val="center"/>
          </w:tcPr>
          <w:p w:rsidR="00F06A27" w:rsidRDefault="00F06A27" w:rsidP="004A6454">
            <w:pPr>
              <w:jc w:val="center"/>
              <w:rPr>
                <w:rFonts w:ascii="gobCL" w:eastAsia="Calibri" w:hAnsi="gobCL" w:cs="Arial"/>
                <w:b/>
                <w:sz w:val="22"/>
                <w:szCs w:val="22"/>
                <w:lang w:val="es-CL"/>
              </w:rPr>
            </w:pPr>
            <w:r>
              <w:rPr>
                <w:rFonts w:ascii="gobCL" w:eastAsia="Calibri" w:hAnsi="gobCL" w:cs="Arial"/>
                <w:b/>
                <w:sz w:val="22"/>
                <w:szCs w:val="22"/>
                <w:lang w:val="es-CL"/>
              </w:rPr>
              <w:lastRenderedPageBreak/>
              <w:t>Descripción de la actividad</w:t>
            </w:r>
          </w:p>
          <w:p w:rsidR="00F06A27" w:rsidRPr="00B706BD" w:rsidRDefault="00F06A27" w:rsidP="00F06A27">
            <w:pPr>
              <w:ind w:left="720" w:hanging="720"/>
              <w:jc w:val="center"/>
              <w:rPr>
                <w:rFonts w:ascii="gobCL" w:eastAsia="Calibri" w:hAnsi="gobCL" w:cs="Arial"/>
                <w:sz w:val="22"/>
                <w:szCs w:val="22"/>
                <w:lang w:val="es-CL"/>
              </w:rPr>
            </w:pPr>
            <w:r>
              <w:rPr>
                <w:rFonts w:ascii="gobCL" w:eastAsia="Calibri" w:hAnsi="gobCL" w:cs="Arial"/>
                <w:b/>
                <w:sz w:val="22"/>
                <w:szCs w:val="22"/>
                <w:lang w:val="es-CL"/>
              </w:rPr>
              <w:t>“</w:t>
            </w:r>
            <w:r w:rsidRPr="00DC19C2">
              <w:rPr>
                <w:rFonts w:ascii="gobCL" w:eastAsia="Calibri" w:hAnsi="gobCL" w:cs="Arial"/>
                <w:b/>
                <w:sz w:val="22"/>
                <w:szCs w:val="22"/>
                <w:lang w:val="es-CL"/>
              </w:rPr>
              <w:t>Registro de ac</w:t>
            </w:r>
            <w:r>
              <w:rPr>
                <w:rFonts w:ascii="gobCL" w:eastAsia="Calibri" w:hAnsi="gobCL" w:cs="Arial"/>
                <w:b/>
                <w:sz w:val="22"/>
                <w:szCs w:val="22"/>
                <w:lang w:val="es-CL"/>
              </w:rPr>
              <w:t>ciones de poda en cerezo  (</w:t>
            </w:r>
            <w:r w:rsidRPr="00DC19C2">
              <w:rPr>
                <w:rFonts w:ascii="gobCL" w:eastAsia="Calibri" w:hAnsi="gobCL" w:cs="Arial"/>
                <w:b/>
                <w:sz w:val="22"/>
                <w:szCs w:val="22"/>
                <w:lang w:val="es-CL"/>
              </w:rPr>
              <w:t>12 horas</w:t>
            </w:r>
            <w:r>
              <w:rPr>
                <w:rFonts w:ascii="gobCL" w:eastAsia="Calibri" w:hAnsi="gobCL" w:cs="Arial"/>
                <w:b/>
                <w:sz w:val="22"/>
                <w:szCs w:val="22"/>
                <w:lang w:val="es-CL"/>
              </w:rPr>
              <w:t>)”</w:t>
            </w:r>
          </w:p>
        </w:tc>
      </w:tr>
      <w:tr w:rsidR="00F06A27" w:rsidRPr="004A155F" w:rsidTr="004A6454">
        <w:trPr>
          <w:trHeight w:val="623"/>
        </w:trPr>
        <w:tc>
          <w:tcPr>
            <w:tcW w:w="1356" w:type="dxa"/>
            <w:shd w:val="clear" w:color="auto" w:fill="D9D9D9"/>
            <w:vAlign w:val="center"/>
          </w:tcPr>
          <w:p w:rsidR="00F06A27" w:rsidRPr="00B706BD" w:rsidRDefault="00F06A27" w:rsidP="004A6454">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F06A27" w:rsidRPr="00B706BD" w:rsidRDefault="00F06A27" w:rsidP="004A6454">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F06A27" w:rsidRPr="00401314" w:rsidRDefault="00F06A27" w:rsidP="00F06A27">
            <w:pPr>
              <w:pStyle w:val="Prrafodelista"/>
              <w:numPr>
                <w:ilvl w:val="0"/>
                <w:numId w:val="24"/>
              </w:numPr>
              <w:jc w:val="both"/>
              <w:rPr>
                <w:rFonts w:ascii="gobCL" w:hAnsi="gobCL" w:cs="Arial"/>
              </w:rPr>
            </w:pPr>
            <w:r w:rsidRPr="00F06A27">
              <w:rPr>
                <w:rFonts w:ascii="gobCL" w:hAnsi="gobCL" w:cs="Arial"/>
              </w:rPr>
              <w:t>Esta actividad se realizará en dependencias de un predio, de preferencia un huerto de actividad frutal que se encuentre en su etapa de receso invernal, certificado por Buenas Prácticas Agrícolas. Esta durará 12 horas pedagógicas.</w:t>
            </w:r>
          </w:p>
        </w:tc>
      </w:tr>
      <w:tr w:rsidR="00F06A27" w:rsidRPr="004A6454" w:rsidTr="004A6454">
        <w:trPr>
          <w:trHeight w:val="623"/>
        </w:trPr>
        <w:tc>
          <w:tcPr>
            <w:tcW w:w="1356" w:type="dxa"/>
            <w:vMerge w:val="restart"/>
            <w:shd w:val="clear" w:color="auto" w:fill="D9D9D9"/>
            <w:vAlign w:val="center"/>
          </w:tcPr>
          <w:p w:rsidR="00F06A27" w:rsidRPr="00B706BD" w:rsidRDefault="00F06A27" w:rsidP="004A6454">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F06A27" w:rsidRPr="00B706BD" w:rsidRDefault="00F06A27" w:rsidP="004A6454">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Se realizarán cuatro jornadas. Cada una abordará las técnicas de poda de una especie en particular: cerezo.</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Iniciar con una retroalimentación utilizando una lluvia de ideas con preguntas dirigidas a todos los estudiantes. </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Diagnostique el nivel de conocimiento respecto a los conceptos: propósito de la poda, estructuras de la madera, formaciones vegetativas y reproductivas en el cerezo.</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Con posterioridad, reforzar las normas de convivencia escolar, seguridad, procedimientos de prevención de riesgos e higiene, mencionando estudios de casos con ejemplos de prácticas apropiadas e inapropiadas. </w:t>
            </w:r>
            <w:proofErr w:type="gramStart"/>
            <w:r w:rsidRPr="00F06A27">
              <w:rPr>
                <w:rFonts w:ascii="gobCL" w:hAnsi="gobCL" w:cs="Arial"/>
                <w:lang w:val="es-CL"/>
              </w:rPr>
              <w:t>Además</w:t>
            </w:r>
            <w:proofErr w:type="gramEnd"/>
            <w:r w:rsidRPr="00F06A27">
              <w:rPr>
                <w:rFonts w:ascii="gobCL" w:hAnsi="gobCL" w:cs="Arial"/>
                <w:lang w:val="es-CL"/>
              </w:rPr>
              <w:t xml:space="preserve"> explicar las características de la actividad, su duración y los espacios destinados para tomar recreo.</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Presentar al anfitrión (encargado del predio, administrador, jefe de sector). A </w:t>
            </w:r>
            <w:proofErr w:type="gramStart"/>
            <w:r w:rsidRPr="00F06A27">
              <w:rPr>
                <w:rFonts w:ascii="gobCL" w:hAnsi="gobCL" w:cs="Arial"/>
                <w:lang w:val="es-CL"/>
              </w:rPr>
              <w:t>continuación</w:t>
            </w:r>
            <w:proofErr w:type="gramEnd"/>
            <w:r w:rsidRPr="00F06A27">
              <w:rPr>
                <w:rFonts w:ascii="gobCL" w:hAnsi="gobCL" w:cs="Arial"/>
                <w:lang w:val="es-CL"/>
              </w:rPr>
              <w:t xml:space="preserve"> indicar el tipo de producción, y la importancia de la poda y cómo influye en la calidad de la fruta cosechada.</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Dar instrucciones de la función del equipo de protección personal (overol, gorro misionero, zapatos de seguridad), el uso adecuado de las escaleras y reforzar la importancia de aplicar bloqueador solar en la cara y brazos.</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Distribuir </w:t>
            </w:r>
            <w:proofErr w:type="gramStart"/>
            <w:r w:rsidRPr="00F06A27">
              <w:rPr>
                <w:rFonts w:ascii="gobCL" w:hAnsi="gobCL" w:cs="Arial"/>
                <w:lang w:val="es-CL"/>
              </w:rPr>
              <w:t>las guía</w:t>
            </w:r>
            <w:proofErr w:type="gramEnd"/>
            <w:r w:rsidRPr="00F06A27">
              <w:rPr>
                <w:rFonts w:ascii="gobCL" w:hAnsi="gobCL" w:cs="Arial"/>
                <w:lang w:val="es-CL"/>
              </w:rPr>
              <w:t xml:space="preserve"> de trabajo “Registro de acciones de poda cerezo” a todos los alumnos y alumnas, y señale que en esta actividad se evaluará la habilidad de poda.</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Identificar las particularidades de este frutal, su ciclo de crecimiento y muestre las estructuras relevantes en cerezo como las ramas productivas, dardos y yemas y exponga con sus propias palabras y realice una demostración técnica de cuándo debe realizar cortes de poda con tijera, </w:t>
            </w:r>
            <w:proofErr w:type="spellStart"/>
            <w:r w:rsidRPr="00F06A27">
              <w:rPr>
                <w:rFonts w:ascii="gobCL" w:hAnsi="gobCL" w:cs="Arial"/>
                <w:lang w:val="es-CL"/>
              </w:rPr>
              <w:t>tijerón</w:t>
            </w:r>
            <w:proofErr w:type="spellEnd"/>
            <w:r w:rsidRPr="00F06A27">
              <w:rPr>
                <w:rFonts w:ascii="gobCL" w:hAnsi="gobCL" w:cs="Arial"/>
                <w:lang w:val="es-CL"/>
              </w:rPr>
              <w:t xml:space="preserve">, serrucho, y procedimiento de pintado de cortes de poda más grandes. </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lastRenderedPageBreak/>
              <w:t xml:space="preserve">Identificar las particularidades de este frutal, su ciclo de crecimiento y muestre las estructuras relevantes en cerezo como ramas grandes, ramillas y </w:t>
            </w:r>
            <w:proofErr w:type="spellStart"/>
            <w:r w:rsidRPr="00F06A27">
              <w:rPr>
                <w:rFonts w:ascii="gobCL" w:hAnsi="gobCL" w:cs="Arial"/>
                <w:lang w:val="es-CL"/>
              </w:rPr>
              <w:t>brindillas</w:t>
            </w:r>
            <w:proofErr w:type="spellEnd"/>
            <w:r w:rsidRPr="00F06A27">
              <w:rPr>
                <w:rFonts w:ascii="gobCL" w:hAnsi="gobCL" w:cs="Arial"/>
                <w:lang w:val="es-CL"/>
              </w:rPr>
              <w:t>.</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Exponga con sus propias palabras el propósito de la poda para el cerezo y realice una demostración técnica de cortes de poda con tijera, </w:t>
            </w:r>
            <w:proofErr w:type="spellStart"/>
            <w:r w:rsidRPr="00F06A27">
              <w:rPr>
                <w:rFonts w:ascii="gobCL" w:hAnsi="gobCL" w:cs="Arial"/>
                <w:lang w:val="es-CL"/>
              </w:rPr>
              <w:t>tijerón</w:t>
            </w:r>
            <w:proofErr w:type="spellEnd"/>
            <w:r w:rsidRPr="00F06A27">
              <w:rPr>
                <w:rFonts w:ascii="gobCL" w:hAnsi="gobCL" w:cs="Arial"/>
                <w:lang w:val="es-CL"/>
              </w:rPr>
              <w:t xml:space="preserve"> y pintado de cortes de poda más grandes. </w:t>
            </w:r>
          </w:p>
          <w:p w:rsidR="00F06A27" w:rsidRPr="00AF340C" w:rsidRDefault="00F06A27" w:rsidP="00AF340C">
            <w:pPr>
              <w:numPr>
                <w:ilvl w:val="0"/>
                <w:numId w:val="23"/>
              </w:numPr>
              <w:jc w:val="both"/>
              <w:rPr>
                <w:rFonts w:ascii="gobCL" w:hAnsi="gobCL" w:cs="Arial"/>
                <w:lang w:val="es-CL"/>
              </w:rPr>
            </w:pPr>
            <w:proofErr w:type="gramStart"/>
            <w:r w:rsidRPr="00F06A27">
              <w:rPr>
                <w:rFonts w:ascii="gobCL" w:hAnsi="gobCL" w:cs="Arial"/>
                <w:lang w:val="es-CL"/>
              </w:rPr>
              <w:t>Además</w:t>
            </w:r>
            <w:proofErr w:type="gramEnd"/>
            <w:r w:rsidRPr="00F06A27">
              <w:rPr>
                <w:rFonts w:ascii="gobCL" w:hAnsi="gobCL" w:cs="Arial"/>
                <w:lang w:val="es-CL"/>
              </w:rPr>
              <w:t xml:space="preserve"> reforzar los aspectos de calidad asociados a la tarea, indique claramente que madera se debe eliminar, los errores comunes en la poda y el rendimiento habitual de árboles podados por persona en condiciones de trabajo.</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Acompañar al podador calificado del predio, el cual hará demostración de poda de un árbol de cerezo. Permitir que los estudiantes interactúen con preguntas dirigidas al podador o al anfitrión, usted será el mediador en la actividad y deberá velar por el respeto y reforzar dudas de cómo utilizar el equipamiento, herramientas e insumos para podar.</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Al momento de la demostración, deberá mediar las preguntas de los estudiantes, procurando el respeto durante esta etapa. Es importante señalar a los estudiantes que anoten cada explicación y respuestas dadas por el anfitrión y usted. Esta etapa inicial durará 2 horas pedagógicas.</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 xml:space="preserve">A </w:t>
            </w:r>
            <w:proofErr w:type="gramStart"/>
            <w:r w:rsidRPr="00F06A27">
              <w:rPr>
                <w:rFonts w:ascii="gobCL" w:hAnsi="gobCL" w:cs="Arial"/>
                <w:lang w:val="es-CL"/>
              </w:rPr>
              <w:t>continuación</w:t>
            </w:r>
            <w:proofErr w:type="gramEnd"/>
            <w:r w:rsidRPr="00F06A27">
              <w:rPr>
                <w:rFonts w:ascii="gobCL" w:hAnsi="gobCL" w:cs="Arial"/>
                <w:lang w:val="es-CL"/>
              </w:rPr>
              <w:t xml:space="preserve"> organizar grupos de trabajo compuestos de 5 alumnos y alumnas y elija una representante, y ubíquelos en una hilera que deberán podar. Prepare al representante de cada grupo, para que comunique inquietudes, sugerencias, hallazgos y contingencias. Deberán cada dos horas pedagógicas, rotan un nuevo representante, para que todos los integrantes del equipo roten en esta función.</w:t>
            </w:r>
          </w:p>
          <w:p w:rsidR="00F06A27" w:rsidRPr="00AF340C" w:rsidRDefault="00F06A27" w:rsidP="00AF340C">
            <w:pPr>
              <w:numPr>
                <w:ilvl w:val="0"/>
                <w:numId w:val="23"/>
              </w:numPr>
              <w:jc w:val="both"/>
              <w:rPr>
                <w:rFonts w:ascii="gobCL" w:hAnsi="gobCL" w:cs="Arial"/>
                <w:lang w:val="es-CL"/>
              </w:rPr>
            </w:pPr>
            <w:r w:rsidRPr="00F06A27">
              <w:rPr>
                <w:rFonts w:ascii="gobCL" w:hAnsi="gobCL" w:cs="Arial"/>
                <w:lang w:val="es-CL"/>
              </w:rPr>
              <w:t>Una vez iniciado el trabajo colaborativo, reforzar en cada grupo las técnicas de poda, corregir posibles errores en la ejecución, responder sus dudas y consultas respecto al procedimiento y cerciorarse del uso del Equipo de Protección Personal.</w:t>
            </w:r>
          </w:p>
          <w:p w:rsidR="00F06A27" w:rsidRPr="009A09AA" w:rsidRDefault="00F06A27" w:rsidP="00F06A27">
            <w:pPr>
              <w:numPr>
                <w:ilvl w:val="0"/>
                <w:numId w:val="23"/>
              </w:numPr>
              <w:jc w:val="both"/>
              <w:rPr>
                <w:rFonts w:ascii="gobCL" w:hAnsi="gobCL" w:cs="Arial"/>
                <w:lang w:val="es-CL"/>
              </w:rPr>
            </w:pPr>
            <w:r w:rsidRPr="00F06A27">
              <w:rPr>
                <w:rFonts w:ascii="gobCL" w:hAnsi="gobCL" w:cs="Arial"/>
                <w:lang w:val="es-CL"/>
              </w:rPr>
              <w:t>Evaluar el desempeño de cada grupo en terreno, en donde deberá pedir que cada estudiante realizará una demostración de poda, además de los aspectos actitudinales como el correcto uso del equipo de protección personal.</w:t>
            </w:r>
          </w:p>
        </w:tc>
      </w:tr>
      <w:tr w:rsidR="00F06A27" w:rsidRPr="004A6454" w:rsidTr="004A6454">
        <w:trPr>
          <w:trHeight w:val="623"/>
        </w:trPr>
        <w:tc>
          <w:tcPr>
            <w:tcW w:w="1356" w:type="dxa"/>
            <w:vMerge/>
            <w:shd w:val="clear" w:color="auto" w:fill="D9D9D9"/>
            <w:vAlign w:val="center"/>
          </w:tcPr>
          <w:p w:rsidR="00F06A27" w:rsidRPr="00B706BD" w:rsidRDefault="00F06A27" w:rsidP="004A6454">
            <w:pPr>
              <w:jc w:val="center"/>
              <w:rPr>
                <w:rFonts w:ascii="gobCL" w:eastAsia="Calibri" w:hAnsi="gobCL" w:cs="Arial"/>
                <w:b/>
                <w:sz w:val="22"/>
                <w:szCs w:val="22"/>
                <w:lang w:val="es-CL"/>
              </w:rPr>
            </w:pPr>
          </w:p>
        </w:tc>
        <w:tc>
          <w:tcPr>
            <w:tcW w:w="1188" w:type="dxa"/>
            <w:shd w:val="clear" w:color="auto" w:fill="F2F2F2"/>
            <w:vAlign w:val="center"/>
          </w:tcPr>
          <w:p w:rsidR="00F06A27" w:rsidRPr="00B706BD" w:rsidRDefault="00F06A27" w:rsidP="004A6454">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F06A27" w:rsidRPr="00AF340C" w:rsidRDefault="00F06A27" w:rsidP="00AF340C">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t>Si corresponde, escuchar atentamente y con respeto al anfitrión (encargado del predio, agricultor).</w:t>
            </w:r>
          </w:p>
          <w:p w:rsidR="00F06A27" w:rsidRPr="00AF340C" w:rsidRDefault="00F06A27" w:rsidP="00AF340C">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lastRenderedPageBreak/>
              <w:t xml:space="preserve">Únete a grupos de trabajo, y respeta al representante asignado, y comunícale cualquier inquietud, sugerencias, hallazgos y contingencias. </w:t>
            </w:r>
          </w:p>
          <w:p w:rsidR="00F06A27" w:rsidRPr="00AF340C" w:rsidRDefault="00F06A27" w:rsidP="00AF340C">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t>Durante esta actividad, respeta las normas de convivencia escolar, seguridad, procedimientos de prevención de riesgos, higiene y espacio asignados para el recreo.</w:t>
            </w:r>
          </w:p>
          <w:p w:rsidR="00F06A27" w:rsidRPr="00AF340C" w:rsidRDefault="00F06A27" w:rsidP="00AF340C">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t>Utilizar en todo momento el equipo de protección personal (overol, gorro misionero, zapatos de seguridad) y uso de bloqueador solar en cara y brazos.</w:t>
            </w:r>
          </w:p>
          <w:p w:rsidR="00F06A27" w:rsidRPr="00AF340C" w:rsidRDefault="00F06A27" w:rsidP="00AF340C">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t>Leer atentamente la guía de trabajo “Registro de acciones de poda” y utilice su cuaderno de trabajo para registrar cada observación que a su juicio es relevante.</w:t>
            </w:r>
          </w:p>
          <w:p w:rsidR="00F06A27" w:rsidRPr="00AF340C" w:rsidRDefault="00F06A27" w:rsidP="00AF340C">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t xml:space="preserve">Realice los procedimientos indicados para realizar una correcta labor de poda. </w:t>
            </w:r>
          </w:p>
          <w:p w:rsidR="00F06A27" w:rsidRPr="00B706BD" w:rsidRDefault="00F06A27" w:rsidP="00F06A27">
            <w:pPr>
              <w:numPr>
                <w:ilvl w:val="0"/>
                <w:numId w:val="22"/>
              </w:numPr>
              <w:jc w:val="both"/>
              <w:rPr>
                <w:rFonts w:ascii="gobCL" w:eastAsia="Calibri" w:hAnsi="gobCL" w:cs="Arial"/>
                <w:sz w:val="22"/>
                <w:szCs w:val="22"/>
                <w:lang w:val="es-CL"/>
              </w:rPr>
            </w:pPr>
            <w:r w:rsidRPr="00F06A27">
              <w:rPr>
                <w:rFonts w:ascii="gobCL" w:eastAsia="Calibri" w:hAnsi="gobCL" w:cs="Arial"/>
                <w:sz w:val="22"/>
                <w:szCs w:val="22"/>
                <w:lang w:val="es-CL"/>
              </w:rPr>
              <w:t>Manifieste a su profesor las dudas y consultas respecto al procedimiento de poda.</w:t>
            </w:r>
          </w:p>
        </w:tc>
      </w:tr>
      <w:tr w:rsidR="00F06A27" w:rsidRPr="004A6454" w:rsidTr="004A6454">
        <w:trPr>
          <w:trHeight w:val="623"/>
        </w:trPr>
        <w:tc>
          <w:tcPr>
            <w:tcW w:w="1356" w:type="dxa"/>
            <w:vMerge w:val="restart"/>
            <w:shd w:val="clear" w:color="auto" w:fill="D9D9D9"/>
            <w:vAlign w:val="center"/>
          </w:tcPr>
          <w:p w:rsidR="00F06A27" w:rsidRPr="00B706BD" w:rsidRDefault="00F06A27" w:rsidP="004A6454">
            <w:pPr>
              <w:jc w:val="center"/>
              <w:rPr>
                <w:rFonts w:ascii="gobCL" w:eastAsia="Calibri" w:hAnsi="gobCL" w:cs="Arial"/>
                <w:b/>
                <w:sz w:val="22"/>
                <w:szCs w:val="22"/>
                <w:lang w:val="es-CL"/>
              </w:rPr>
            </w:pPr>
            <w:r w:rsidRPr="00540181">
              <w:rPr>
                <w:lang w:val="es-CL"/>
              </w:rPr>
              <w:lastRenderedPageBreak/>
              <w:br w:type="page"/>
            </w:r>
            <w:r w:rsidRPr="00B706BD">
              <w:rPr>
                <w:rFonts w:ascii="gobCL" w:eastAsia="Calibri" w:hAnsi="gobCL" w:cs="Arial"/>
                <w:b/>
                <w:sz w:val="22"/>
                <w:szCs w:val="22"/>
                <w:lang w:val="es-CL"/>
              </w:rPr>
              <w:t>Cierre</w:t>
            </w:r>
          </w:p>
        </w:tc>
        <w:tc>
          <w:tcPr>
            <w:tcW w:w="1188" w:type="dxa"/>
            <w:shd w:val="clear" w:color="auto" w:fill="F2F2F2"/>
            <w:vAlign w:val="center"/>
          </w:tcPr>
          <w:p w:rsidR="00F06A27" w:rsidRPr="00B706BD" w:rsidRDefault="00F06A27" w:rsidP="004A6454">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F06A27" w:rsidRPr="00401314" w:rsidRDefault="00F06A27" w:rsidP="00F06A27">
            <w:pPr>
              <w:numPr>
                <w:ilvl w:val="0"/>
                <w:numId w:val="23"/>
              </w:numPr>
              <w:jc w:val="both"/>
              <w:rPr>
                <w:rFonts w:ascii="gobCL" w:hAnsi="gobCL" w:cs="Arial"/>
                <w:lang w:val="es-CL"/>
              </w:rPr>
            </w:pPr>
            <w:r w:rsidRPr="00F06A27">
              <w:rPr>
                <w:rFonts w:ascii="gobCL" w:hAnsi="gobCL" w:cs="Arial"/>
                <w:lang w:val="es-CL"/>
              </w:rPr>
              <w:t>Al finalizar la actividad, retroalimentar en plenario reforzando el propósito de la jornada, la importancia de la poda, su relación con la producción, con especial  atención a las dudas, inquietudes, hallazgos de los estudiantes en la actividad en terreno.</w:t>
            </w:r>
          </w:p>
        </w:tc>
      </w:tr>
      <w:tr w:rsidR="00F06A27" w:rsidRPr="004A6454" w:rsidTr="004A6454">
        <w:trPr>
          <w:trHeight w:val="623"/>
        </w:trPr>
        <w:tc>
          <w:tcPr>
            <w:tcW w:w="1356" w:type="dxa"/>
            <w:vMerge/>
            <w:shd w:val="clear" w:color="auto" w:fill="D9D9D9"/>
            <w:vAlign w:val="center"/>
          </w:tcPr>
          <w:p w:rsidR="00F06A27" w:rsidRDefault="00F06A27" w:rsidP="004A6454">
            <w:pPr>
              <w:jc w:val="center"/>
              <w:rPr>
                <w:rFonts w:ascii="gobCL" w:eastAsia="Calibri" w:hAnsi="gobCL" w:cs="Arial"/>
                <w:sz w:val="22"/>
                <w:szCs w:val="22"/>
                <w:lang w:val="es-CL"/>
              </w:rPr>
            </w:pPr>
          </w:p>
        </w:tc>
        <w:tc>
          <w:tcPr>
            <w:tcW w:w="1188" w:type="dxa"/>
            <w:shd w:val="clear" w:color="auto" w:fill="F2F2F2"/>
            <w:vAlign w:val="center"/>
          </w:tcPr>
          <w:p w:rsidR="00F06A27" w:rsidRPr="00B706BD" w:rsidRDefault="00F06A27" w:rsidP="004A6454">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F06A27" w:rsidRPr="00401314" w:rsidRDefault="00F06A27" w:rsidP="004A6454">
            <w:pPr>
              <w:pStyle w:val="Prrafodelista"/>
              <w:numPr>
                <w:ilvl w:val="0"/>
                <w:numId w:val="25"/>
              </w:numPr>
              <w:jc w:val="both"/>
              <w:rPr>
                <w:rFonts w:ascii="gobCL" w:hAnsi="gobCL" w:cs="Arial"/>
                <w:bCs/>
              </w:rPr>
            </w:pPr>
            <w:r w:rsidRPr="00D97FB5">
              <w:rPr>
                <w:rFonts w:ascii="gobCL" w:eastAsia="Arial" w:hAnsi="gobCL" w:cs="Arial"/>
              </w:rPr>
              <w:t>Al finalizar la actividad, deberá ordenar y guardar las herramientas, y reunir los cortes de poda en los lugares donde destine el predio acopiarlos</w:t>
            </w:r>
          </w:p>
        </w:tc>
      </w:tr>
    </w:tbl>
    <w:p w:rsidR="00F06A27" w:rsidRDefault="00F06A27">
      <w:pPr>
        <w:rPr>
          <w:rFonts w:ascii="gobCL" w:hAnsi="gobCL"/>
          <w:b/>
          <w:color w:val="333333"/>
          <w:sz w:val="22"/>
          <w:szCs w:val="22"/>
          <w:lang w:val="es-CL"/>
        </w:rPr>
      </w:pPr>
    </w:p>
    <w:p w:rsidR="00F06A27" w:rsidRDefault="00F06A27">
      <w:pPr>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F06A27" w:rsidRPr="00B706BD" w:rsidTr="004A6454">
        <w:trPr>
          <w:trHeight w:val="291"/>
        </w:trPr>
        <w:tc>
          <w:tcPr>
            <w:tcW w:w="4921" w:type="dxa"/>
            <w:shd w:val="clear" w:color="auto" w:fill="D9D9D9"/>
            <w:vAlign w:val="center"/>
          </w:tcPr>
          <w:p w:rsidR="00F06A27" w:rsidRPr="00B706BD" w:rsidRDefault="00F06A27" w:rsidP="004A6454">
            <w:pPr>
              <w:jc w:val="center"/>
              <w:rPr>
                <w:rFonts w:ascii="gobCL" w:eastAsia="Calibri" w:hAnsi="gobCL" w:cs="Arial"/>
                <w:b/>
                <w:sz w:val="22"/>
                <w:szCs w:val="22"/>
                <w:lang w:val="es-CL"/>
              </w:rPr>
            </w:pPr>
            <w:r w:rsidRPr="00B706BD">
              <w:rPr>
                <w:rFonts w:ascii="gobCL" w:eastAsia="Calibri" w:hAnsi="gobCL" w:cs="Arial"/>
                <w:b/>
                <w:sz w:val="22"/>
                <w:szCs w:val="22"/>
                <w:lang w:val="es-CL"/>
              </w:rPr>
              <w:t>Equipos / Instrumentales</w:t>
            </w:r>
          </w:p>
        </w:tc>
        <w:tc>
          <w:tcPr>
            <w:tcW w:w="1716" w:type="dxa"/>
            <w:shd w:val="clear" w:color="auto" w:fill="D9D9D9"/>
            <w:vAlign w:val="center"/>
          </w:tcPr>
          <w:p w:rsidR="00F06A27" w:rsidRPr="00B706BD" w:rsidRDefault="00F06A27" w:rsidP="004A6454">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F06A27" w:rsidRPr="00B706BD" w:rsidRDefault="00F06A27" w:rsidP="004A6454">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Tijera</w:t>
            </w:r>
            <w:proofErr w:type="spellEnd"/>
            <w:r w:rsidRPr="00D97FB5">
              <w:rPr>
                <w:rFonts w:ascii="gobCL" w:eastAsia="Arial" w:hAnsi="gobCL" w:cs="Arial"/>
              </w:rPr>
              <w:t xml:space="preserve"> de </w:t>
            </w:r>
            <w:proofErr w:type="spellStart"/>
            <w:r w:rsidRPr="00D97FB5">
              <w:rPr>
                <w:rFonts w:ascii="gobCL" w:eastAsia="Arial" w:hAnsi="gobCL" w:cs="Arial"/>
              </w:rPr>
              <w:t>podar</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Tijerón</w:t>
            </w:r>
            <w:proofErr w:type="spellEnd"/>
            <w:r w:rsidRPr="00D97FB5">
              <w:rPr>
                <w:rFonts w:ascii="gobCL" w:eastAsia="Arial" w:hAnsi="gobCL" w:cs="Arial"/>
              </w:rPr>
              <w:t xml:space="preserve"> </w:t>
            </w:r>
            <w:proofErr w:type="spellStart"/>
            <w:r w:rsidRPr="00D97FB5">
              <w:rPr>
                <w:rFonts w:ascii="gobCL" w:eastAsia="Arial" w:hAnsi="gobCL" w:cs="Arial"/>
              </w:rPr>
              <w:t>punta</w:t>
            </w:r>
            <w:proofErr w:type="spellEnd"/>
            <w:r w:rsidRPr="00D97FB5">
              <w:rPr>
                <w:rFonts w:ascii="gobCL" w:eastAsia="Arial" w:hAnsi="gobCL" w:cs="Arial"/>
              </w:rPr>
              <w:t xml:space="preserve"> de </w:t>
            </w:r>
            <w:proofErr w:type="spellStart"/>
            <w:r w:rsidRPr="00D97FB5">
              <w:rPr>
                <w:rFonts w:ascii="gobCL" w:eastAsia="Arial" w:hAnsi="gobCL" w:cs="Arial"/>
              </w:rPr>
              <w:t>loro</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9</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Serrucho</w:t>
            </w:r>
            <w:proofErr w:type="spellEnd"/>
            <w:r w:rsidRPr="00D97FB5">
              <w:rPr>
                <w:rFonts w:ascii="gobCL" w:eastAsia="Arial" w:hAnsi="gobCL" w:cs="Arial"/>
              </w:rPr>
              <w:t xml:space="preserve"> </w:t>
            </w:r>
            <w:proofErr w:type="spellStart"/>
            <w:r w:rsidRPr="00D97FB5">
              <w:rPr>
                <w:rFonts w:ascii="gobCL" w:eastAsia="Arial" w:hAnsi="gobCL" w:cs="Arial"/>
              </w:rPr>
              <w:t>podador</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Brocha</w:t>
            </w:r>
            <w:proofErr w:type="spellEnd"/>
            <w:r w:rsidRPr="00D97FB5">
              <w:rPr>
                <w:rFonts w:ascii="gobCL" w:eastAsia="Arial" w:hAnsi="gobCL" w:cs="Arial"/>
              </w:rPr>
              <w:t xml:space="preserve"> para </w:t>
            </w:r>
            <w:proofErr w:type="spellStart"/>
            <w:r w:rsidRPr="00D97FB5">
              <w:rPr>
                <w:rFonts w:ascii="gobCL" w:eastAsia="Arial" w:hAnsi="gobCL" w:cs="Arial"/>
              </w:rPr>
              <w:t>pintar</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9</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Escalera</w:t>
            </w:r>
            <w:proofErr w:type="spellEnd"/>
            <w:r w:rsidRPr="00D97FB5">
              <w:rPr>
                <w:rFonts w:ascii="gobCL" w:eastAsia="Arial" w:hAnsi="gobCL" w:cs="Arial"/>
              </w:rPr>
              <w:t xml:space="preserve"> </w:t>
            </w:r>
            <w:proofErr w:type="spellStart"/>
            <w:r w:rsidRPr="00D97FB5">
              <w:rPr>
                <w:rFonts w:ascii="gobCL" w:eastAsia="Arial" w:hAnsi="gobCL" w:cs="Arial"/>
              </w:rPr>
              <w:t>agrícola</w:t>
            </w:r>
            <w:proofErr w:type="spellEnd"/>
            <w:r w:rsidRPr="00D97FB5">
              <w:rPr>
                <w:rFonts w:ascii="gobCL" w:eastAsia="Arial" w:hAnsi="gobCL" w:cs="Arial"/>
              </w:rPr>
              <w:t xml:space="preserve"> </w:t>
            </w:r>
            <w:proofErr w:type="spellStart"/>
            <w:r w:rsidRPr="00D97FB5">
              <w:rPr>
                <w:rFonts w:ascii="gobCL" w:eastAsia="Arial" w:hAnsi="gobCL" w:cs="Arial"/>
              </w:rPr>
              <w:t>peldaño</w:t>
            </w:r>
            <w:proofErr w:type="spellEnd"/>
            <w:r w:rsidRPr="00D97FB5">
              <w:rPr>
                <w:rFonts w:ascii="gobCL" w:eastAsia="Arial" w:hAnsi="gobCL" w:cs="Arial"/>
              </w:rPr>
              <w:t xml:space="preserve"> ancho.</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9</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Antiparras</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Guantes</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Gorro</w:t>
            </w:r>
            <w:proofErr w:type="spellEnd"/>
            <w:r w:rsidRPr="00D97FB5">
              <w:rPr>
                <w:rFonts w:ascii="gobCL" w:eastAsia="Arial" w:hAnsi="gobCL" w:cs="Arial"/>
              </w:rPr>
              <w:t xml:space="preserve"> </w:t>
            </w:r>
            <w:proofErr w:type="spellStart"/>
            <w:r w:rsidRPr="00D97FB5">
              <w:rPr>
                <w:rFonts w:ascii="gobCL" w:eastAsia="Arial" w:hAnsi="gobCL" w:cs="Arial"/>
              </w:rPr>
              <w:t>tipo</w:t>
            </w:r>
            <w:proofErr w:type="spellEnd"/>
            <w:r w:rsidRPr="00D97FB5">
              <w:rPr>
                <w:rFonts w:ascii="gobCL" w:eastAsia="Arial" w:hAnsi="gobCL" w:cs="Arial"/>
              </w:rPr>
              <w:t xml:space="preserve"> </w:t>
            </w:r>
            <w:proofErr w:type="spellStart"/>
            <w:r w:rsidRPr="00D97FB5">
              <w:rPr>
                <w:rFonts w:ascii="gobCL" w:eastAsia="Arial" w:hAnsi="gobCL" w:cs="Arial"/>
              </w:rPr>
              <w:t>legionario</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Zapatos</w:t>
            </w:r>
            <w:proofErr w:type="spellEnd"/>
            <w:r w:rsidRPr="00D97FB5">
              <w:rPr>
                <w:rFonts w:ascii="gobCL" w:eastAsia="Arial" w:hAnsi="gobCL" w:cs="Arial"/>
              </w:rPr>
              <w:t xml:space="preserve"> de </w:t>
            </w:r>
            <w:proofErr w:type="spellStart"/>
            <w:r w:rsidRPr="00D97FB5">
              <w:rPr>
                <w:rFonts w:ascii="gobCL" w:eastAsia="Arial" w:hAnsi="gobCL" w:cs="Arial"/>
              </w:rPr>
              <w:t>seguridad</w:t>
            </w:r>
            <w:proofErr w:type="spellEnd"/>
            <w:r w:rsidRPr="00D97FB5">
              <w:rPr>
                <w:rFonts w:ascii="gobCL" w:eastAsia="Arial" w:hAnsi="gobCL" w:cs="Arial"/>
              </w:rPr>
              <w:t xml:space="preserve">. </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4921"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Overol</w:t>
            </w:r>
            <w:proofErr w:type="spellEnd"/>
            <w:r w:rsidRPr="00D97FB5">
              <w:rPr>
                <w:rFonts w:ascii="gobCL" w:eastAsia="Arial" w:hAnsi="gobCL" w:cs="Arial"/>
              </w:rPr>
              <w:t>.</w:t>
            </w:r>
          </w:p>
        </w:tc>
        <w:tc>
          <w:tcPr>
            <w:tcW w:w="1716"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c>
          <w:tcPr>
            <w:tcW w:w="3144" w:type="dxa"/>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Buenas</w:t>
            </w:r>
            <w:proofErr w:type="spellEnd"/>
            <w:r w:rsidRPr="00D97FB5">
              <w:rPr>
                <w:rFonts w:ascii="gobCL" w:eastAsia="Arial" w:hAnsi="gobCL" w:cs="Arial"/>
              </w:rPr>
              <w:t xml:space="preserve"> </w:t>
            </w:r>
            <w:proofErr w:type="spellStart"/>
            <w:r w:rsidRPr="00D97FB5">
              <w:rPr>
                <w:rFonts w:ascii="gobCL" w:eastAsia="Arial" w:hAnsi="gobCL" w:cs="Arial"/>
              </w:rPr>
              <w:t>condiciones</w:t>
            </w:r>
            <w:proofErr w:type="spellEnd"/>
          </w:p>
        </w:tc>
      </w:tr>
      <w:tr w:rsidR="00F06A27" w:rsidRPr="00B706BD" w:rsidTr="004A6454">
        <w:trPr>
          <w:trHeight w:val="291"/>
        </w:trPr>
        <w:tc>
          <w:tcPr>
            <w:tcW w:w="6637" w:type="dxa"/>
            <w:gridSpan w:val="2"/>
            <w:shd w:val="clear" w:color="auto" w:fill="D9D9D9"/>
            <w:vAlign w:val="center"/>
          </w:tcPr>
          <w:p w:rsidR="00F06A27" w:rsidRPr="00B706BD" w:rsidRDefault="00F06A27" w:rsidP="00F06A27">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F06A27" w:rsidRPr="00B706BD" w:rsidRDefault="00F06A27" w:rsidP="00F06A27">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F06A27" w:rsidRPr="00B706BD" w:rsidTr="004A6454">
        <w:trPr>
          <w:trHeight w:val="291"/>
        </w:trPr>
        <w:tc>
          <w:tcPr>
            <w:tcW w:w="6637" w:type="dxa"/>
            <w:gridSpan w:val="2"/>
            <w:shd w:val="clear" w:color="auto" w:fill="auto"/>
            <w:vAlign w:val="center"/>
          </w:tcPr>
          <w:p w:rsidR="00F06A27" w:rsidRPr="00D97FB5" w:rsidRDefault="00F06A27" w:rsidP="00F06A27">
            <w:pPr>
              <w:rPr>
                <w:rFonts w:ascii="gobCL" w:eastAsia="Arial" w:hAnsi="gobCL" w:cs="Arial"/>
                <w:lang w:val="es-CL"/>
              </w:rPr>
            </w:pPr>
            <w:r w:rsidRPr="00D97FB5">
              <w:rPr>
                <w:rFonts w:ascii="gobCL" w:eastAsia="Arial" w:hAnsi="gobCL" w:cs="Arial"/>
                <w:lang w:val="es-CL"/>
              </w:rPr>
              <w:lastRenderedPageBreak/>
              <w:t>Alcohol gel, botella de 1 litro con dispensador</w:t>
            </w:r>
          </w:p>
        </w:tc>
        <w:tc>
          <w:tcPr>
            <w:tcW w:w="3144"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1</w:t>
            </w:r>
          </w:p>
        </w:tc>
      </w:tr>
      <w:tr w:rsidR="00F06A27" w:rsidRPr="00B706BD" w:rsidTr="004A6454">
        <w:trPr>
          <w:trHeight w:val="291"/>
        </w:trPr>
        <w:tc>
          <w:tcPr>
            <w:tcW w:w="6637" w:type="dxa"/>
            <w:gridSpan w:val="2"/>
            <w:shd w:val="clear" w:color="auto" w:fill="auto"/>
            <w:vAlign w:val="center"/>
          </w:tcPr>
          <w:p w:rsidR="00F06A27" w:rsidRPr="00D97FB5" w:rsidRDefault="00F06A27" w:rsidP="00F06A27">
            <w:pPr>
              <w:rPr>
                <w:rFonts w:ascii="gobCL" w:eastAsia="Arial" w:hAnsi="gobCL" w:cs="Arial"/>
                <w:lang w:val="es-CL"/>
              </w:rPr>
            </w:pPr>
            <w:r w:rsidRPr="00D97FB5">
              <w:rPr>
                <w:rFonts w:ascii="gobCL" w:eastAsia="Arial" w:hAnsi="gobCL" w:cs="Arial"/>
                <w:lang w:val="es-CL"/>
              </w:rPr>
              <w:t>Bloqueador solar factor 50, botella de 1 litro con dispensador</w:t>
            </w:r>
          </w:p>
        </w:tc>
        <w:tc>
          <w:tcPr>
            <w:tcW w:w="3144"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1</w:t>
            </w:r>
          </w:p>
        </w:tc>
      </w:tr>
      <w:tr w:rsidR="00F06A27" w:rsidRPr="00B706BD" w:rsidTr="004A6454">
        <w:trPr>
          <w:trHeight w:val="291"/>
        </w:trPr>
        <w:tc>
          <w:tcPr>
            <w:tcW w:w="6637" w:type="dxa"/>
            <w:gridSpan w:val="2"/>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Pintura</w:t>
            </w:r>
            <w:proofErr w:type="spellEnd"/>
            <w:r w:rsidRPr="00D97FB5">
              <w:rPr>
                <w:rFonts w:ascii="gobCL" w:eastAsia="Arial" w:hAnsi="gobCL" w:cs="Arial"/>
              </w:rPr>
              <w:t xml:space="preserve"> de </w:t>
            </w:r>
            <w:proofErr w:type="spellStart"/>
            <w:r w:rsidRPr="00D97FB5">
              <w:rPr>
                <w:rFonts w:ascii="gobCL" w:eastAsia="Arial" w:hAnsi="gobCL" w:cs="Arial"/>
              </w:rPr>
              <w:t>poda</w:t>
            </w:r>
            <w:proofErr w:type="spellEnd"/>
            <w:r w:rsidRPr="00D97FB5">
              <w:rPr>
                <w:rFonts w:ascii="gobCL" w:eastAsia="Arial" w:hAnsi="gobCL" w:cs="Arial"/>
              </w:rPr>
              <w:t xml:space="preserve">, </w:t>
            </w:r>
          </w:p>
        </w:tc>
        <w:tc>
          <w:tcPr>
            <w:tcW w:w="3144"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3</w:t>
            </w:r>
          </w:p>
        </w:tc>
      </w:tr>
      <w:tr w:rsidR="00F06A27" w:rsidRPr="00B706BD" w:rsidTr="004A6454">
        <w:trPr>
          <w:trHeight w:val="291"/>
        </w:trPr>
        <w:tc>
          <w:tcPr>
            <w:tcW w:w="6637" w:type="dxa"/>
            <w:gridSpan w:val="2"/>
            <w:shd w:val="clear" w:color="auto" w:fill="auto"/>
            <w:vAlign w:val="center"/>
          </w:tcPr>
          <w:p w:rsidR="00F06A27" w:rsidRPr="00D97FB5" w:rsidRDefault="00F06A27" w:rsidP="00F06A27">
            <w:pPr>
              <w:rPr>
                <w:rFonts w:ascii="gobCL" w:eastAsia="Arial" w:hAnsi="gobCL" w:cs="Arial"/>
              </w:rPr>
            </w:pPr>
            <w:proofErr w:type="spellStart"/>
            <w:r w:rsidRPr="00D97FB5">
              <w:rPr>
                <w:rFonts w:ascii="gobCL" w:eastAsia="Arial" w:hAnsi="gobCL" w:cs="Arial"/>
              </w:rPr>
              <w:t>Esponja</w:t>
            </w:r>
            <w:proofErr w:type="spellEnd"/>
          </w:p>
        </w:tc>
        <w:tc>
          <w:tcPr>
            <w:tcW w:w="3144"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9</w:t>
            </w:r>
          </w:p>
        </w:tc>
      </w:tr>
      <w:tr w:rsidR="00F06A27" w:rsidRPr="00B706BD" w:rsidTr="004A6454">
        <w:trPr>
          <w:trHeight w:val="291"/>
        </w:trPr>
        <w:tc>
          <w:tcPr>
            <w:tcW w:w="6637" w:type="dxa"/>
            <w:gridSpan w:val="2"/>
            <w:shd w:val="clear" w:color="auto" w:fill="auto"/>
            <w:vAlign w:val="center"/>
          </w:tcPr>
          <w:p w:rsidR="00F06A27" w:rsidRPr="00D97FB5" w:rsidRDefault="00F06A27" w:rsidP="00F06A27">
            <w:pPr>
              <w:rPr>
                <w:rFonts w:ascii="gobCL" w:eastAsia="Arial" w:hAnsi="gobCL" w:cs="Arial"/>
                <w:lang w:val="es-CL"/>
              </w:rPr>
            </w:pPr>
            <w:r w:rsidRPr="00D97FB5">
              <w:rPr>
                <w:rFonts w:ascii="gobCL" w:eastAsia="Arial" w:hAnsi="gobCL" w:cs="Arial"/>
                <w:lang w:val="es-CL"/>
              </w:rPr>
              <w:t>Pautas de evaluación, 1 por grupo de estudiantes,</w:t>
            </w:r>
          </w:p>
        </w:tc>
        <w:tc>
          <w:tcPr>
            <w:tcW w:w="3144"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9</w:t>
            </w:r>
          </w:p>
        </w:tc>
      </w:tr>
      <w:tr w:rsidR="00F06A27" w:rsidRPr="00B706BD" w:rsidTr="004A6454">
        <w:trPr>
          <w:trHeight w:val="291"/>
        </w:trPr>
        <w:tc>
          <w:tcPr>
            <w:tcW w:w="6637" w:type="dxa"/>
            <w:gridSpan w:val="2"/>
            <w:shd w:val="clear" w:color="auto" w:fill="auto"/>
            <w:vAlign w:val="center"/>
          </w:tcPr>
          <w:p w:rsidR="00F06A27" w:rsidRPr="00D97FB5" w:rsidRDefault="00F06A27" w:rsidP="00F06A27">
            <w:pPr>
              <w:rPr>
                <w:rFonts w:ascii="gobCL" w:eastAsia="Arial" w:hAnsi="gobCL" w:cs="Arial"/>
                <w:lang w:val="es-CL"/>
              </w:rPr>
            </w:pPr>
            <w:r w:rsidRPr="00D97FB5">
              <w:rPr>
                <w:rFonts w:ascii="gobCL" w:eastAsia="Arial" w:hAnsi="gobCL" w:cs="Arial"/>
                <w:lang w:val="es-CL"/>
              </w:rPr>
              <w:t>Guía de trabajo “Registro de acciones de poda cerezo”</w:t>
            </w:r>
          </w:p>
        </w:tc>
        <w:tc>
          <w:tcPr>
            <w:tcW w:w="3144" w:type="dxa"/>
            <w:shd w:val="clear" w:color="auto" w:fill="auto"/>
            <w:vAlign w:val="center"/>
          </w:tcPr>
          <w:p w:rsidR="00F06A27" w:rsidRPr="00D97FB5" w:rsidRDefault="00F06A27" w:rsidP="00F06A27">
            <w:pPr>
              <w:rPr>
                <w:rFonts w:ascii="gobCL" w:eastAsia="Arial" w:hAnsi="gobCL" w:cs="Arial"/>
              </w:rPr>
            </w:pPr>
            <w:r w:rsidRPr="00D97FB5">
              <w:rPr>
                <w:rFonts w:ascii="gobCL" w:eastAsia="Arial" w:hAnsi="gobCL" w:cs="Arial"/>
              </w:rPr>
              <w:t>45</w:t>
            </w:r>
          </w:p>
        </w:tc>
      </w:tr>
    </w:tbl>
    <w:p w:rsidR="00F06A27" w:rsidRDefault="00F06A27">
      <w:pPr>
        <w:rPr>
          <w:rFonts w:ascii="gobCL" w:hAnsi="gobCL"/>
          <w:b/>
          <w:color w:val="333333"/>
          <w:sz w:val="22"/>
          <w:szCs w:val="22"/>
          <w:lang w:val="es-CL"/>
        </w:rPr>
        <w:sectPr w:rsidR="00F06A27" w:rsidSect="002043CC">
          <w:headerReference w:type="default" r:id="rId8"/>
          <w:footerReference w:type="default" r:id="rId9"/>
          <w:pgSz w:w="12240" w:h="15840"/>
          <w:pgMar w:top="1417" w:right="1701" w:bottom="1417" w:left="1701" w:header="567" w:footer="624" w:gutter="0"/>
          <w:cols w:space="708"/>
          <w:docGrid w:linePitch="326"/>
        </w:sectPr>
      </w:pPr>
    </w:p>
    <w:p w:rsidR="002043CC" w:rsidRDefault="00854BDE" w:rsidP="002F7E46">
      <w:pPr>
        <w:outlineLvl w:val="0"/>
        <w:rPr>
          <w:rFonts w:ascii="gobCL" w:hAnsi="gobCL"/>
          <w:b/>
          <w:color w:val="333333"/>
          <w:sz w:val="22"/>
          <w:szCs w:val="22"/>
          <w:lang w:val="es-CL"/>
        </w:rPr>
      </w:pPr>
      <w:r>
        <w:rPr>
          <w:rFonts w:ascii="gobCL" w:hAnsi="gobCL"/>
          <w:b/>
          <w:color w:val="333333"/>
          <w:sz w:val="22"/>
          <w:szCs w:val="22"/>
          <w:lang w:val="es-CL"/>
        </w:rPr>
        <w:lastRenderedPageBreak/>
        <w:t>Instrumento de Evaluación</w:t>
      </w:r>
    </w:p>
    <w:p w:rsidR="002F7E46" w:rsidRDefault="002F7E46" w:rsidP="002F7E46">
      <w:pPr>
        <w:outlineLvl w:val="0"/>
        <w:rPr>
          <w:rFonts w:ascii="gobCL" w:hAnsi="gobCL"/>
          <w:b/>
          <w:color w:val="333333"/>
          <w:sz w:val="22"/>
          <w:szCs w:val="22"/>
          <w:lang w:val="es-CL"/>
        </w:rPr>
      </w:pPr>
    </w:p>
    <w:tbl>
      <w:tblPr>
        <w:tblW w:w="13125" w:type="dxa"/>
        <w:tblCellMar>
          <w:left w:w="70" w:type="dxa"/>
          <w:right w:w="70" w:type="dxa"/>
        </w:tblCellMar>
        <w:tblLook w:val="04A0" w:firstRow="1" w:lastRow="0" w:firstColumn="1" w:lastColumn="0" w:noHBand="0" w:noVBand="1"/>
      </w:tblPr>
      <w:tblGrid>
        <w:gridCol w:w="2019"/>
        <w:gridCol w:w="2019"/>
        <w:gridCol w:w="2019"/>
        <w:gridCol w:w="2019"/>
        <w:gridCol w:w="2019"/>
        <w:gridCol w:w="1009"/>
        <w:gridCol w:w="1010"/>
        <w:gridCol w:w="1011"/>
      </w:tblGrid>
      <w:tr w:rsidR="00F06A27" w:rsidRPr="004A6454" w:rsidTr="004A6454">
        <w:trPr>
          <w:trHeight w:val="281"/>
        </w:trPr>
        <w:tc>
          <w:tcPr>
            <w:tcW w:w="13125" w:type="dxa"/>
            <w:gridSpan w:val="8"/>
            <w:tcBorders>
              <w:top w:val="single" w:sz="8" w:space="0" w:color="auto"/>
              <w:left w:val="single" w:sz="8" w:space="0" w:color="auto"/>
              <w:bottom w:val="single" w:sz="8" w:space="0" w:color="000000"/>
              <w:right w:val="single" w:sz="8" w:space="0" w:color="000000"/>
            </w:tcBorders>
            <w:shd w:val="clear" w:color="auto" w:fill="auto"/>
            <w:vAlign w:val="center"/>
            <w:hideMark/>
          </w:tcPr>
          <w:p w:rsidR="00F06A27" w:rsidRPr="00D97FB5" w:rsidRDefault="00F06A27" w:rsidP="004A6454">
            <w:pPr>
              <w:jc w:val="center"/>
              <w:rPr>
                <w:rFonts w:ascii="gobCL" w:eastAsia="Times New Roman" w:hAnsi="gobCL" w:cs="Calibri"/>
                <w:lang w:val="es-CL" w:eastAsia="es-CL"/>
              </w:rPr>
            </w:pPr>
            <w:r w:rsidRPr="00D97FB5">
              <w:rPr>
                <w:rFonts w:ascii="gobCL" w:eastAsia="Times New Roman" w:hAnsi="gobCL" w:cs="Calibri"/>
                <w:lang w:val="es-CL" w:eastAsia="es-CL"/>
              </w:rPr>
              <w:t>Nombre de la Actividad</w:t>
            </w:r>
            <w:r w:rsidRPr="00D97FB5">
              <w:rPr>
                <w:rFonts w:ascii="gobCL" w:eastAsia="Times New Roman" w:hAnsi="gobCL" w:cs="Arial"/>
                <w:lang w:val="es-CL" w:eastAsia="es-CL"/>
              </w:rPr>
              <w:t xml:space="preserve">:  Manejos para la optimización productiva de frutales | Registro de acción de poda | Guía De Trabajo </w:t>
            </w:r>
          </w:p>
        </w:tc>
      </w:tr>
      <w:tr w:rsidR="00F06A27" w:rsidRPr="00D97FB5" w:rsidTr="004A6454">
        <w:trPr>
          <w:trHeight w:val="281"/>
        </w:trPr>
        <w:tc>
          <w:tcPr>
            <w:tcW w:w="6057"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F06A27" w:rsidRPr="00D97FB5" w:rsidRDefault="00F06A27" w:rsidP="004A6454">
            <w:pPr>
              <w:jc w:val="center"/>
              <w:rPr>
                <w:rFonts w:ascii="gobCL" w:eastAsia="Times New Roman" w:hAnsi="gobCL" w:cs="Calibri"/>
                <w:lang w:eastAsia="es-CL"/>
              </w:rPr>
            </w:pPr>
            <w:proofErr w:type="spellStart"/>
            <w:r w:rsidRPr="00D97FB5">
              <w:rPr>
                <w:rFonts w:ascii="gobCL" w:eastAsia="Times New Roman" w:hAnsi="gobCL" w:cs="Calibri"/>
                <w:lang w:eastAsia="es-CL"/>
              </w:rPr>
              <w:t>Nombre</w:t>
            </w:r>
            <w:proofErr w:type="spellEnd"/>
            <w:r w:rsidRPr="00D97FB5">
              <w:rPr>
                <w:rFonts w:ascii="gobCL" w:eastAsia="Times New Roman" w:hAnsi="gobCL" w:cs="Calibri"/>
                <w:lang w:eastAsia="es-CL"/>
              </w:rPr>
              <w:t xml:space="preserve"> </w:t>
            </w:r>
            <w:proofErr w:type="spellStart"/>
            <w:r w:rsidRPr="00D97FB5">
              <w:rPr>
                <w:rFonts w:ascii="gobCL" w:eastAsia="Times New Roman" w:hAnsi="gobCL" w:cs="Calibri"/>
                <w:lang w:eastAsia="es-CL"/>
              </w:rPr>
              <w:t>Estudiante</w:t>
            </w:r>
            <w:proofErr w:type="spellEnd"/>
            <w:r w:rsidRPr="00D97FB5">
              <w:rPr>
                <w:rFonts w:ascii="gobCL" w:eastAsia="Times New Roman" w:hAnsi="gobCL" w:cs="Calibri"/>
                <w:lang w:eastAsia="es-CL"/>
              </w:rPr>
              <w:t>:</w:t>
            </w:r>
            <w:r w:rsidRPr="00D97FB5">
              <w:rPr>
                <w:rFonts w:ascii="gobCL" w:eastAsia="Times New Roman" w:hAnsi="gobCL" w:cs="Arial"/>
                <w:lang w:eastAsia="es-CL"/>
              </w:rPr>
              <w:t xml:space="preserve">        </w:t>
            </w:r>
          </w:p>
        </w:tc>
        <w:tc>
          <w:tcPr>
            <w:tcW w:w="4038" w:type="dxa"/>
            <w:gridSpan w:val="2"/>
            <w:tcBorders>
              <w:top w:val="single" w:sz="8" w:space="0" w:color="auto"/>
              <w:left w:val="nil"/>
              <w:bottom w:val="single" w:sz="8" w:space="0" w:color="auto"/>
              <w:right w:val="single" w:sz="8" w:space="0" w:color="000000"/>
            </w:tcBorders>
            <w:shd w:val="clear" w:color="000000" w:fill="FFFFFF"/>
            <w:vAlign w:val="bottom"/>
            <w:hideMark/>
          </w:tcPr>
          <w:p w:rsidR="00F06A27" w:rsidRPr="00D97FB5" w:rsidRDefault="00F06A27" w:rsidP="004A6454">
            <w:pPr>
              <w:jc w:val="center"/>
              <w:rPr>
                <w:rFonts w:ascii="gobCL" w:eastAsia="Times New Roman" w:hAnsi="gobCL" w:cs="Calibri"/>
                <w:lang w:eastAsia="es-CL"/>
              </w:rPr>
            </w:pPr>
            <w:r w:rsidRPr="00D97FB5">
              <w:rPr>
                <w:rFonts w:ascii="gobCL" w:eastAsia="Times New Roman" w:hAnsi="gobCL" w:cs="Calibri"/>
                <w:lang w:eastAsia="es-CL"/>
              </w:rPr>
              <w:t>RUN:</w:t>
            </w:r>
          </w:p>
        </w:tc>
        <w:tc>
          <w:tcPr>
            <w:tcW w:w="2019" w:type="dxa"/>
            <w:gridSpan w:val="2"/>
            <w:tcBorders>
              <w:top w:val="single" w:sz="8" w:space="0" w:color="auto"/>
              <w:left w:val="nil"/>
              <w:bottom w:val="single" w:sz="8" w:space="0" w:color="auto"/>
              <w:right w:val="single" w:sz="8" w:space="0" w:color="000000"/>
            </w:tcBorders>
            <w:shd w:val="clear" w:color="000000" w:fill="FFFFFF"/>
            <w:vAlign w:val="bottom"/>
            <w:hideMark/>
          </w:tcPr>
          <w:p w:rsidR="00F06A27" w:rsidRPr="00D97FB5" w:rsidRDefault="00F06A27" w:rsidP="004A6454">
            <w:pPr>
              <w:jc w:val="center"/>
              <w:rPr>
                <w:rFonts w:ascii="gobCL" w:eastAsia="Times New Roman" w:hAnsi="gobCL" w:cs="Calibri"/>
                <w:lang w:eastAsia="es-CL"/>
              </w:rPr>
            </w:pPr>
            <w:proofErr w:type="spellStart"/>
            <w:r w:rsidRPr="00D97FB5">
              <w:rPr>
                <w:rFonts w:ascii="gobCL" w:eastAsia="Times New Roman" w:hAnsi="gobCL" w:cs="Calibri"/>
                <w:lang w:eastAsia="es-CL"/>
              </w:rPr>
              <w:t>Fecha</w:t>
            </w:r>
            <w:proofErr w:type="spellEnd"/>
            <w:r w:rsidRPr="00D97FB5">
              <w:rPr>
                <w:rFonts w:ascii="gobCL" w:eastAsia="Times New Roman" w:hAnsi="gobCL" w:cs="Calibri"/>
                <w:lang w:eastAsia="es-CL"/>
              </w:rPr>
              <w:t xml:space="preserve">: </w:t>
            </w:r>
          </w:p>
        </w:tc>
        <w:tc>
          <w:tcPr>
            <w:tcW w:w="1009" w:type="dxa"/>
            <w:tcBorders>
              <w:top w:val="nil"/>
              <w:left w:val="nil"/>
              <w:bottom w:val="nil"/>
              <w:right w:val="single" w:sz="8" w:space="0" w:color="auto"/>
            </w:tcBorders>
            <w:shd w:val="clear" w:color="000000" w:fill="FFFFFF"/>
            <w:vAlign w:val="bottom"/>
            <w:hideMark/>
          </w:tcPr>
          <w:p w:rsidR="00F06A27" w:rsidRPr="00D97FB5" w:rsidRDefault="00F06A27" w:rsidP="004A6454">
            <w:pPr>
              <w:rPr>
                <w:rFonts w:ascii="gobCL" w:eastAsia="Times New Roman" w:hAnsi="gobCL" w:cs="Calibri"/>
                <w:lang w:eastAsia="es-CL"/>
              </w:rPr>
            </w:pPr>
            <w:r w:rsidRPr="00D97FB5">
              <w:rPr>
                <w:rFonts w:ascii="gobCL" w:eastAsia="Times New Roman" w:hAnsi="gobCL" w:cs="Calibri"/>
                <w:lang w:eastAsia="es-CL"/>
              </w:rPr>
              <w:t xml:space="preserve">Nota: </w:t>
            </w:r>
          </w:p>
        </w:tc>
      </w:tr>
      <w:tr w:rsidR="00F06A27" w:rsidRPr="00D97FB5" w:rsidTr="004A6454">
        <w:trPr>
          <w:trHeight w:val="281"/>
        </w:trPr>
        <w:tc>
          <w:tcPr>
            <w:tcW w:w="2019" w:type="dxa"/>
            <w:tcBorders>
              <w:top w:val="nil"/>
              <w:left w:val="single" w:sz="8" w:space="0" w:color="auto"/>
              <w:bottom w:val="single" w:sz="8" w:space="0" w:color="auto"/>
              <w:right w:val="nil"/>
            </w:tcBorders>
            <w:shd w:val="clear" w:color="auto" w:fill="auto"/>
            <w:vAlign w:val="bottom"/>
            <w:hideMark/>
          </w:tcPr>
          <w:p w:rsidR="00F06A27" w:rsidRPr="00D97FB5" w:rsidRDefault="00F06A27" w:rsidP="004A6454">
            <w:pPr>
              <w:rPr>
                <w:rFonts w:ascii="gobCL" w:eastAsia="Times New Roman" w:hAnsi="gobCL" w:cs="Calibri"/>
                <w:lang w:eastAsia="es-CL"/>
              </w:rPr>
            </w:pPr>
            <w:r w:rsidRPr="00D97FB5">
              <w:rPr>
                <w:rFonts w:eastAsia="Times New Roman" w:cs="Cambria"/>
                <w:lang w:eastAsia="es-CL"/>
              </w:rPr>
              <w:t> </w:t>
            </w:r>
          </w:p>
        </w:tc>
        <w:tc>
          <w:tcPr>
            <w:tcW w:w="2019" w:type="dxa"/>
            <w:tcBorders>
              <w:top w:val="nil"/>
              <w:left w:val="nil"/>
              <w:bottom w:val="single" w:sz="8" w:space="0" w:color="auto"/>
              <w:right w:val="nil"/>
            </w:tcBorders>
            <w:shd w:val="clear" w:color="auto" w:fill="auto"/>
            <w:vAlign w:val="bottom"/>
            <w:hideMark/>
          </w:tcPr>
          <w:p w:rsidR="00F06A27" w:rsidRPr="00D97FB5" w:rsidRDefault="00F06A27" w:rsidP="004A6454">
            <w:pPr>
              <w:rPr>
                <w:rFonts w:ascii="gobCL" w:eastAsia="Times New Roman" w:hAnsi="gobCL" w:cs="Calibri"/>
                <w:lang w:eastAsia="es-CL"/>
              </w:rPr>
            </w:pPr>
            <w:r w:rsidRPr="00D97FB5">
              <w:rPr>
                <w:rFonts w:eastAsia="Times New Roman" w:cs="Cambria"/>
                <w:lang w:eastAsia="es-CL"/>
              </w:rPr>
              <w:t> </w:t>
            </w:r>
          </w:p>
        </w:tc>
        <w:tc>
          <w:tcPr>
            <w:tcW w:w="2019" w:type="dxa"/>
            <w:tcBorders>
              <w:top w:val="nil"/>
              <w:left w:val="nil"/>
              <w:bottom w:val="single" w:sz="8" w:space="0" w:color="auto"/>
              <w:right w:val="single" w:sz="8" w:space="0" w:color="auto"/>
            </w:tcBorders>
            <w:shd w:val="clear" w:color="000000" w:fill="FFFFFF"/>
            <w:vAlign w:val="bottom"/>
            <w:hideMark/>
          </w:tcPr>
          <w:p w:rsidR="00F06A27" w:rsidRPr="00D97FB5" w:rsidRDefault="00F06A27" w:rsidP="004A6454">
            <w:pPr>
              <w:rPr>
                <w:rFonts w:ascii="gobCL" w:eastAsia="Times New Roman" w:hAnsi="gobCL" w:cs="Calibri"/>
                <w:lang w:eastAsia="es-CL"/>
              </w:rPr>
            </w:pPr>
            <w:r w:rsidRPr="00D97FB5">
              <w:rPr>
                <w:rFonts w:eastAsia="Times New Roman" w:cs="Cambria"/>
                <w:lang w:eastAsia="es-CL"/>
              </w:rPr>
              <w:t> </w:t>
            </w:r>
          </w:p>
        </w:tc>
        <w:tc>
          <w:tcPr>
            <w:tcW w:w="2019" w:type="dxa"/>
            <w:tcBorders>
              <w:top w:val="nil"/>
              <w:left w:val="nil"/>
              <w:bottom w:val="single" w:sz="8" w:space="0" w:color="auto"/>
              <w:right w:val="nil"/>
            </w:tcBorders>
            <w:shd w:val="clear" w:color="000000" w:fill="FFFFFF"/>
            <w:vAlign w:val="bottom"/>
            <w:hideMark/>
          </w:tcPr>
          <w:p w:rsidR="00F06A27" w:rsidRPr="00D97FB5" w:rsidRDefault="00F06A27" w:rsidP="004A6454">
            <w:pPr>
              <w:rPr>
                <w:rFonts w:ascii="gobCL" w:eastAsia="Times New Roman" w:hAnsi="gobCL" w:cs="Calibri"/>
                <w:lang w:eastAsia="es-CL"/>
              </w:rPr>
            </w:pPr>
            <w:r w:rsidRPr="00D97FB5">
              <w:rPr>
                <w:rFonts w:eastAsia="Times New Roman" w:cs="Cambria"/>
                <w:lang w:eastAsia="es-CL"/>
              </w:rPr>
              <w:t> </w:t>
            </w:r>
          </w:p>
        </w:tc>
        <w:tc>
          <w:tcPr>
            <w:tcW w:w="2019" w:type="dxa"/>
            <w:tcBorders>
              <w:top w:val="nil"/>
              <w:left w:val="nil"/>
              <w:bottom w:val="single" w:sz="8" w:space="0" w:color="auto"/>
              <w:right w:val="single" w:sz="8" w:space="0" w:color="auto"/>
            </w:tcBorders>
            <w:shd w:val="clear" w:color="000000" w:fill="FFFFFF"/>
            <w:vAlign w:val="bottom"/>
            <w:hideMark/>
          </w:tcPr>
          <w:p w:rsidR="00F06A27" w:rsidRPr="00D97FB5" w:rsidRDefault="00F06A27" w:rsidP="004A6454">
            <w:pPr>
              <w:rPr>
                <w:rFonts w:ascii="gobCL" w:eastAsia="Times New Roman" w:hAnsi="gobCL" w:cs="Calibri"/>
                <w:lang w:eastAsia="es-CL"/>
              </w:rPr>
            </w:pPr>
            <w:r w:rsidRPr="00D97FB5">
              <w:rPr>
                <w:rFonts w:eastAsia="Times New Roman" w:cs="Cambria"/>
                <w:lang w:eastAsia="es-CL"/>
              </w:rPr>
              <w:t> </w:t>
            </w:r>
          </w:p>
        </w:tc>
        <w:tc>
          <w:tcPr>
            <w:tcW w:w="1009" w:type="dxa"/>
            <w:tcBorders>
              <w:top w:val="nil"/>
              <w:left w:val="nil"/>
              <w:bottom w:val="single" w:sz="8" w:space="0" w:color="auto"/>
              <w:right w:val="nil"/>
            </w:tcBorders>
            <w:shd w:val="clear" w:color="000000" w:fill="FFFFFF"/>
            <w:vAlign w:val="bottom"/>
            <w:hideMark/>
          </w:tcPr>
          <w:p w:rsidR="00F06A27" w:rsidRPr="00D97FB5" w:rsidRDefault="00F06A27" w:rsidP="004A6454">
            <w:pPr>
              <w:rPr>
                <w:rFonts w:ascii="gobCL" w:eastAsia="Times New Roman" w:hAnsi="gobCL" w:cs="Calibri"/>
                <w:lang w:eastAsia="es-CL"/>
              </w:rPr>
            </w:pPr>
            <w:r w:rsidRPr="00D97FB5">
              <w:rPr>
                <w:rFonts w:eastAsia="Times New Roman" w:cs="Cambria"/>
                <w:lang w:eastAsia="es-CL"/>
              </w:rPr>
              <w:t> </w:t>
            </w:r>
          </w:p>
        </w:tc>
        <w:tc>
          <w:tcPr>
            <w:tcW w:w="1009" w:type="dxa"/>
            <w:tcBorders>
              <w:top w:val="nil"/>
              <w:left w:val="nil"/>
              <w:bottom w:val="single" w:sz="8" w:space="0" w:color="auto"/>
              <w:right w:val="single" w:sz="8" w:space="0" w:color="auto"/>
            </w:tcBorders>
            <w:shd w:val="clear" w:color="000000" w:fill="FFFFFF"/>
            <w:vAlign w:val="bottom"/>
            <w:hideMark/>
          </w:tcPr>
          <w:p w:rsidR="00F06A27" w:rsidRPr="00D97FB5" w:rsidRDefault="00F06A27" w:rsidP="004A6454">
            <w:pPr>
              <w:rPr>
                <w:rFonts w:ascii="gobCL" w:eastAsia="Times New Roman" w:hAnsi="gobCL" w:cs="Calibri"/>
                <w:lang w:eastAsia="es-CL"/>
              </w:rPr>
            </w:pPr>
            <w:r w:rsidRPr="00D97FB5">
              <w:rPr>
                <w:rFonts w:eastAsia="Times New Roman" w:cs="Cambria"/>
                <w:lang w:eastAsia="es-CL"/>
              </w:rPr>
              <w:t> </w:t>
            </w:r>
          </w:p>
        </w:tc>
        <w:tc>
          <w:tcPr>
            <w:tcW w:w="1009" w:type="dxa"/>
            <w:tcBorders>
              <w:top w:val="single" w:sz="8" w:space="0" w:color="auto"/>
              <w:left w:val="nil"/>
              <w:bottom w:val="single" w:sz="8" w:space="0" w:color="auto"/>
              <w:right w:val="single" w:sz="8" w:space="0" w:color="auto"/>
            </w:tcBorders>
            <w:shd w:val="clear" w:color="000000" w:fill="FFFFFF"/>
            <w:vAlign w:val="bottom"/>
            <w:hideMark/>
          </w:tcPr>
          <w:p w:rsidR="00F06A27" w:rsidRPr="00D97FB5" w:rsidRDefault="00F06A27" w:rsidP="004A6454">
            <w:pPr>
              <w:rPr>
                <w:rFonts w:ascii="gobCL" w:eastAsia="Times New Roman" w:hAnsi="gobCL" w:cs="Calibri"/>
                <w:lang w:eastAsia="es-CL"/>
              </w:rPr>
            </w:pPr>
            <w:r w:rsidRPr="00D97FB5">
              <w:rPr>
                <w:rFonts w:eastAsia="Times New Roman" w:cs="Cambria"/>
                <w:lang w:eastAsia="es-CL"/>
              </w:rPr>
              <w:t> </w:t>
            </w:r>
          </w:p>
        </w:tc>
      </w:tr>
      <w:tr w:rsidR="00F06A27" w:rsidRPr="004A6454" w:rsidTr="004A6454">
        <w:trPr>
          <w:trHeight w:val="281"/>
        </w:trPr>
        <w:tc>
          <w:tcPr>
            <w:tcW w:w="2019" w:type="dxa"/>
            <w:tcBorders>
              <w:top w:val="nil"/>
              <w:left w:val="single" w:sz="8" w:space="0" w:color="auto"/>
              <w:bottom w:val="nil"/>
              <w:right w:val="single" w:sz="8" w:space="0" w:color="auto"/>
            </w:tcBorders>
            <w:shd w:val="clear" w:color="auto" w:fill="auto"/>
            <w:vAlign w:val="center"/>
            <w:hideMark/>
          </w:tcPr>
          <w:p w:rsidR="00F06A27" w:rsidRPr="00D97FB5" w:rsidRDefault="00F06A27" w:rsidP="004A6454">
            <w:pPr>
              <w:rPr>
                <w:rFonts w:ascii="gobCL" w:eastAsia="Times New Roman" w:hAnsi="gobCL" w:cs="Calibri"/>
                <w:lang w:eastAsia="es-CL"/>
              </w:rPr>
            </w:pPr>
            <w:r w:rsidRPr="00D97FB5">
              <w:rPr>
                <w:rFonts w:ascii="gobCL" w:eastAsia="Times New Roman" w:hAnsi="gobCL" w:cs="Calibri"/>
                <w:lang w:eastAsia="es-CL"/>
              </w:rPr>
              <w:t>OA</w:t>
            </w:r>
          </w:p>
        </w:tc>
        <w:tc>
          <w:tcPr>
            <w:tcW w:w="1110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06A27" w:rsidRPr="00D97FB5" w:rsidRDefault="00F06A27" w:rsidP="004A6454">
            <w:pPr>
              <w:jc w:val="center"/>
              <w:rPr>
                <w:rFonts w:ascii="gobCL" w:eastAsia="Times New Roman" w:hAnsi="gobCL" w:cs="Arial"/>
                <w:lang w:val="es-CL" w:eastAsia="es-CL"/>
              </w:rPr>
            </w:pPr>
            <w:r w:rsidRPr="00D97FB5">
              <w:rPr>
                <w:rFonts w:ascii="gobCL" w:eastAsia="Times New Roman" w:hAnsi="gobCL" w:cs="Arial"/>
                <w:lang w:val="es-CL" w:eastAsia="es-CL"/>
              </w:rPr>
              <w:t xml:space="preserve">(OA 2) </w:t>
            </w:r>
            <w:r w:rsidRPr="00D97FB5">
              <w:rPr>
                <w:rFonts w:ascii="gobCL" w:eastAsia="Arial" w:hAnsi="gobCL" w:cs="Arial"/>
                <w:lang w:val="es-CL"/>
              </w:rPr>
              <w:t>Podar, ralear y conducir frutales para optimizar la producción, utilizando equipos y herramientas, de acuerdo a las características de la especie, propósitos productivos, sistemas de producción, características del terreno y clima, según legislación vigente.</w:t>
            </w:r>
          </w:p>
        </w:tc>
      </w:tr>
      <w:tr w:rsidR="00F06A27" w:rsidRPr="004A6454" w:rsidTr="004A6454">
        <w:trPr>
          <w:trHeight w:val="281"/>
        </w:trPr>
        <w:tc>
          <w:tcPr>
            <w:tcW w:w="2019" w:type="dxa"/>
            <w:tcBorders>
              <w:top w:val="nil"/>
              <w:left w:val="single" w:sz="8" w:space="0" w:color="auto"/>
              <w:bottom w:val="nil"/>
              <w:right w:val="single" w:sz="8" w:space="0" w:color="auto"/>
            </w:tcBorders>
            <w:shd w:val="clear" w:color="auto" w:fill="auto"/>
            <w:vAlign w:val="center"/>
            <w:hideMark/>
          </w:tcPr>
          <w:p w:rsidR="00F06A27" w:rsidRPr="00D97FB5" w:rsidRDefault="00F06A27" w:rsidP="004A6454">
            <w:pPr>
              <w:rPr>
                <w:rFonts w:ascii="gobCL" w:eastAsia="Times New Roman" w:hAnsi="gobCL" w:cs="Calibri"/>
                <w:lang w:val="es-CL" w:eastAsia="es-CL"/>
              </w:rPr>
            </w:pPr>
            <w:r w:rsidRPr="00D97FB5">
              <w:rPr>
                <w:rFonts w:eastAsia="Times New Roman" w:cs="Cambria"/>
                <w:lang w:val="es-CL" w:eastAsia="es-CL"/>
              </w:rPr>
              <w:t> </w:t>
            </w:r>
          </w:p>
        </w:tc>
        <w:tc>
          <w:tcPr>
            <w:tcW w:w="11105" w:type="dxa"/>
            <w:gridSpan w:val="7"/>
            <w:vMerge/>
            <w:tcBorders>
              <w:top w:val="nil"/>
              <w:left w:val="single" w:sz="8" w:space="0" w:color="auto"/>
              <w:bottom w:val="nil"/>
              <w:right w:val="single" w:sz="8" w:space="0" w:color="auto"/>
            </w:tcBorders>
            <w:shd w:val="clear" w:color="auto" w:fill="auto"/>
            <w:vAlign w:val="center"/>
            <w:hideMark/>
          </w:tcPr>
          <w:p w:rsidR="00F06A27" w:rsidRPr="00D97FB5" w:rsidRDefault="00F06A27" w:rsidP="004A6454">
            <w:pPr>
              <w:rPr>
                <w:rFonts w:ascii="gobCL" w:eastAsia="Times New Roman" w:hAnsi="gobCL" w:cs="Arial"/>
                <w:lang w:val="es-CL" w:eastAsia="es-CL"/>
              </w:rPr>
            </w:pPr>
          </w:p>
        </w:tc>
      </w:tr>
      <w:tr w:rsidR="00F06A27" w:rsidRPr="004A6454" w:rsidTr="004A6454">
        <w:trPr>
          <w:trHeight w:val="281"/>
        </w:trPr>
        <w:tc>
          <w:tcPr>
            <w:tcW w:w="2019" w:type="dxa"/>
            <w:tcBorders>
              <w:top w:val="nil"/>
              <w:left w:val="single" w:sz="8" w:space="0" w:color="auto"/>
              <w:bottom w:val="nil"/>
              <w:right w:val="single" w:sz="8" w:space="0" w:color="auto"/>
            </w:tcBorders>
            <w:shd w:val="clear" w:color="auto" w:fill="auto"/>
            <w:vAlign w:val="center"/>
            <w:hideMark/>
          </w:tcPr>
          <w:p w:rsidR="00F06A27" w:rsidRPr="00D97FB5" w:rsidRDefault="00F06A27" w:rsidP="004A6454">
            <w:pPr>
              <w:rPr>
                <w:rFonts w:ascii="gobCL" w:eastAsia="Times New Roman" w:hAnsi="gobCL" w:cs="Calibri"/>
                <w:lang w:val="es-CL" w:eastAsia="es-CL"/>
              </w:rPr>
            </w:pPr>
            <w:r w:rsidRPr="00D97FB5">
              <w:rPr>
                <w:rFonts w:eastAsia="Times New Roman" w:cs="Cambria"/>
                <w:lang w:val="es-CL" w:eastAsia="es-CL"/>
              </w:rPr>
              <w:t> </w:t>
            </w:r>
          </w:p>
        </w:tc>
        <w:tc>
          <w:tcPr>
            <w:tcW w:w="11105" w:type="dxa"/>
            <w:gridSpan w:val="7"/>
            <w:vMerge/>
            <w:tcBorders>
              <w:top w:val="nil"/>
              <w:left w:val="single" w:sz="8" w:space="0" w:color="auto"/>
              <w:bottom w:val="nil"/>
              <w:right w:val="single" w:sz="8" w:space="0" w:color="auto"/>
            </w:tcBorders>
            <w:shd w:val="clear" w:color="auto" w:fill="auto"/>
            <w:vAlign w:val="center"/>
            <w:hideMark/>
          </w:tcPr>
          <w:p w:rsidR="00F06A27" w:rsidRPr="00D97FB5" w:rsidRDefault="00F06A27" w:rsidP="004A6454">
            <w:pPr>
              <w:rPr>
                <w:rFonts w:ascii="gobCL" w:eastAsia="Times New Roman" w:hAnsi="gobCL" w:cs="Arial"/>
                <w:lang w:val="es-CL" w:eastAsia="es-CL"/>
              </w:rPr>
            </w:pPr>
          </w:p>
        </w:tc>
      </w:tr>
      <w:tr w:rsidR="00F06A27" w:rsidRPr="004A6454" w:rsidTr="004A6454">
        <w:trPr>
          <w:trHeight w:val="281"/>
        </w:trPr>
        <w:tc>
          <w:tcPr>
            <w:tcW w:w="2019" w:type="dxa"/>
            <w:tcBorders>
              <w:top w:val="nil"/>
              <w:left w:val="single" w:sz="8" w:space="0" w:color="auto"/>
              <w:bottom w:val="nil"/>
              <w:right w:val="single" w:sz="8" w:space="0" w:color="auto"/>
            </w:tcBorders>
            <w:shd w:val="clear" w:color="auto" w:fill="auto"/>
            <w:vAlign w:val="center"/>
            <w:hideMark/>
          </w:tcPr>
          <w:p w:rsidR="00F06A27" w:rsidRPr="00D97FB5" w:rsidRDefault="00F06A27" w:rsidP="004A6454">
            <w:pPr>
              <w:rPr>
                <w:rFonts w:ascii="gobCL" w:eastAsia="Times New Roman" w:hAnsi="gobCL" w:cs="Calibri"/>
                <w:lang w:val="es-CL" w:eastAsia="es-CL"/>
              </w:rPr>
            </w:pPr>
            <w:r w:rsidRPr="00D97FB5">
              <w:rPr>
                <w:rFonts w:eastAsia="Times New Roman" w:cs="Cambria"/>
                <w:lang w:val="es-CL" w:eastAsia="es-CL"/>
              </w:rPr>
              <w:t> </w:t>
            </w:r>
          </w:p>
        </w:tc>
        <w:tc>
          <w:tcPr>
            <w:tcW w:w="11105" w:type="dxa"/>
            <w:gridSpan w:val="7"/>
            <w:vMerge/>
            <w:tcBorders>
              <w:top w:val="nil"/>
              <w:left w:val="single" w:sz="8" w:space="0" w:color="auto"/>
              <w:bottom w:val="nil"/>
              <w:right w:val="single" w:sz="8" w:space="0" w:color="auto"/>
            </w:tcBorders>
            <w:shd w:val="clear" w:color="auto" w:fill="auto"/>
            <w:vAlign w:val="center"/>
            <w:hideMark/>
          </w:tcPr>
          <w:p w:rsidR="00F06A27" w:rsidRPr="00D97FB5" w:rsidRDefault="00F06A27" w:rsidP="004A6454">
            <w:pPr>
              <w:rPr>
                <w:rFonts w:ascii="gobCL" w:eastAsia="Times New Roman" w:hAnsi="gobCL" w:cs="Arial"/>
                <w:lang w:val="es-CL" w:eastAsia="es-CL"/>
              </w:rPr>
            </w:pPr>
          </w:p>
        </w:tc>
      </w:tr>
      <w:tr w:rsidR="00F06A27" w:rsidRPr="004A6454" w:rsidTr="004A6454">
        <w:trPr>
          <w:trHeight w:val="281"/>
        </w:trPr>
        <w:tc>
          <w:tcPr>
            <w:tcW w:w="2019" w:type="dxa"/>
            <w:tcBorders>
              <w:top w:val="nil"/>
              <w:left w:val="single" w:sz="8" w:space="0" w:color="auto"/>
              <w:bottom w:val="nil"/>
              <w:right w:val="single" w:sz="8" w:space="0" w:color="auto"/>
            </w:tcBorders>
            <w:shd w:val="clear" w:color="auto" w:fill="auto"/>
            <w:vAlign w:val="center"/>
            <w:hideMark/>
          </w:tcPr>
          <w:p w:rsidR="00F06A27" w:rsidRPr="00D97FB5" w:rsidRDefault="00F06A27" w:rsidP="004A6454">
            <w:pPr>
              <w:rPr>
                <w:rFonts w:ascii="gobCL" w:eastAsia="Times New Roman" w:hAnsi="gobCL" w:cs="Calibri"/>
                <w:lang w:val="es-CL" w:eastAsia="es-CL"/>
              </w:rPr>
            </w:pPr>
            <w:r w:rsidRPr="00D97FB5">
              <w:rPr>
                <w:rFonts w:eastAsia="Times New Roman" w:cs="Cambria"/>
                <w:lang w:val="es-CL" w:eastAsia="es-CL"/>
              </w:rPr>
              <w:t> </w:t>
            </w:r>
          </w:p>
        </w:tc>
        <w:tc>
          <w:tcPr>
            <w:tcW w:w="11105" w:type="dxa"/>
            <w:gridSpan w:val="7"/>
            <w:vMerge/>
            <w:tcBorders>
              <w:top w:val="nil"/>
              <w:left w:val="single" w:sz="8" w:space="0" w:color="auto"/>
              <w:bottom w:val="nil"/>
              <w:right w:val="single" w:sz="8" w:space="0" w:color="auto"/>
            </w:tcBorders>
            <w:shd w:val="clear" w:color="auto" w:fill="auto"/>
            <w:vAlign w:val="center"/>
            <w:hideMark/>
          </w:tcPr>
          <w:p w:rsidR="00F06A27" w:rsidRPr="00D97FB5" w:rsidRDefault="00F06A27" w:rsidP="004A6454">
            <w:pPr>
              <w:rPr>
                <w:rFonts w:ascii="gobCL" w:eastAsia="Times New Roman" w:hAnsi="gobCL" w:cs="Arial"/>
                <w:lang w:val="es-CL" w:eastAsia="es-CL"/>
              </w:rPr>
            </w:pPr>
          </w:p>
        </w:tc>
      </w:tr>
      <w:tr w:rsidR="00F06A27" w:rsidRPr="004A6454" w:rsidTr="004A6454">
        <w:trPr>
          <w:trHeight w:val="281"/>
        </w:trPr>
        <w:tc>
          <w:tcPr>
            <w:tcW w:w="20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06A27" w:rsidRPr="00D97FB5" w:rsidRDefault="00F06A27" w:rsidP="004A6454">
            <w:pPr>
              <w:rPr>
                <w:rFonts w:ascii="gobCL" w:eastAsia="Times New Roman" w:hAnsi="gobCL" w:cs="Calibri"/>
                <w:lang w:eastAsia="es-CL"/>
              </w:rPr>
            </w:pPr>
            <w:r w:rsidRPr="00D97FB5">
              <w:rPr>
                <w:rFonts w:ascii="gobCL" w:eastAsia="Times New Roman" w:hAnsi="gobCL" w:cs="Calibri"/>
                <w:lang w:eastAsia="es-CL"/>
              </w:rPr>
              <w:t>AE</w:t>
            </w:r>
          </w:p>
        </w:tc>
        <w:tc>
          <w:tcPr>
            <w:tcW w:w="11105" w:type="dxa"/>
            <w:gridSpan w:val="7"/>
            <w:tcBorders>
              <w:top w:val="single" w:sz="8" w:space="0" w:color="auto"/>
              <w:left w:val="nil"/>
              <w:bottom w:val="single" w:sz="8" w:space="0" w:color="auto"/>
              <w:right w:val="single" w:sz="8" w:space="0" w:color="000000"/>
            </w:tcBorders>
            <w:shd w:val="clear" w:color="auto" w:fill="auto"/>
            <w:vAlign w:val="center"/>
            <w:hideMark/>
          </w:tcPr>
          <w:p w:rsidR="00F06A27" w:rsidRPr="00D97FB5" w:rsidRDefault="00F06A27" w:rsidP="004A6454">
            <w:pPr>
              <w:jc w:val="center"/>
              <w:rPr>
                <w:rFonts w:ascii="gobCL" w:eastAsia="Times New Roman" w:hAnsi="gobCL" w:cs="Arial"/>
                <w:lang w:val="es-CL" w:eastAsia="es-CL"/>
              </w:rPr>
            </w:pPr>
            <w:r w:rsidRPr="00D97FB5">
              <w:rPr>
                <w:rFonts w:ascii="gobCL" w:eastAsia="Arial" w:hAnsi="gobCL" w:cs="Arial"/>
                <w:lang w:val="es-CL"/>
              </w:rPr>
              <w:t>Poda eficientemente de acuerdo a características de la especie, los propósitos productivos, los sistemas de producción y la legislación vigente, potenciando el trabajo en equipo</w:t>
            </w:r>
          </w:p>
        </w:tc>
      </w:tr>
    </w:tbl>
    <w:p w:rsidR="002F7E46" w:rsidRDefault="002F7E46" w:rsidP="002F7E46">
      <w:pPr>
        <w:rPr>
          <w:rFonts w:ascii="gobCL" w:hAnsi="gobCL"/>
          <w:b/>
          <w:color w:val="333333"/>
          <w:sz w:val="22"/>
          <w:szCs w:val="22"/>
          <w:lang w:val="es-CL"/>
        </w:rPr>
      </w:pPr>
    </w:p>
    <w:p w:rsidR="00F06A27" w:rsidRDefault="00F06A27">
      <w:pPr>
        <w:rPr>
          <w:rFonts w:ascii="gobCL" w:hAnsi="gobCL"/>
          <w:b/>
          <w:color w:val="333333"/>
          <w:sz w:val="22"/>
          <w:szCs w:val="22"/>
          <w:lang w:val="es-CL"/>
        </w:rPr>
      </w:pPr>
      <w:r>
        <w:rPr>
          <w:rFonts w:ascii="gobCL" w:hAnsi="gobCL"/>
          <w:b/>
          <w:color w:val="333333"/>
          <w:sz w:val="22"/>
          <w:szCs w:val="22"/>
          <w:lang w:val="es-CL"/>
        </w:rPr>
        <w:br w:type="page"/>
      </w:r>
    </w:p>
    <w:tbl>
      <w:tblPr>
        <w:tblW w:w="13523" w:type="dxa"/>
        <w:tblCellMar>
          <w:left w:w="70" w:type="dxa"/>
          <w:right w:w="70" w:type="dxa"/>
        </w:tblCellMar>
        <w:tblLook w:val="04A0" w:firstRow="1" w:lastRow="0" w:firstColumn="1" w:lastColumn="0" w:noHBand="0" w:noVBand="1"/>
      </w:tblPr>
      <w:tblGrid>
        <w:gridCol w:w="1996"/>
        <w:gridCol w:w="1998"/>
        <w:gridCol w:w="1999"/>
        <w:gridCol w:w="1999"/>
        <w:gridCol w:w="2002"/>
        <w:gridCol w:w="1100"/>
        <w:gridCol w:w="1219"/>
        <w:gridCol w:w="1210"/>
      </w:tblGrid>
      <w:tr w:rsidR="00F06A27" w:rsidRPr="00F06A27" w:rsidTr="00F06A27">
        <w:trPr>
          <w:trHeight w:val="490"/>
        </w:trPr>
        <w:tc>
          <w:tcPr>
            <w:tcW w:w="19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6A27" w:rsidRPr="00F06A27" w:rsidRDefault="00F06A27" w:rsidP="00AF340C">
            <w:pPr>
              <w:jc w:val="center"/>
              <w:rPr>
                <w:rFonts w:ascii="gobCL" w:hAnsi="gobCL"/>
                <w:b/>
                <w:bCs/>
                <w:color w:val="333333"/>
                <w:sz w:val="22"/>
                <w:szCs w:val="22"/>
                <w:lang w:val="es-CL"/>
              </w:rPr>
            </w:pPr>
            <w:r w:rsidRPr="00F06A27">
              <w:rPr>
                <w:rFonts w:ascii="gobCL" w:hAnsi="gobCL"/>
                <w:b/>
                <w:bCs/>
                <w:color w:val="333333"/>
                <w:sz w:val="22"/>
                <w:szCs w:val="22"/>
                <w:lang w:val="es-CL"/>
              </w:rPr>
              <w:lastRenderedPageBreak/>
              <w:t>Indicadores (Criterios de evaluación)</w:t>
            </w:r>
          </w:p>
        </w:tc>
        <w:tc>
          <w:tcPr>
            <w:tcW w:w="7998" w:type="dxa"/>
            <w:gridSpan w:val="4"/>
            <w:tcBorders>
              <w:top w:val="single" w:sz="8" w:space="0" w:color="000000"/>
              <w:left w:val="nil"/>
              <w:bottom w:val="single" w:sz="8" w:space="0" w:color="000000"/>
              <w:right w:val="single" w:sz="8" w:space="0" w:color="000000"/>
            </w:tcBorders>
            <w:shd w:val="clear" w:color="auto" w:fill="auto"/>
            <w:vAlign w:val="center"/>
            <w:hideMark/>
          </w:tcPr>
          <w:p w:rsidR="00F06A27" w:rsidRPr="00F06A27" w:rsidRDefault="00F06A27" w:rsidP="00AF340C">
            <w:pPr>
              <w:jc w:val="center"/>
              <w:rPr>
                <w:rFonts w:ascii="gobCL" w:hAnsi="gobCL"/>
                <w:b/>
                <w:bCs/>
                <w:color w:val="333333"/>
                <w:sz w:val="22"/>
                <w:szCs w:val="22"/>
                <w:lang w:val="es-CL"/>
              </w:rPr>
            </w:pPr>
            <w:r w:rsidRPr="00F06A27">
              <w:rPr>
                <w:rFonts w:ascii="gobCL" w:hAnsi="gobCL"/>
                <w:b/>
                <w:bCs/>
                <w:color w:val="333333"/>
                <w:sz w:val="22"/>
                <w:szCs w:val="22"/>
                <w:lang w:val="es-CL"/>
              </w:rPr>
              <w:t>Niveles de desempeño</w:t>
            </w:r>
          </w:p>
        </w:tc>
        <w:tc>
          <w:tcPr>
            <w:tcW w:w="1100" w:type="dxa"/>
            <w:tcBorders>
              <w:top w:val="single" w:sz="8" w:space="0" w:color="000000"/>
              <w:left w:val="nil"/>
              <w:bottom w:val="single" w:sz="8" w:space="0" w:color="000000"/>
              <w:right w:val="single" w:sz="8" w:space="0" w:color="000000"/>
            </w:tcBorders>
            <w:shd w:val="clear" w:color="auto" w:fill="auto"/>
            <w:vAlign w:val="center"/>
            <w:hideMark/>
          </w:tcPr>
          <w:p w:rsidR="00F06A27" w:rsidRPr="00F06A27" w:rsidRDefault="00F06A27" w:rsidP="00AF340C">
            <w:pPr>
              <w:jc w:val="center"/>
              <w:rPr>
                <w:rFonts w:ascii="gobCL" w:hAnsi="gobCL"/>
                <w:b/>
                <w:bCs/>
                <w:color w:val="333333"/>
                <w:sz w:val="22"/>
                <w:szCs w:val="22"/>
                <w:lang w:val="es-CL"/>
              </w:rPr>
            </w:pPr>
            <w:r w:rsidRPr="00F06A27">
              <w:rPr>
                <w:rFonts w:ascii="gobCL" w:hAnsi="gobCL"/>
                <w:b/>
                <w:bCs/>
                <w:color w:val="333333"/>
                <w:sz w:val="22"/>
                <w:szCs w:val="22"/>
                <w:lang w:val="es-CL"/>
              </w:rPr>
              <w:t>Puntaje</w:t>
            </w:r>
          </w:p>
        </w:tc>
        <w:tc>
          <w:tcPr>
            <w:tcW w:w="1219" w:type="dxa"/>
            <w:tcBorders>
              <w:top w:val="single" w:sz="8" w:space="0" w:color="000000"/>
              <w:left w:val="nil"/>
              <w:bottom w:val="single" w:sz="8" w:space="0" w:color="000000"/>
              <w:right w:val="single" w:sz="8" w:space="0" w:color="000000"/>
            </w:tcBorders>
            <w:shd w:val="clear" w:color="auto" w:fill="auto"/>
            <w:vAlign w:val="center"/>
            <w:hideMark/>
          </w:tcPr>
          <w:p w:rsidR="00F06A27" w:rsidRPr="00F06A27" w:rsidRDefault="00F06A27" w:rsidP="00AF340C">
            <w:pPr>
              <w:jc w:val="center"/>
              <w:rPr>
                <w:rFonts w:ascii="gobCL" w:hAnsi="gobCL"/>
                <w:b/>
                <w:bCs/>
                <w:color w:val="333333"/>
                <w:sz w:val="22"/>
                <w:szCs w:val="22"/>
                <w:lang w:val="es-CL"/>
              </w:rPr>
            </w:pPr>
            <w:r w:rsidRPr="00F06A27">
              <w:rPr>
                <w:rFonts w:ascii="gobCL" w:hAnsi="gobCL"/>
                <w:b/>
                <w:bCs/>
                <w:color w:val="333333"/>
                <w:sz w:val="22"/>
                <w:szCs w:val="22"/>
                <w:lang w:val="es-CL"/>
              </w:rPr>
              <w:t>Porcentaje</w:t>
            </w:r>
          </w:p>
        </w:tc>
        <w:tc>
          <w:tcPr>
            <w:tcW w:w="1210" w:type="dxa"/>
            <w:tcBorders>
              <w:top w:val="single" w:sz="8" w:space="0" w:color="000000"/>
              <w:left w:val="nil"/>
              <w:bottom w:val="single" w:sz="8" w:space="0" w:color="000000"/>
              <w:right w:val="single" w:sz="8" w:space="0" w:color="000000"/>
            </w:tcBorders>
            <w:shd w:val="clear" w:color="auto" w:fill="auto"/>
            <w:vAlign w:val="center"/>
            <w:hideMark/>
          </w:tcPr>
          <w:p w:rsidR="00F06A27" w:rsidRPr="00F06A27" w:rsidRDefault="00F06A27" w:rsidP="00AF340C">
            <w:pPr>
              <w:jc w:val="center"/>
              <w:rPr>
                <w:rFonts w:ascii="gobCL" w:hAnsi="gobCL"/>
                <w:b/>
                <w:bCs/>
                <w:color w:val="333333"/>
                <w:sz w:val="22"/>
                <w:szCs w:val="22"/>
                <w:lang w:val="es-CL"/>
              </w:rPr>
            </w:pPr>
            <w:r w:rsidRPr="00F06A27">
              <w:rPr>
                <w:rFonts w:ascii="gobCL" w:hAnsi="gobCL"/>
                <w:b/>
                <w:bCs/>
                <w:color w:val="333333"/>
                <w:sz w:val="22"/>
                <w:szCs w:val="22"/>
                <w:lang w:val="es-CL"/>
              </w:rPr>
              <w:t>Ponderado</w:t>
            </w:r>
          </w:p>
        </w:tc>
      </w:tr>
      <w:tr w:rsidR="00F06A27" w:rsidRPr="00F06A27" w:rsidTr="00F06A27">
        <w:trPr>
          <w:trHeight w:val="287"/>
        </w:trPr>
        <w:tc>
          <w:tcPr>
            <w:tcW w:w="1996" w:type="dxa"/>
            <w:tcBorders>
              <w:top w:val="nil"/>
              <w:left w:val="single" w:sz="8" w:space="0" w:color="000000"/>
              <w:bottom w:val="nil"/>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bCs/>
                <w:color w:val="333333"/>
                <w:sz w:val="22"/>
                <w:szCs w:val="22"/>
                <w:lang w:val="es-CL"/>
              </w:rPr>
            </w:pPr>
            <w:r w:rsidRPr="00F06A27">
              <w:rPr>
                <w:rFonts w:ascii="gobCL" w:hAnsi="gobCL"/>
                <w:bCs/>
                <w:color w:val="333333"/>
                <w:sz w:val="22"/>
                <w:szCs w:val="22"/>
                <w:lang w:val="es-CL"/>
              </w:rPr>
              <w:t>Desarrollo</w:t>
            </w:r>
          </w:p>
        </w:tc>
        <w:tc>
          <w:tcPr>
            <w:tcW w:w="1998" w:type="dxa"/>
            <w:tcBorders>
              <w:top w:val="nil"/>
              <w:left w:val="nil"/>
              <w:bottom w:val="nil"/>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bCs/>
                <w:color w:val="333333"/>
                <w:sz w:val="22"/>
                <w:szCs w:val="22"/>
                <w:lang w:val="es-CL"/>
              </w:rPr>
            </w:pPr>
            <w:r w:rsidRPr="00F06A27">
              <w:rPr>
                <w:rFonts w:ascii="gobCL" w:hAnsi="gobCL"/>
                <w:bCs/>
                <w:color w:val="333333"/>
                <w:sz w:val="22"/>
                <w:szCs w:val="22"/>
                <w:lang w:val="es-CL"/>
              </w:rPr>
              <w:t>Destacado (4)</w:t>
            </w:r>
          </w:p>
        </w:tc>
        <w:tc>
          <w:tcPr>
            <w:tcW w:w="1999" w:type="dxa"/>
            <w:tcBorders>
              <w:top w:val="nil"/>
              <w:left w:val="nil"/>
              <w:bottom w:val="nil"/>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bCs/>
                <w:color w:val="333333"/>
                <w:sz w:val="22"/>
                <w:szCs w:val="22"/>
                <w:lang w:val="es-CL"/>
              </w:rPr>
            </w:pPr>
            <w:r w:rsidRPr="00F06A27">
              <w:rPr>
                <w:rFonts w:ascii="gobCL" w:hAnsi="gobCL"/>
                <w:bCs/>
                <w:color w:val="333333"/>
                <w:sz w:val="22"/>
                <w:szCs w:val="22"/>
                <w:lang w:val="es-CL"/>
              </w:rPr>
              <w:t>Satisfactorio (3)</w:t>
            </w:r>
          </w:p>
        </w:tc>
        <w:tc>
          <w:tcPr>
            <w:tcW w:w="1999" w:type="dxa"/>
            <w:tcBorders>
              <w:top w:val="nil"/>
              <w:left w:val="nil"/>
              <w:bottom w:val="nil"/>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bCs/>
                <w:color w:val="333333"/>
                <w:sz w:val="22"/>
                <w:szCs w:val="22"/>
                <w:lang w:val="es-CL"/>
              </w:rPr>
            </w:pPr>
            <w:r w:rsidRPr="00F06A27">
              <w:rPr>
                <w:rFonts w:ascii="gobCL" w:hAnsi="gobCL"/>
                <w:bCs/>
                <w:color w:val="333333"/>
                <w:sz w:val="22"/>
                <w:szCs w:val="22"/>
                <w:lang w:val="es-CL"/>
              </w:rPr>
              <w:t>Puede mejorar (2)</w:t>
            </w:r>
          </w:p>
        </w:tc>
        <w:tc>
          <w:tcPr>
            <w:tcW w:w="1999" w:type="dxa"/>
            <w:tcBorders>
              <w:top w:val="nil"/>
              <w:left w:val="nil"/>
              <w:bottom w:val="nil"/>
              <w:right w:val="nil"/>
            </w:tcBorders>
            <w:shd w:val="clear" w:color="auto" w:fill="FFFFFF" w:themeFill="background1"/>
            <w:vAlign w:val="center"/>
            <w:hideMark/>
          </w:tcPr>
          <w:p w:rsidR="00F06A27" w:rsidRPr="00F06A27" w:rsidRDefault="00F06A27" w:rsidP="00AF340C">
            <w:pPr>
              <w:jc w:val="center"/>
              <w:rPr>
                <w:rFonts w:ascii="gobCL" w:hAnsi="gobCL"/>
                <w:bCs/>
                <w:color w:val="333333"/>
                <w:sz w:val="22"/>
                <w:szCs w:val="22"/>
                <w:lang w:val="es-CL"/>
              </w:rPr>
            </w:pPr>
            <w:r w:rsidRPr="00F06A27">
              <w:rPr>
                <w:rFonts w:ascii="gobCL" w:hAnsi="gobCL"/>
                <w:bCs/>
                <w:color w:val="333333"/>
                <w:sz w:val="22"/>
                <w:szCs w:val="22"/>
                <w:lang w:val="es-CL"/>
              </w:rPr>
              <w:t>No logrado (1)</w:t>
            </w:r>
          </w:p>
        </w:tc>
        <w:tc>
          <w:tcPr>
            <w:tcW w:w="1100" w:type="dxa"/>
            <w:tcBorders>
              <w:top w:val="single" w:sz="8" w:space="0" w:color="000000"/>
              <w:left w:val="single" w:sz="8" w:space="0" w:color="000000"/>
              <w:bottom w:val="nil"/>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p>
        </w:tc>
        <w:tc>
          <w:tcPr>
            <w:tcW w:w="1219" w:type="dxa"/>
            <w:tcBorders>
              <w:top w:val="single" w:sz="8" w:space="0" w:color="000000"/>
              <w:left w:val="single" w:sz="8" w:space="0" w:color="000000"/>
              <w:bottom w:val="nil"/>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p>
        </w:tc>
      </w:tr>
      <w:tr w:rsidR="00F06A27" w:rsidRPr="00F06A27" w:rsidTr="00F06A27">
        <w:trPr>
          <w:trHeight w:val="2644"/>
        </w:trPr>
        <w:tc>
          <w:tcPr>
            <w:tcW w:w="19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1.2 Poda considerando las características fisiológicas, el objetivo productivo y los sistemas de conducción, y el plan de prevención de riesgos, potenciando el trabajo en equipo</w:t>
            </w:r>
          </w:p>
        </w:tc>
        <w:tc>
          <w:tcPr>
            <w:tcW w:w="1998"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Poda 3 especies de árboles frutales considerando parámetros técnicos, productivos y normas de higiene y seguridad.</w:t>
            </w:r>
          </w:p>
        </w:tc>
        <w:tc>
          <w:tcPr>
            <w:tcW w:w="1999"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Poda 2 especies de árboles frutales considerando parámetros técnicos, productivos y normas de higiene y seguridad.</w:t>
            </w:r>
          </w:p>
        </w:tc>
        <w:tc>
          <w:tcPr>
            <w:tcW w:w="1999"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Poda 1 especies de árboles frutales considerando parámetros técnicos, productivos y normas de higiene y seguridad.</w:t>
            </w:r>
          </w:p>
        </w:tc>
        <w:tc>
          <w:tcPr>
            <w:tcW w:w="1999"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Poda 2 árboles frutales considerando parámetros técnicos, productivos  y normas de higiene y seguridad.</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4</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30%</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1,2</w:t>
            </w:r>
          </w:p>
        </w:tc>
      </w:tr>
      <w:tr w:rsidR="00F06A27" w:rsidRPr="00F06A27" w:rsidTr="00F06A27">
        <w:trPr>
          <w:trHeight w:val="1065"/>
        </w:trPr>
        <w:tc>
          <w:tcPr>
            <w:tcW w:w="1996" w:type="dxa"/>
            <w:tcBorders>
              <w:top w:val="nil"/>
              <w:left w:val="single" w:sz="8" w:space="0" w:color="000000"/>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1.3 Registra las podas en los formularios definidos para este efecto.</w:t>
            </w:r>
          </w:p>
        </w:tc>
        <w:tc>
          <w:tcPr>
            <w:tcW w:w="1998" w:type="dxa"/>
            <w:tcBorders>
              <w:top w:val="nil"/>
              <w:left w:val="nil"/>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Registra la poda el 100% del formulario definido para este efecto.</w:t>
            </w:r>
          </w:p>
        </w:tc>
        <w:tc>
          <w:tcPr>
            <w:tcW w:w="1999" w:type="dxa"/>
            <w:tcBorders>
              <w:top w:val="nil"/>
              <w:left w:val="nil"/>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Registra la poda a lo menos un 80% del formulario definido para este efecto.</w:t>
            </w:r>
          </w:p>
        </w:tc>
        <w:tc>
          <w:tcPr>
            <w:tcW w:w="1999" w:type="dxa"/>
            <w:tcBorders>
              <w:top w:val="nil"/>
              <w:left w:val="nil"/>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Registra la poda a lo menos un 60% del formulario definido para este efecto.</w:t>
            </w:r>
          </w:p>
        </w:tc>
        <w:tc>
          <w:tcPr>
            <w:tcW w:w="1999" w:type="dxa"/>
            <w:tcBorders>
              <w:top w:val="nil"/>
              <w:left w:val="nil"/>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No logra registrar los parámetros de los formularios.</w:t>
            </w:r>
          </w:p>
        </w:tc>
        <w:tc>
          <w:tcPr>
            <w:tcW w:w="1100"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4</w:t>
            </w:r>
          </w:p>
        </w:tc>
        <w:tc>
          <w:tcPr>
            <w:tcW w:w="1219"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15%</w:t>
            </w:r>
          </w:p>
        </w:tc>
        <w:tc>
          <w:tcPr>
            <w:tcW w:w="1210"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0,6</w:t>
            </w:r>
          </w:p>
        </w:tc>
      </w:tr>
      <w:tr w:rsidR="00F06A27" w:rsidRPr="00F06A27" w:rsidTr="00F06A27">
        <w:trPr>
          <w:trHeight w:val="1591"/>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INF3: Identifica y analiza información para fundamentar y responder a las necesidades propias de sus actividades</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Logra observar, registrar, calcular y analizar la información asociados a parámetros de poda.</w:t>
            </w:r>
          </w:p>
        </w:tc>
        <w:tc>
          <w:tcPr>
            <w:tcW w:w="1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Logra observar, registrar y calcular la información asociados a parámetros de poda.</w:t>
            </w:r>
          </w:p>
        </w:tc>
        <w:tc>
          <w:tcPr>
            <w:tcW w:w="1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Logra observar y registrar la información asociados a parámetros de poda.</w:t>
            </w:r>
          </w:p>
        </w:tc>
        <w:tc>
          <w:tcPr>
            <w:tcW w:w="1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Logra solo observar y no logra registrar, la información asociados a parámetros de poda.</w:t>
            </w: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4</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10%</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0,4</w:t>
            </w:r>
          </w:p>
        </w:tc>
      </w:tr>
      <w:tr w:rsidR="00F06A27" w:rsidRPr="00F06A27" w:rsidTr="00F06A27">
        <w:trPr>
          <w:trHeight w:val="1591"/>
        </w:trPr>
        <w:tc>
          <w:tcPr>
            <w:tcW w:w="1996"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lastRenderedPageBreak/>
              <w:t>UDR3: Identifica y aplica procedimientos y técnicas específicas de una función de acuerdo a parámetros establecidos.</w:t>
            </w:r>
          </w:p>
        </w:tc>
        <w:tc>
          <w:tcPr>
            <w:tcW w:w="1998" w:type="dxa"/>
            <w:tcBorders>
              <w:top w:val="single" w:sz="4" w:space="0" w:color="auto"/>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Identifica estructura, aplica técnicas de poda y respetar los parámetros técnicos.</w:t>
            </w:r>
          </w:p>
        </w:tc>
        <w:tc>
          <w:tcPr>
            <w:tcW w:w="1999" w:type="dxa"/>
            <w:tcBorders>
              <w:top w:val="single" w:sz="4" w:space="0" w:color="auto"/>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Identifica estructura, aplica técnicas de poda y necesita ayuda para respetar los parámetros técnicos.</w:t>
            </w:r>
          </w:p>
        </w:tc>
        <w:tc>
          <w:tcPr>
            <w:tcW w:w="1999" w:type="dxa"/>
            <w:tcBorders>
              <w:top w:val="single" w:sz="4" w:space="0" w:color="auto"/>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Identifica estructura pero necesita ayuda para aplicar técnicas de poda y respetar los parámetros técnicos.</w:t>
            </w:r>
          </w:p>
        </w:tc>
        <w:tc>
          <w:tcPr>
            <w:tcW w:w="1999" w:type="dxa"/>
            <w:tcBorders>
              <w:top w:val="single" w:sz="4" w:space="0" w:color="auto"/>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Necesita ayuda para identificar estructuras para aplicar técnicas de poda y respetar los parámetros técnicos.</w:t>
            </w:r>
          </w:p>
        </w:tc>
        <w:tc>
          <w:tcPr>
            <w:tcW w:w="1100"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4</w:t>
            </w:r>
          </w:p>
        </w:tc>
        <w:tc>
          <w:tcPr>
            <w:tcW w:w="1219"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15%</w:t>
            </w:r>
          </w:p>
        </w:tc>
        <w:tc>
          <w:tcPr>
            <w:tcW w:w="1210"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0,6</w:t>
            </w:r>
          </w:p>
        </w:tc>
      </w:tr>
      <w:tr w:rsidR="00F06A27" w:rsidRPr="00F06A27" w:rsidTr="00F06A27">
        <w:trPr>
          <w:trHeight w:val="1854"/>
        </w:trPr>
        <w:tc>
          <w:tcPr>
            <w:tcW w:w="1996"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COM3: Comunica y recibe información relacionada a su actividad o función, a través de medios y soportes adecuados en contextos conocidos</w:t>
            </w:r>
          </w:p>
        </w:tc>
        <w:tc>
          <w:tcPr>
            <w:tcW w:w="1998" w:type="dxa"/>
            <w:tcBorders>
              <w:top w:val="nil"/>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Describe la información solicitada en los cuatro apartados del registro de poda en frutales</w:t>
            </w:r>
          </w:p>
        </w:tc>
        <w:tc>
          <w:tcPr>
            <w:tcW w:w="1999" w:type="dxa"/>
            <w:tcBorders>
              <w:top w:val="nil"/>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Describe la información solicitada de tres apartados del registro de poda en frutales</w:t>
            </w:r>
          </w:p>
        </w:tc>
        <w:tc>
          <w:tcPr>
            <w:tcW w:w="1999" w:type="dxa"/>
            <w:tcBorders>
              <w:top w:val="nil"/>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Describe la información solicitada de dos apartados del registro de poda en frutales</w:t>
            </w:r>
          </w:p>
        </w:tc>
        <w:tc>
          <w:tcPr>
            <w:tcW w:w="1999" w:type="dxa"/>
            <w:tcBorders>
              <w:top w:val="nil"/>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Describe la información solicitada de un apartados del registro de poda en frutales</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4</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10%</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0,4</w:t>
            </w:r>
          </w:p>
        </w:tc>
      </w:tr>
      <w:tr w:rsidR="00F06A27" w:rsidRPr="00F06A27" w:rsidTr="00F06A27">
        <w:trPr>
          <w:trHeight w:val="1591"/>
        </w:trPr>
        <w:tc>
          <w:tcPr>
            <w:tcW w:w="1996"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TCO3: Trabaja colaborativamente en actividades y funciones coordinándose con otros en diversos contextos.</w:t>
            </w:r>
          </w:p>
        </w:tc>
        <w:tc>
          <w:tcPr>
            <w:tcW w:w="1998" w:type="dxa"/>
            <w:tcBorders>
              <w:top w:val="nil"/>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Trabaja en forma en las 3 actividades planificadas de poda.</w:t>
            </w:r>
          </w:p>
        </w:tc>
        <w:tc>
          <w:tcPr>
            <w:tcW w:w="1999" w:type="dxa"/>
            <w:tcBorders>
              <w:top w:val="nil"/>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Trabaja en forma en las 2 actividades planificadas de poda</w:t>
            </w:r>
          </w:p>
        </w:tc>
        <w:tc>
          <w:tcPr>
            <w:tcW w:w="1999" w:type="dxa"/>
            <w:tcBorders>
              <w:top w:val="nil"/>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Trabaja en forma en las 1 actividades planificadas de poda</w:t>
            </w:r>
          </w:p>
        </w:tc>
        <w:tc>
          <w:tcPr>
            <w:tcW w:w="1999" w:type="dxa"/>
            <w:tcBorders>
              <w:top w:val="nil"/>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No trabaja en forma colaborativa en las actividades programadas.</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4</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20%</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0,8</w:t>
            </w:r>
          </w:p>
        </w:tc>
      </w:tr>
      <w:tr w:rsidR="00F06A27" w:rsidRPr="00F06A27" w:rsidTr="00F06A27">
        <w:trPr>
          <w:trHeight w:val="2118"/>
        </w:trPr>
        <w:tc>
          <w:tcPr>
            <w:tcW w:w="1996" w:type="dxa"/>
            <w:tcBorders>
              <w:top w:val="nil"/>
              <w:left w:val="single" w:sz="8" w:space="0" w:color="000000"/>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lastRenderedPageBreak/>
              <w:t>OAG_A: Comunicarse oralmente y por escrito con claridad, utilizando registros de habla y de escritura pertinentes a la situación laboral y a la relación con los interlocutores.</w:t>
            </w:r>
          </w:p>
        </w:tc>
        <w:tc>
          <w:tcPr>
            <w:tcW w:w="1998" w:type="dxa"/>
            <w:tcBorders>
              <w:top w:val="nil"/>
              <w:left w:val="nil"/>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Describe el contenido del cuestionario y desarrolla 10 preguntas y respuestas asociadas con la actividad de raleo.</w:t>
            </w:r>
          </w:p>
        </w:tc>
        <w:tc>
          <w:tcPr>
            <w:tcW w:w="1999" w:type="dxa"/>
            <w:tcBorders>
              <w:top w:val="nil"/>
              <w:left w:val="nil"/>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Describe el contenido del cuestionario y desarrolla de 9 a 8 preguntas y respuestas asociadas con la actividad de raleo.</w:t>
            </w:r>
          </w:p>
        </w:tc>
        <w:tc>
          <w:tcPr>
            <w:tcW w:w="1999" w:type="dxa"/>
            <w:tcBorders>
              <w:top w:val="nil"/>
              <w:left w:val="nil"/>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Describe el contenido del cuestionario y desarrolla de 7 a 6  preguntas y respuestas asociadas con la actividad de raleo.</w:t>
            </w:r>
          </w:p>
        </w:tc>
        <w:tc>
          <w:tcPr>
            <w:tcW w:w="1999" w:type="dxa"/>
            <w:tcBorders>
              <w:top w:val="nil"/>
              <w:left w:val="nil"/>
              <w:bottom w:val="single" w:sz="4" w:space="0" w:color="auto"/>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Describe el contenido del cuestionario y desarrolla menos de 6 preguntas y respuestas asociadas con la actividad de raleo.</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4</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w:t>
            </w:r>
          </w:p>
        </w:tc>
      </w:tr>
      <w:tr w:rsidR="00F06A27" w:rsidRPr="00F06A27" w:rsidTr="00F06A27">
        <w:trPr>
          <w:trHeight w:val="2908"/>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OAG_C: Realizar las tareas de manera prolija, cumpliendo plazos establecidos y estándares de calidad, y buscando alternativas y soluciones cuando se presentan problemas pertinentes a las funciones desempeñadas.</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Logra podar 5 árboles de forma prolija, en el tiempo indicado, con los estándares de calidad indicados por el profesor.</w:t>
            </w:r>
          </w:p>
        </w:tc>
        <w:tc>
          <w:tcPr>
            <w:tcW w:w="1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Logra podar 4 árboles de forma prolija, en el tiempo indicado, con los estándares de calidad indicados por el profesor.</w:t>
            </w:r>
          </w:p>
        </w:tc>
        <w:tc>
          <w:tcPr>
            <w:tcW w:w="1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Logra podar 2 o 3 árboles de forma prolija, en el tiempo indicado, con los estándares de calidad indicados por el profesor.</w:t>
            </w:r>
          </w:p>
        </w:tc>
        <w:tc>
          <w:tcPr>
            <w:tcW w:w="1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Logra podar menos de 2 árboles de forma prolija, en el tiempo indicado, con los estándares de calidad indicados por el profesor.</w:t>
            </w:r>
          </w:p>
        </w:tc>
        <w:tc>
          <w:tcPr>
            <w:tcW w:w="1100"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4</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w:t>
            </w:r>
          </w:p>
        </w:tc>
      </w:tr>
      <w:tr w:rsidR="00F06A27" w:rsidRPr="00F06A27" w:rsidTr="00F06A27">
        <w:trPr>
          <w:trHeight w:val="2644"/>
        </w:trPr>
        <w:tc>
          <w:tcPr>
            <w:tcW w:w="1996"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lastRenderedPageBreak/>
              <w:t>OAG_D: Trabajar eficazmente en equipo, coordinando acciones con otros in situ o a distancia, solicitando y prestando cooperación para el buen cumplimiento de sus tareas habituales o emergentes.</w:t>
            </w:r>
          </w:p>
        </w:tc>
        <w:tc>
          <w:tcPr>
            <w:tcW w:w="1998" w:type="dxa"/>
            <w:tcBorders>
              <w:top w:val="single" w:sz="4" w:space="0" w:color="auto"/>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Logra trabajar en equipo y coordinado en la actividad de poda, registro de datos y cuestionario.</w:t>
            </w:r>
          </w:p>
        </w:tc>
        <w:tc>
          <w:tcPr>
            <w:tcW w:w="1999" w:type="dxa"/>
            <w:tcBorders>
              <w:top w:val="single" w:sz="4" w:space="0" w:color="auto"/>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Logra trabajar en equipo y coordinado en la actividad de poda y registro de datos.</w:t>
            </w:r>
          </w:p>
        </w:tc>
        <w:tc>
          <w:tcPr>
            <w:tcW w:w="1999" w:type="dxa"/>
            <w:tcBorders>
              <w:top w:val="single" w:sz="4" w:space="0" w:color="auto"/>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Logra trabajar en equipo y coordinado solo en la actividad de poda.</w:t>
            </w:r>
          </w:p>
        </w:tc>
        <w:tc>
          <w:tcPr>
            <w:tcW w:w="1999" w:type="dxa"/>
            <w:tcBorders>
              <w:top w:val="single" w:sz="4" w:space="0" w:color="auto"/>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No logra trabajar en equipo y coordinado en la actividades de poda programadas.</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4</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w:t>
            </w:r>
          </w:p>
        </w:tc>
      </w:tr>
      <w:tr w:rsidR="00F06A27" w:rsidRPr="00F06A27" w:rsidTr="00F06A27">
        <w:trPr>
          <w:trHeight w:val="2381"/>
        </w:trPr>
        <w:tc>
          <w:tcPr>
            <w:tcW w:w="1996"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OAG_E: Tratar con respeto a subordinados, superiores, colegas, clientes, personas con discapacidades, sin hacer distinciones de género, de clase social, de etnias u otras.</w:t>
            </w:r>
          </w:p>
        </w:tc>
        <w:tc>
          <w:tcPr>
            <w:tcW w:w="1998" w:type="dxa"/>
            <w:tcBorders>
              <w:top w:val="nil"/>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Trabaja siempre con respeto en las actividades tanto con el anfitrión, docentes y compañeros.</w:t>
            </w:r>
          </w:p>
        </w:tc>
        <w:tc>
          <w:tcPr>
            <w:tcW w:w="1999" w:type="dxa"/>
            <w:tcBorders>
              <w:top w:val="nil"/>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Trabaja a veces con respeto en las actividades tanto con el anfitrión, docentes y compañeros.</w:t>
            </w:r>
          </w:p>
        </w:tc>
        <w:tc>
          <w:tcPr>
            <w:tcW w:w="1999" w:type="dxa"/>
            <w:tcBorders>
              <w:top w:val="nil"/>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Trabaja rara vez con respeto en las actividades tanto con el anfitrión, docentes y compañeros.</w:t>
            </w:r>
          </w:p>
        </w:tc>
        <w:tc>
          <w:tcPr>
            <w:tcW w:w="1999" w:type="dxa"/>
            <w:tcBorders>
              <w:top w:val="nil"/>
              <w:left w:val="nil"/>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Trabaja ocasionalmente con respeto en las actividades tanto con el anfitrión, docentes y compañeros.</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4</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06A27" w:rsidRPr="00F06A27" w:rsidRDefault="00F06A27" w:rsidP="00AF340C">
            <w:pPr>
              <w:jc w:val="center"/>
              <w:rPr>
                <w:rFonts w:ascii="gobCL" w:hAnsi="gobCL"/>
                <w:color w:val="333333"/>
                <w:sz w:val="22"/>
                <w:szCs w:val="22"/>
                <w:lang w:val="es-CL"/>
              </w:rPr>
            </w:pPr>
            <w:r w:rsidRPr="00F06A27">
              <w:rPr>
                <w:rFonts w:ascii="gobCL" w:hAnsi="gobCL"/>
                <w:color w:val="333333"/>
                <w:sz w:val="22"/>
                <w:szCs w:val="22"/>
                <w:lang w:val="es-CL"/>
              </w:rPr>
              <w:t>0</w:t>
            </w:r>
          </w:p>
        </w:tc>
      </w:tr>
      <w:tr w:rsidR="00F06A27" w:rsidRPr="00F06A27" w:rsidTr="00F06A27">
        <w:trPr>
          <w:trHeight w:val="299"/>
        </w:trPr>
        <w:tc>
          <w:tcPr>
            <w:tcW w:w="1996" w:type="dxa"/>
            <w:tcBorders>
              <w:top w:val="nil"/>
              <w:left w:val="nil"/>
              <w:bottom w:val="nil"/>
              <w:right w:val="nil"/>
            </w:tcBorders>
            <w:shd w:val="clear" w:color="auto" w:fill="auto"/>
            <w:noWrap/>
            <w:vAlign w:val="center"/>
            <w:hideMark/>
          </w:tcPr>
          <w:p w:rsidR="00F06A27" w:rsidRPr="00F06A27" w:rsidRDefault="00F06A27" w:rsidP="00F06A27">
            <w:pPr>
              <w:rPr>
                <w:rFonts w:ascii="gobCL" w:hAnsi="gobCL"/>
                <w:b/>
                <w:color w:val="333333"/>
                <w:sz w:val="22"/>
                <w:szCs w:val="22"/>
                <w:lang w:val="es-CL"/>
              </w:rPr>
            </w:pPr>
          </w:p>
        </w:tc>
        <w:tc>
          <w:tcPr>
            <w:tcW w:w="1998"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color w:val="333333"/>
                <w:sz w:val="22"/>
                <w:szCs w:val="22"/>
                <w:lang w:val="es-CL"/>
              </w:rPr>
            </w:pPr>
          </w:p>
        </w:tc>
        <w:tc>
          <w:tcPr>
            <w:tcW w:w="1999"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color w:val="333333"/>
                <w:sz w:val="22"/>
                <w:szCs w:val="22"/>
                <w:lang w:val="es-CL"/>
              </w:rPr>
            </w:pPr>
          </w:p>
        </w:tc>
        <w:tc>
          <w:tcPr>
            <w:tcW w:w="1999"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color w:val="333333"/>
                <w:sz w:val="22"/>
                <w:szCs w:val="22"/>
                <w:lang w:val="es-CL"/>
              </w:rPr>
            </w:pPr>
          </w:p>
        </w:tc>
        <w:tc>
          <w:tcPr>
            <w:tcW w:w="1999"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color w:val="333333"/>
                <w:sz w:val="22"/>
                <w:szCs w:val="22"/>
                <w:lang w:val="es-CL"/>
              </w:rPr>
            </w:pPr>
          </w:p>
        </w:tc>
        <w:tc>
          <w:tcPr>
            <w:tcW w:w="1100" w:type="dxa"/>
            <w:tcBorders>
              <w:top w:val="nil"/>
              <w:left w:val="single" w:sz="8" w:space="0" w:color="000000"/>
              <w:bottom w:val="nil"/>
              <w:right w:val="single" w:sz="8" w:space="0" w:color="000000"/>
            </w:tcBorders>
            <w:shd w:val="clear" w:color="FFFFFF" w:fill="FFFFFF"/>
            <w:vAlign w:val="center"/>
            <w:hideMark/>
          </w:tcPr>
          <w:p w:rsidR="00F06A27" w:rsidRPr="00F06A27" w:rsidRDefault="00F06A27" w:rsidP="00AF340C">
            <w:pPr>
              <w:jc w:val="center"/>
              <w:rPr>
                <w:rFonts w:ascii="gobCL" w:hAnsi="gobCL"/>
                <w:b/>
                <w:bCs/>
                <w:color w:val="333333"/>
                <w:sz w:val="22"/>
                <w:szCs w:val="22"/>
                <w:lang w:val="es-CL"/>
              </w:rPr>
            </w:pPr>
            <w:r w:rsidRPr="00F06A27">
              <w:rPr>
                <w:rFonts w:ascii="gobCL" w:hAnsi="gobCL"/>
                <w:b/>
                <w:bCs/>
                <w:color w:val="333333"/>
                <w:sz w:val="22"/>
                <w:szCs w:val="22"/>
                <w:lang w:val="es-CL"/>
              </w:rPr>
              <w:t>40</w:t>
            </w:r>
          </w:p>
        </w:tc>
        <w:tc>
          <w:tcPr>
            <w:tcW w:w="1219" w:type="dxa"/>
            <w:tcBorders>
              <w:top w:val="nil"/>
              <w:left w:val="nil"/>
              <w:bottom w:val="nil"/>
              <w:right w:val="single" w:sz="8" w:space="0" w:color="000000"/>
            </w:tcBorders>
            <w:shd w:val="clear" w:color="FFFFFF" w:fill="FFFFFF"/>
            <w:vAlign w:val="center"/>
            <w:hideMark/>
          </w:tcPr>
          <w:p w:rsidR="00F06A27" w:rsidRPr="00F06A27" w:rsidRDefault="00F06A27" w:rsidP="00AF340C">
            <w:pPr>
              <w:jc w:val="center"/>
              <w:rPr>
                <w:rFonts w:ascii="gobCL" w:hAnsi="gobCL"/>
                <w:b/>
                <w:bCs/>
                <w:color w:val="333333"/>
                <w:sz w:val="22"/>
                <w:szCs w:val="22"/>
                <w:lang w:val="es-CL"/>
              </w:rPr>
            </w:pPr>
            <w:r w:rsidRPr="00F06A27">
              <w:rPr>
                <w:rFonts w:ascii="gobCL" w:hAnsi="gobCL"/>
                <w:b/>
                <w:bCs/>
                <w:color w:val="333333"/>
                <w:sz w:val="22"/>
                <w:szCs w:val="22"/>
                <w:lang w:val="es-CL"/>
              </w:rPr>
              <w:t>100%</w:t>
            </w:r>
          </w:p>
        </w:tc>
        <w:tc>
          <w:tcPr>
            <w:tcW w:w="1210" w:type="dxa"/>
            <w:tcBorders>
              <w:top w:val="nil"/>
              <w:left w:val="nil"/>
              <w:bottom w:val="nil"/>
              <w:right w:val="single" w:sz="8" w:space="0" w:color="000000"/>
            </w:tcBorders>
            <w:shd w:val="clear" w:color="FFFFFF" w:fill="FFFFFF"/>
            <w:vAlign w:val="center"/>
            <w:hideMark/>
          </w:tcPr>
          <w:p w:rsidR="00F06A27" w:rsidRPr="00F06A27" w:rsidRDefault="00F06A27" w:rsidP="00AF340C">
            <w:pPr>
              <w:jc w:val="center"/>
              <w:rPr>
                <w:rFonts w:ascii="gobCL" w:hAnsi="gobCL"/>
                <w:b/>
                <w:bCs/>
                <w:color w:val="333333"/>
                <w:sz w:val="22"/>
                <w:szCs w:val="22"/>
                <w:lang w:val="es-CL"/>
              </w:rPr>
            </w:pPr>
            <w:r w:rsidRPr="00F06A27">
              <w:rPr>
                <w:rFonts w:ascii="gobCL" w:hAnsi="gobCL"/>
                <w:b/>
                <w:bCs/>
                <w:color w:val="333333"/>
                <w:sz w:val="22"/>
                <w:szCs w:val="22"/>
                <w:lang w:val="es-CL"/>
              </w:rPr>
              <w:t>7,0</w:t>
            </w:r>
          </w:p>
        </w:tc>
      </w:tr>
      <w:tr w:rsidR="00F06A27" w:rsidRPr="00F06A27" w:rsidTr="00F06A27">
        <w:trPr>
          <w:trHeight w:val="299"/>
        </w:trPr>
        <w:tc>
          <w:tcPr>
            <w:tcW w:w="1996"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bCs/>
                <w:color w:val="333333"/>
                <w:sz w:val="22"/>
                <w:szCs w:val="22"/>
                <w:lang w:val="es-CL"/>
              </w:rPr>
            </w:pPr>
          </w:p>
        </w:tc>
        <w:tc>
          <w:tcPr>
            <w:tcW w:w="1998"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color w:val="333333"/>
                <w:sz w:val="22"/>
                <w:szCs w:val="22"/>
                <w:lang w:val="es-CL"/>
              </w:rPr>
            </w:pPr>
          </w:p>
        </w:tc>
        <w:tc>
          <w:tcPr>
            <w:tcW w:w="1999"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color w:val="333333"/>
                <w:sz w:val="22"/>
                <w:szCs w:val="22"/>
                <w:lang w:val="es-CL"/>
              </w:rPr>
            </w:pPr>
          </w:p>
        </w:tc>
        <w:tc>
          <w:tcPr>
            <w:tcW w:w="1999"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color w:val="333333"/>
                <w:sz w:val="22"/>
                <w:szCs w:val="22"/>
                <w:lang w:val="es-CL"/>
              </w:rPr>
            </w:pPr>
          </w:p>
        </w:tc>
        <w:tc>
          <w:tcPr>
            <w:tcW w:w="1999"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color w:val="333333"/>
                <w:sz w:val="22"/>
                <w:szCs w:val="22"/>
                <w:lang w:val="es-CL"/>
              </w:rPr>
            </w:pPr>
          </w:p>
        </w:tc>
        <w:tc>
          <w:tcPr>
            <w:tcW w:w="1100" w:type="dxa"/>
            <w:tcBorders>
              <w:top w:val="single" w:sz="8" w:space="0" w:color="000000"/>
              <w:left w:val="single" w:sz="8" w:space="0" w:color="000000"/>
              <w:bottom w:val="nil"/>
              <w:right w:val="single" w:sz="8" w:space="0" w:color="000000"/>
            </w:tcBorders>
            <w:shd w:val="clear" w:color="FFFFFF" w:fill="FFFFFF"/>
            <w:vAlign w:val="center"/>
            <w:hideMark/>
          </w:tcPr>
          <w:p w:rsidR="00F06A27" w:rsidRPr="00F06A27" w:rsidRDefault="00F06A27" w:rsidP="00AF340C">
            <w:pPr>
              <w:jc w:val="center"/>
              <w:rPr>
                <w:rFonts w:ascii="gobCL" w:hAnsi="gobCL"/>
                <w:b/>
                <w:bCs/>
                <w:color w:val="333333"/>
                <w:sz w:val="22"/>
                <w:szCs w:val="22"/>
                <w:lang w:val="es-CL"/>
              </w:rPr>
            </w:pPr>
            <w:r w:rsidRPr="00F06A27">
              <w:rPr>
                <w:rFonts w:ascii="gobCL" w:hAnsi="gobCL"/>
                <w:b/>
                <w:bCs/>
                <w:color w:val="333333"/>
                <w:sz w:val="22"/>
                <w:szCs w:val="22"/>
                <w:lang w:val="es-CL"/>
              </w:rPr>
              <w:t>Puntaje</w:t>
            </w:r>
          </w:p>
        </w:tc>
        <w:tc>
          <w:tcPr>
            <w:tcW w:w="1219" w:type="dxa"/>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F06A27" w:rsidRPr="00F06A27" w:rsidRDefault="00F06A27" w:rsidP="00AF340C">
            <w:pPr>
              <w:jc w:val="center"/>
              <w:rPr>
                <w:rFonts w:ascii="gobCL" w:hAnsi="gobCL"/>
                <w:b/>
                <w:bCs/>
                <w:color w:val="333333"/>
                <w:sz w:val="22"/>
                <w:szCs w:val="22"/>
                <w:lang w:val="es-CL"/>
              </w:rPr>
            </w:pPr>
            <w:r w:rsidRPr="00F06A27">
              <w:rPr>
                <w:rFonts w:ascii="gobCL" w:hAnsi="gobCL"/>
                <w:b/>
                <w:bCs/>
                <w:color w:val="333333"/>
                <w:sz w:val="22"/>
                <w:szCs w:val="22"/>
                <w:lang w:val="es-CL"/>
              </w:rPr>
              <w:t>% Actividad</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F06A27" w:rsidRPr="00F06A27" w:rsidRDefault="00F06A27" w:rsidP="00AF340C">
            <w:pPr>
              <w:jc w:val="center"/>
              <w:rPr>
                <w:rFonts w:ascii="gobCL" w:hAnsi="gobCL"/>
                <w:b/>
                <w:bCs/>
                <w:color w:val="333333"/>
                <w:sz w:val="22"/>
                <w:szCs w:val="22"/>
                <w:lang w:val="es-CL"/>
              </w:rPr>
            </w:pPr>
            <w:r w:rsidRPr="00F06A27">
              <w:rPr>
                <w:rFonts w:ascii="gobCL" w:hAnsi="gobCL"/>
                <w:b/>
                <w:bCs/>
                <w:color w:val="333333"/>
                <w:sz w:val="22"/>
                <w:szCs w:val="22"/>
                <w:lang w:val="es-CL"/>
              </w:rPr>
              <w:t>Nota Actividad</w:t>
            </w:r>
          </w:p>
        </w:tc>
      </w:tr>
      <w:tr w:rsidR="00F06A27" w:rsidRPr="00F06A27" w:rsidTr="00F06A27">
        <w:trPr>
          <w:trHeight w:val="299"/>
        </w:trPr>
        <w:tc>
          <w:tcPr>
            <w:tcW w:w="1996"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bCs/>
                <w:color w:val="333333"/>
                <w:sz w:val="22"/>
                <w:szCs w:val="22"/>
                <w:lang w:val="es-CL"/>
              </w:rPr>
            </w:pPr>
          </w:p>
        </w:tc>
        <w:tc>
          <w:tcPr>
            <w:tcW w:w="1998"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color w:val="333333"/>
                <w:sz w:val="22"/>
                <w:szCs w:val="22"/>
                <w:lang w:val="es-CL"/>
              </w:rPr>
            </w:pPr>
          </w:p>
        </w:tc>
        <w:tc>
          <w:tcPr>
            <w:tcW w:w="1999"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color w:val="333333"/>
                <w:sz w:val="22"/>
                <w:szCs w:val="22"/>
                <w:lang w:val="es-CL"/>
              </w:rPr>
            </w:pPr>
          </w:p>
        </w:tc>
        <w:tc>
          <w:tcPr>
            <w:tcW w:w="1999"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color w:val="333333"/>
                <w:sz w:val="22"/>
                <w:szCs w:val="22"/>
                <w:lang w:val="es-CL"/>
              </w:rPr>
            </w:pPr>
          </w:p>
        </w:tc>
        <w:tc>
          <w:tcPr>
            <w:tcW w:w="1999" w:type="dxa"/>
            <w:tcBorders>
              <w:top w:val="nil"/>
              <w:left w:val="nil"/>
              <w:bottom w:val="nil"/>
              <w:right w:val="nil"/>
            </w:tcBorders>
            <w:shd w:val="clear" w:color="auto" w:fill="auto"/>
            <w:noWrap/>
            <w:vAlign w:val="bottom"/>
            <w:hideMark/>
          </w:tcPr>
          <w:p w:rsidR="00F06A27" w:rsidRPr="00F06A27" w:rsidRDefault="00F06A27" w:rsidP="00F06A27">
            <w:pPr>
              <w:rPr>
                <w:rFonts w:ascii="gobCL" w:hAnsi="gobCL"/>
                <w:b/>
                <w:color w:val="333333"/>
                <w:sz w:val="22"/>
                <w:szCs w:val="22"/>
                <w:lang w:val="es-CL"/>
              </w:rPr>
            </w:pPr>
          </w:p>
        </w:tc>
        <w:tc>
          <w:tcPr>
            <w:tcW w:w="1100" w:type="dxa"/>
            <w:tcBorders>
              <w:top w:val="nil"/>
              <w:left w:val="single" w:sz="8" w:space="0" w:color="000000"/>
              <w:bottom w:val="single" w:sz="8" w:space="0" w:color="000000"/>
              <w:right w:val="single" w:sz="8" w:space="0" w:color="000000"/>
            </w:tcBorders>
            <w:shd w:val="clear" w:color="FFFFFF" w:fill="FFFFFF"/>
            <w:vAlign w:val="center"/>
            <w:hideMark/>
          </w:tcPr>
          <w:p w:rsidR="00F06A27" w:rsidRPr="00F06A27" w:rsidRDefault="00F06A27" w:rsidP="00AF340C">
            <w:pPr>
              <w:jc w:val="center"/>
              <w:rPr>
                <w:rFonts w:ascii="gobCL" w:hAnsi="gobCL"/>
                <w:b/>
                <w:bCs/>
                <w:color w:val="333333"/>
                <w:sz w:val="22"/>
                <w:szCs w:val="22"/>
                <w:lang w:val="es-CL"/>
              </w:rPr>
            </w:pPr>
            <w:r w:rsidRPr="00F06A27">
              <w:rPr>
                <w:rFonts w:ascii="gobCL" w:hAnsi="gobCL"/>
                <w:b/>
                <w:bCs/>
                <w:color w:val="333333"/>
                <w:sz w:val="22"/>
                <w:szCs w:val="22"/>
                <w:lang w:val="es-CL"/>
              </w:rPr>
              <w:t>Actividad</w:t>
            </w:r>
          </w:p>
        </w:tc>
        <w:tc>
          <w:tcPr>
            <w:tcW w:w="1219" w:type="dxa"/>
            <w:vMerge/>
            <w:tcBorders>
              <w:top w:val="single" w:sz="8" w:space="0" w:color="000000"/>
              <w:left w:val="single" w:sz="8" w:space="0" w:color="000000"/>
              <w:bottom w:val="single" w:sz="8" w:space="0" w:color="000000"/>
              <w:right w:val="single" w:sz="8" w:space="0" w:color="000000"/>
            </w:tcBorders>
            <w:vAlign w:val="center"/>
            <w:hideMark/>
          </w:tcPr>
          <w:p w:rsidR="00F06A27" w:rsidRPr="00F06A27" w:rsidRDefault="00F06A27" w:rsidP="00AF340C">
            <w:pPr>
              <w:jc w:val="center"/>
              <w:rPr>
                <w:rFonts w:ascii="gobCL" w:hAnsi="gobCL"/>
                <w:b/>
                <w:bCs/>
                <w:color w:val="333333"/>
                <w:sz w:val="22"/>
                <w:szCs w:val="22"/>
                <w:lang w:val="es-CL"/>
              </w:rPr>
            </w:pPr>
          </w:p>
        </w:tc>
        <w:tc>
          <w:tcPr>
            <w:tcW w:w="1210" w:type="dxa"/>
            <w:vMerge/>
            <w:tcBorders>
              <w:top w:val="single" w:sz="8" w:space="0" w:color="000000"/>
              <w:left w:val="single" w:sz="8" w:space="0" w:color="000000"/>
              <w:bottom w:val="single" w:sz="8" w:space="0" w:color="000000"/>
              <w:right w:val="single" w:sz="8" w:space="0" w:color="000000"/>
            </w:tcBorders>
            <w:vAlign w:val="center"/>
            <w:hideMark/>
          </w:tcPr>
          <w:p w:rsidR="00F06A27" w:rsidRPr="00F06A27" w:rsidRDefault="00F06A27" w:rsidP="00AF340C">
            <w:pPr>
              <w:jc w:val="center"/>
              <w:rPr>
                <w:rFonts w:ascii="gobCL" w:hAnsi="gobCL"/>
                <w:b/>
                <w:bCs/>
                <w:color w:val="333333"/>
                <w:sz w:val="22"/>
                <w:szCs w:val="22"/>
                <w:lang w:val="es-CL"/>
              </w:rPr>
            </w:pPr>
          </w:p>
        </w:tc>
      </w:tr>
    </w:tbl>
    <w:p w:rsidR="009B5C3E" w:rsidRDefault="009B5C3E">
      <w:pPr>
        <w:rPr>
          <w:rFonts w:ascii="gobCL" w:hAnsi="gobCL"/>
          <w:b/>
          <w:color w:val="333333"/>
          <w:sz w:val="22"/>
          <w:szCs w:val="22"/>
          <w:lang w:val="es-CL"/>
        </w:rPr>
      </w:pPr>
    </w:p>
    <w:p w:rsidR="009B5C3E" w:rsidRDefault="009B5C3E" w:rsidP="002F7E46">
      <w:pPr>
        <w:rPr>
          <w:rFonts w:ascii="gobCL" w:hAnsi="gobCL"/>
          <w:b/>
          <w:color w:val="333333"/>
          <w:sz w:val="22"/>
          <w:szCs w:val="22"/>
          <w:lang w:val="es-CL"/>
        </w:rPr>
        <w:sectPr w:rsidR="009B5C3E" w:rsidSect="002F7E46">
          <w:headerReference w:type="default" r:id="rId10"/>
          <w:footerReference w:type="default" r:id="rId11"/>
          <w:pgSz w:w="15840" w:h="12240" w:orient="landscape"/>
          <w:pgMar w:top="1701" w:right="1417" w:bottom="1701" w:left="1417" w:header="567" w:footer="624" w:gutter="0"/>
          <w:cols w:space="708"/>
          <w:docGrid w:linePitch="326"/>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89"/>
        <w:gridCol w:w="939"/>
        <w:gridCol w:w="2110"/>
        <w:gridCol w:w="567"/>
        <w:gridCol w:w="567"/>
      </w:tblGrid>
      <w:tr w:rsidR="00825067" w:rsidRPr="00B706BD" w:rsidTr="006B0764">
        <w:tc>
          <w:tcPr>
            <w:tcW w:w="5599" w:type="dxa"/>
            <w:gridSpan w:val="2"/>
            <w:shd w:val="clear" w:color="auto" w:fill="D9D9D9"/>
          </w:tcPr>
          <w:p w:rsidR="00825067" w:rsidRPr="00B706BD" w:rsidRDefault="00ED0786" w:rsidP="00944490">
            <w:pPr>
              <w:jc w:val="center"/>
              <w:rPr>
                <w:rFonts w:ascii="gobCL" w:eastAsia="Calibri" w:hAnsi="gobCL" w:cs="Arial"/>
                <w:b/>
                <w:sz w:val="20"/>
                <w:szCs w:val="22"/>
                <w:lang w:val="es-CL"/>
              </w:rPr>
            </w:pPr>
            <w:r>
              <w:rPr>
                <w:rFonts w:ascii="gobCL" w:eastAsia="Calibri" w:hAnsi="gobCL" w:cs="Arial"/>
                <w:b/>
                <w:sz w:val="20"/>
                <w:szCs w:val="22"/>
                <w:lang w:val="es-CL"/>
              </w:rPr>
              <w:lastRenderedPageBreak/>
              <w:t>REGISTRO DE ASISTENCIA</w:t>
            </w:r>
          </w:p>
        </w:tc>
        <w:tc>
          <w:tcPr>
            <w:tcW w:w="939"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Fecha</w:t>
            </w:r>
          </w:p>
        </w:tc>
        <w:tc>
          <w:tcPr>
            <w:tcW w:w="2110"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1134" w:type="dxa"/>
            <w:gridSpan w:val="2"/>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Asiste</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w:t>
            </w:r>
          </w:p>
        </w:tc>
        <w:tc>
          <w:tcPr>
            <w:tcW w:w="7938" w:type="dxa"/>
            <w:gridSpan w:val="3"/>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Nombre de estudiante</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Si</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bl>
    <w:p w:rsidR="002F7E46" w:rsidRDefault="002F7E46"/>
    <w:p w:rsidR="002043CC" w:rsidRDefault="002043CC"/>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19"/>
        <w:gridCol w:w="1091"/>
        <w:gridCol w:w="2311"/>
      </w:tblGrid>
      <w:tr w:rsidR="00825067" w:rsidRPr="00B706BD" w:rsidTr="006B0764">
        <w:tc>
          <w:tcPr>
            <w:tcW w:w="6380" w:type="dxa"/>
            <w:gridSpan w:val="2"/>
            <w:shd w:val="clear" w:color="auto" w:fill="D9D9D9"/>
          </w:tcPr>
          <w:p w:rsidR="00825067" w:rsidRPr="00B706BD" w:rsidRDefault="00ED0786" w:rsidP="00ED0786">
            <w:pPr>
              <w:jc w:val="center"/>
              <w:rPr>
                <w:rFonts w:ascii="gobCL" w:eastAsia="Calibri" w:hAnsi="gobCL" w:cs="Arial"/>
                <w:b/>
                <w:sz w:val="22"/>
                <w:szCs w:val="22"/>
                <w:lang w:val="es-CL"/>
              </w:rPr>
            </w:pPr>
            <w:r>
              <w:rPr>
                <w:rFonts w:ascii="gobCL" w:eastAsia="Calibri" w:hAnsi="gobCL" w:cs="Arial"/>
                <w:b/>
                <w:sz w:val="22"/>
                <w:szCs w:val="22"/>
                <w:lang w:val="es-CL"/>
              </w:rPr>
              <w:lastRenderedPageBreak/>
              <w:t>REGISTRO ANECDÓTICO</w:t>
            </w:r>
          </w:p>
        </w:tc>
        <w:tc>
          <w:tcPr>
            <w:tcW w:w="109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Fecha</w:t>
            </w:r>
          </w:p>
        </w:tc>
        <w:tc>
          <w:tcPr>
            <w:tcW w:w="2311" w:type="dxa"/>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Involucrados</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Contexto</w:t>
            </w:r>
          </w:p>
        </w:tc>
      </w:tr>
      <w:tr w:rsidR="00825067" w:rsidRPr="00B706BD" w:rsidTr="00854BDE">
        <w:trPr>
          <w:trHeight w:val="179"/>
        </w:trPr>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Descripción de lo observado</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Interpretación de lo observado</w:t>
            </w:r>
          </w:p>
        </w:tc>
      </w:tr>
      <w:tr w:rsidR="00825067" w:rsidRPr="00B706BD" w:rsidTr="00854BDE">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bl>
    <w:p w:rsidR="00825067" w:rsidRPr="00B706BD" w:rsidRDefault="00825067" w:rsidP="00825067">
      <w:pPr>
        <w:outlineLvl w:val="0"/>
        <w:rPr>
          <w:rFonts w:ascii="gobCL" w:hAnsi="gobCL"/>
          <w:b/>
          <w:color w:val="333333"/>
          <w:sz w:val="22"/>
          <w:szCs w:val="22"/>
          <w:lang w:val="es-CL"/>
        </w:rPr>
      </w:pPr>
    </w:p>
    <w:sectPr w:rsidR="00825067" w:rsidRPr="00B706BD" w:rsidSect="002043CC">
      <w:headerReference w:type="default" r:id="rId12"/>
      <w:footerReference w:type="default" r:id="rId13"/>
      <w:pgSz w:w="12240" w:h="15840"/>
      <w:pgMar w:top="1417" w:right="1701" w:bottom="1417"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F1A" w:rsidRDefault="002D2F1A">
      <w:r>
        <w:separator/>
      </w:r>
    </w:p>
  </w:endnote>
  <w:endnote w:type="continuationSeparator" w:id="0">
    <w:p w:rsidR="002D2F1A" w:rsidRDefault="002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gobC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54" w:rsidRDefault="004A6454" w:rsidP="004924F0">
    <w:pPr>
      <w:pStyle w:val="Piedepgina"/>
      <w:ind w:left="142"/>
    </w:pPr>
    <w:r>
      <w:rPr>
        <w:noProof/>
      </w:rPr>
      <w:drawing>
        <wp:inline distT="0" distB="0" distL="0" distR="0">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54" w:rsidRDefault="004A6454" w:rsidP="004924F0">
    <w:pPr>
      <w:pStyle w:val="Piedepgina"/>
      <w:ind w:left="142"/>
    </w:pPr>
    <w:r>
      <w:rPr>
        <w:noProof/>
      </w:rPr>
      <w:drawing>
        <wp:inline distT="0" distB="0" distL="0" distR="0" wp14:anchorId="7BED1B66" wp14:editId="52410D9E">
          <wp:extent cx="901700" cy="76200"/>
          <wp:effectExtent l="0" t="0" r="0" b="0"/>
          <wp:docPr id="4" name="Imagen 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54" w:rsidRDefault="004A6454" w:rsidP="004924F0">
    <w:pPr>
      <w:pStyle w:val="Piedepgina"/>
      <w:ind w:left="142"/>
    </w:pPr>
    <w:r>
      <w:rPr>
        <w:noProof/>
      </w:rPr>
      <w:drawing>
        <wp:inline distT="0" distB="0" distL="0" distR="0" wp14:anchorId="6E339CE8" wp14:editId="4D177368">
          <wp:extent cx="901700" cy="76200"/>
          <wp:effectExtent l="0" t="0" r="0" b="0"/>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F1A" w:rsidRDefault="002D2F1A">
      <w:r>
        <w:separator/>
      </w:r>
    </w:p>
  </w:footnote>
  <w:footnote w:type="continuationSeparator" w:id="0">
    <w:p w:rsidR="002D2F1A" w:rsidRDefault="002D2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54" w:rsidRDefault="004A6454" w:rsidP="004924F0">
    <w:pPr>
      <w:pStyle w:val="Encabezado"/>
      <w:ind w:left="426"/>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-154940</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54" w:rsidRDefault="004A6454" w:rsidP="004924F0">
    <w:pPr>
      <w:pStyle w:val="Encabezado"/>
      <w:ind w:left="426"/>
    </w:pPr>
    <w:r>
      <w:rPr>
        <w:noProof/>
      </w:rPr>
      <w:drawing>
        <wp:anchor distT="0" distB="0" distL="114300" distR="114300" simplePos="0" relativeHeight="251659776" behindDoc="0" locked="0" layoutInCell="1" allowOverlap="1" wp14:anchorId="7B8231F8" wp14:editId="4CC400D0">
          <wp:simplePos x="0" y="0"/>
          <wp:positionH relativeFrom="column">
            <wp:posOffset>-3810</wp:posOffset>
          </wp:positionH>
          <wp:positionV relativeFrom="paragraph">
            <wp:posOffset>-154940</wp:posOffset>
          </wp:positionV>
          <wp:extent cx="899795" cy="675005"/>
          <wp:effectExtent l="0" t="0" r="0" b="0"/>
          <wp:wrapSquare wrapText="bothSides"/>
          <wp:docPr id="3"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54" w:rsidRDefault="004A6454" w:rsidP="004924F0">
    <w:pPr>
      <w:pStyle w:val="Encabezado"/>
      <w:ind w:left="426"/>
    </w:pPr>
    <w:r>
      <w:rPr>
        <w:noProof/>
      </w:rPr>
      <w:drawing>
        <wp:anchor distT="0" distB="0" distL="114300" distR="114300" simplePos="0" relativeHeight="251661824" behindDoc="0" locked="0" layoutInCell="1" allowOverlap="1" wp14:anchorId="320B7618" wp14:editId="7CBE31FC">
          <wp:simplePos x="0" y="0"/>
          <wp:positionH relativeFrom="column">
            <wp:posOffset>-3810</wp:posOffset>
          </wp:positionH>
          <wp:positionV relativeFrom="paragraph">
            <wp:posOffset>-154940</wp:posOffset>
          </wp:positionV>
          <wp:extent cx="899795" cy="675005"/>
          <wp:effectExtent l="0" t="0" r="0" b="0"/>
          <wp:wrapSquare wrapText="bothSides"/>
          <wp:docPr id="5"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2BC"/>
    <w:multiLevelType w:val="hybridMultilevel"/>
    <w:tmpl w:val="64A81CD6"/>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7598A"/>
    <w:multiLevelType w:val="hybridMultilevel"/>
    <w:tmpl w:val="9B6E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0396E"/>
    <w:multiLevelType w:val="multilevel"/>
    <w:tmpl w:val="037C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91EFB"/>
    <w:multiLevelType w:val="hybridMultilevel"/>
    <w:tmpl w:val="6B389D0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3336A"/>
    <w:multiLevelType w:val="multilevel"/>
    <w:tmpl w:val="370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262A9"/>
    <w:multiLevelType w:val="hybridMultilevel"/>
    <w:tmpl w:val="39EEEF8C"/>
    <w:lvl w:ilvl="0" w:tplc="3B8609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100F0"/>
    <w:multiLevelType w:val="hybridMultilevel"/>
    <w:tmpl w:val="494448B2"/>
    <w:lvl w:ilvl="0" w:tplc="3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E12D7"/>
    <w:multiLevelType w:val="hybridMultilevel"/>
    <w:tmpl w:val="C8A2AD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1AD062A8"/>
    <w:multiLevelType w:val="multilevel"/>
    <w:tmpl w:val="0378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50A10"/>
    <w:multiLevelType w:val="multilevel"/>
    <w:tmpl w:val="7DFA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73D7A"/>
    <w:multiLevelType w:val="multilevel"/>
    <w:tmpl w:val="47224B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CA668F"/>
    <w:multiLevelType w:val="hybridMultilevel"/>
    <w:tmpl w:val="CC2C3300"/>
    <w:lvl w:ilvl="0" w:tplc="FF18E3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35318E2"/>
    <w:multiLevelType w:val="hybridMultilevel"/>
    <w:tmpl w:val="D4069988"/>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DE7235"/>
    <w:multiLevelType w:val="hybridMultilevel"/>
    <w:tmpl w:val="A9E4FACA"/>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B37E01"/>
    <w:multiLevelType w:val="multilevel"/>
    <w:tmpl w:val="72B4DB6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61A8452D"/>
    <w:multiLevelType w:val="hybridMultilevel"/>
    <w:tmpl w:val="E610AABA"/>
    <w:lvl w:ilvl="0" w:tplc="D090AE6C">
      <w:start w:val="1"/>
      <w:numFmt w:val="bullet"/>
      <w:lvlText w:val="-"/>
      <w:lvlJc w:val="left"/>
      <w:pPr>
        <w:ind w:left="1080" w:hanging="360"/>
      </w:pPr>
      <w:rPr>
        <w:rFonts w:ascii="gobCL" w:eastAsia="Calibri"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5748CA"/>
    <w:multiLevelType w:val="hybridMultilevel"/>
    <w:tmpl w:val="FA6C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5C033AD"/>
    <w:multiLevelType w:val="hybridMultilevel"/>
    <w:tmpl w:val="7DBC219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671C5F37"/>
    <w:multiLevelType w:val="hybridMultilevel"/>
    <w:tmpl w:val="CC186CBC"/>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930BD"/>
    <w:multiLevelType w:val="hybridMultilevel"/>
    <w:tmpl w:val="D988D55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5238E"/>
    <w:multiLevelType w:val="hybridMultilevel"/>
    <w:tmpl w:val="5D40C85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75460"/>
    <w:multiLevelType w:val="hybridMultilevel"/>
    <w:tmpl w:val="76DA02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7BA41780"/>
    <w:multiLevelType w:val="multilevel"/>
    <w:tmpl w:val="6B38BAA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7BE96B85"/>
    <w:multiLevelType w:val="hybridMultilevel"/>
    <w:tmpl w:val="46827534"/>
    <w:lvl w:ilvl="0" w:tplc="FF5AEB2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2"/>
  </w:num>
  <w:num w:numId="4">
    <w:abstractNumId w:val="3"/>
  </w:num>
  <w:num w:numId="5">
    <w:abstractNumId w:val="16"/>
  </w:num>
  <w:num w:numId="6">
    <w:abstractNumId w:val="4"/>
  </w:num>
  <w:num w:numId="7">
    <w:abstractNumId w:val="19"/>
  </w:num>
  <w:num w:numId="8">
    <w:abstractNumId w:val="8"/>
  </w:num>
  <w:num w:numId="9">
    <w:abstractNumId w:val="14"/>
  </w:num>
  <w:num w:numId="10">
    <w:abstractNumId w:val="23"/>
  </w:num>
  <w:num w:numId="11">
    <w:abstractNumId w:val="13"/>
  </w:num>
  <w:num w:numId="12">
    <w:abstractNumId w:val="1"/>
  </w:num>
  <w:num w:numId="13">
    <w:abstractNumId w:val="18"/>
  </w:num>
  <w:num w:numId="14">
    <w:abstractNumId w:val="22"/>
  </w:num>
  <w:num w:numId="15">
    <w:abstractNumId w:val="17"/>
  </w:num>
  <w:num w:numId="16">
    <w:abstractNumId w:val="7"/>
  </w:num>
  <w:num w:numId="17">
    <w:abstractNumId w:val="21"/>
  </w:num>
  <w:num w:numId="18">
    <w:abstractNumId w:val="6"/>
  </w:num>
  <w:num w:numId="19">
    <w:abstractNumId w:val="24"/>
  </w:num>
  <w:num w:numId="20">
    <w:abstractNumId w:val="15"/>
  </w:num>
  <w:num w:numId="21">
    <w:abstractNumId w:val="10"/>
  </w:num>
  <w:num w:numId="22">
    <w:abstractNumId w:val="5"/>
  </w:num>
  <w:num w:numId="23">
    <w:abstractNumId w:val="9"/>
  </w:num>
  <w:num w:numId="24">
    <w:abstractNumId w:val="2"/>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BCE"/>
    <w:rsid w:val="00054BE6"/>
    <w:rsid w:val="000A09C4"/>
    <w:rsid w:val="000B6F2A"/>
    <w:rsid w:val="000F1A8D"/>
    <w:rsid w:val="00106B99"/>
    <w:rsid w:val="00142F69"/>
    <w:rsid w:val="00145CA1"/>
    <w:rsid w:val="00155538"/>
    <w:rsid w:val="001D6ED4"/>
    <w:rsid w:val="002043CC"/>
    <w:rsid w:val="0027208E"/>
    <w:rsid w:val="002C638C"/>
    <w:rsid w:val="002D2F1A"/>
    <w:rsid w:val="002F7E46"/>
    <w:rsid w:val="00401314"/>
    <w:rsid w:val="0042489E"/>
    <w:rsid w:val="004924F0"/>
    <w:rsid w:val="004A155F"/>
    <w:rsid w:val="004A6454"/>
    <w:rsid w:val="005203CE"/>
    <w:rsid w:val="00540181"/>
    <w:rsid w:val="00580206"/>
    <w:rsid w:val="005E4A61"/>
    <w:rsid w:val="005F783D"/>
    <w:rsid w:val="00601AF9"/>
    <w:rsid w:val="006236F1"/>
    <w:rsid w:val="00636E94"/>
    <w:rsid w:val="006B0764"/>
    <w:rsid w:val="006B6DF5"/>
    <w:rsid w:val="00710112"/>
    <w:rsid w:val="007A5E77"/>
    <w:rsid w:val="007B53CA"/>
    <w:rsid w:val="007D2DF3"/>
    <w:rsid w:val="00825067"/>
    <w:rsid w:val="00854BDE"/>
    <w:rsid w:val="009149DE"/>
    <w:rsid w:val="00944490"/>
    <w:rsid w:val="009A09AA"/>
    <w:rsid w:val="009B4AE4"/>
    <w:rsid w:val="009B5C3E"/>
    <w:rsid w:val="009D7EAB"/>
    <w:rsid w:val="009F16AD"/>
    <w:rsid w:val="00A20D02"/>
    <w:rsid w:val="00A63608"/>
    <w:rsid w:val="00A95FE9"/>
    <w:rsid w:val="00AF340C"/>
    <w:rsid w:val="00B47DC0"/>
    <w:rsid w:val="00B706BD"/>
    <w:rsid w:val="00BC1497"/>
    <w:rsid w:val="00BF0368"/>
    <w:rsid w:val="00C15EC7"/>
    <w:rsid w:val="00C22068"/>
    <w:rsid w:val="00CD7E76"/>
    <w:rsid w:val="00D57029"/>
    <w:rsid w:val="00D6374B"/>
    <w:rsid w:val="00D65419"/>
    <w:rsid w:val="00DA19A4"/>
    <w:rsid w:val="00DC19C2"/>
    <w:rsid w:val="00DF7C45"/>
    <w:rsid w:val="00E91B88"/>
    <w:rsid w:val="00ED0786"/>
    <w:rsid w:val="00F06A27"/>
    <w:rsid w:val="00F32C0E"/>
    <w:rsid w:val="00F40727"/>
    <w:rsid w:val="00F70765"/>
    <w:rsid w:val="00FA49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6AB37"/>
  <w14:defaultImageDpi w14:val="300"/>
  <w15:chartTrackingRefBased/>
  <w15:docId w15:val="{1C736EF6-6468-4A1F-8373-611AAD8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 w:type="paragraph" w:styleId="NormalWeb">
    <w:name w:val="Normal (Web)"/>
    <w:basedOn w:val="Normal"/>
    <w:uiPriority w:val="99"/>
    <w:unhideWhenUsed/>
    <w:rsid w:val="009B5C3E"/>
    <w:pPr>
      <w:spacing w:before="100" w:beforeAutospacing="1" w:after="100" w:afterAutospacing="1"/>
    </w:pPr>
    <w:rPr>
      <w:rFonts w:ascii="Times New Roman" w:eastAsia="Times New Roman" w:hAnsi="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0D5B-E695-43D4-9726-6D37F246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21</Pages>
  <Words>4234</Words>
  <Characters>24137</Characters>
  <Application>Microsoft Office Word</Application>
  <DocSecurity>0</DocSecurity>
  <Lines>201</Lines>
  <Paragraphs>56</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Agustina.Foieri</dc:creator>
  <cp:keywords/>
  <cp:lastModifiedBy>Andrés Iván Correa Guerrero</cp:lastModifiedBy>
  <cp:revision>13</cp:revision>
  <cp:lastPrinted>2010-11-12T17:02:00Z</cp:lastPrinted>
  <dcterms:created xsi:type="dcterms:W3CDTF">2020-11-17T20:11:00Z</dcterms:created>
  <dcterms:modified xsi:type="dcterms:W3CDTF">2020-12-09T19:10:00Z</dcterms:modified>
</cp:coreProperties>
</file>