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8C536" w14:textId="77777777" w:rsidR="00EB22B0" w:rsidRDefault="00C8293D">
      <w:pPr>
        <w:jc w:val="center"/>
        <w:rPr>
          <w:b/>
          <w:color w:val="88354D"/>
          <w:sz w:val="26"/>
          <w:szCs w:val="26"/>
        </w:rPr>
      </w:pPr>
      <w:r>
        <w:rPr>
          <w:b/>
          <w:color w:val="88354D"/>
          <w:sz w:val="26"/>
          <w:szCs w:val="26"/>
        </w:rPr>
        <w:t xml:space="preserve">GUÍA DE CONTENIDOS </w:t>
      </w:r>
    </w:p>
    <w:p w14:paraId="65F29D94" w14:textId="77777777" w:rsidR="00EB22B0" w:rsidRDefault="00C8293D">
      <w:pPr>
        <w:jc w:val="center"/>
        <w:rPr>
          <w:b/>
          <w:color w:val="808080"/>
          <w:sz w:val="24"/>
          <w:szCs w:val="24"/>
        </w:rPr>
      </w:pPr>
      <w:r>
        <w:rPr>
          <w:b/>
          <w:color w:val="808080"/>
          <w:sz w:val="24"/>
          <w:szCs w:val="24"/>
        </w:rPr>
        <w:t>TIPOS DE PERNOS</w:t>
      </w:r>
    </w:p>
    <w:p w14:paraId="2794255D" w14:textId="77777777" w:rsidR="00EB22B0" w:rsidRDefault="00EB22B0">
      <w:pPr>
        <w:rPr>
          <w:b/>
          <w:color w:val="808080"/>
        </w:rPr>
      </w:pPr>
    </w:p>
    <w:p w14:paraId="796A1827" w14:textId="49F4C4FE" w:rsidR="00EB22B0" w:rsidRDefault="00C8293D">
      <w:pPr>
        <w:spacing w:after="0" w:line="240" w:lineRule="auto"/>
        <w:ind w:right="-234"/>
        <w:jc w:val="both"/>
        <w:rPr>
          <w:sz w:val="24"/>
          <w:szCs w:val="24"/>
        </w:rPr>
      </w:pPr>
      <w:r>
        <w:rPr>
          <w:sz w:val="24"/>
          <w:szCs w:val="24"/>
        </w:rPr>
        <w:t>Esta guía de contenidos sobre nociones básicas de pernos tiene por objetivo conocer cuáles son los tipos de pernos que existen en el mercado.  Adicionalmente, esta guía te ayudará a realizar otras actividades que se proponen más adelante, en las que deberá</w:t>
      </w:r>
      <w:r>
        <w:rPr>
          <w:sz w:val="24"/>
          <w:szCs w:val="24"/>
        </w:rPr>
        <w:t xml:space="preserve">s </w:t>
      </w:r>
      <w:r w:rsidR="0077022E">
        <w:rPr>
          <w:sz w:val="24"/>
          <w:szCs w:val="24"/>
        </w:rPr>
        <w:t>aprender a</w:t>
      </w:r>
      <w:r>
        <w:rPr>
          <w:sz w:val="24"/>
          <w:szCs w:val="24"/>
        </w:rPr>
        <w:t xml:space="preserve"> fabricar una pieza, según los aprendizajes esperados y criterios de evaluación que se exponen a continuación.</w:t>
      </w:r>
    </w:p>
    <w:p w14:paraId="762D9949" w14:textId="77777777" w:rsidR="00EB22B0" w:rsidRDefault="00EB22B0">
      <w:pPr>
        <w:spacing w:after="0" w:line="276" w:lineRule="auto"/>
        <w:ind w:left="1440"/>
        <w:rPr>
          <w:sz w:val="24"/>
          <w:szCs w:val="24"/>
        </w:rPr>
      </w:pPr>
    </w:p>
    <w:p w14:paraId="4E5E6EF1" w14:textId="77777777" w:rsidR="00EB22B0" w:rsidRDefault="00EB22B0">
      <w:pPr>
        <w:spacing w:after="0" w:line="276" w:lineRule="auto"/>
        <w:ind w:left="1440"/>
        <w:rPr>
          <w:sz w:val="24"/>
          <w:szCs w:val="24"/>
        </w:rPr>
      </w:pPr>
    </w:p>
    <w:tbl>
      <w:tblPr>
        <w:tblStyle w:val="a"/>
        <w:tblW w:w="10065"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8080"/>
      </w:tblGrid>
      <w:tr w:rsidR="00EB22B0" w14:paraId="24937B44" w14:textId="77777777">
        <w:tc>
          <w:tcPr>
            <w:tcW w:w="1985" w:type="dxa"/>
            <w:tcBorders>
              <w:top w:val="nil"/>
              <w:left w:val="nil"/>
              <w:bottom w:val="single" w:sz="18" w:space="0" w:color="FFFFFF"/>
              <w:right w:val="single" w:sz="18" w:space="0" w:color="FFFFFF"/>
            </w:tcBorders>
            <w:shd w:val="clear" w:color="auto" w:fill="88354D"/>
            <w:vAlign w:val="center"/>
          </w:tcPr>
          <w:p w14:paraId="17D30346" w14:textId="77777777" w:rsidR="00EB22B0" w:rsidRDefault="00EB22B0">
            <w:pPr>
              <w:rPr>
                <w:b/>
                <w:color w:val="FFFFFF"/>
                <w:sz w:val="26"/>
                <w:szCs w:val="26"/>
              </w:rPr>
            </w:pPr>
          </w:p>
          <w:p w14:paraId="1531413D" w14:textId="77777777" w:rsidR="00EB22B0" w:rsidRDefault="00C8293D">
            <w:pPr>
              <w:rPr>
                <w:b/>
                <w:color w:val="FFFFFF"/>
                <w:sz w:val="26"/>
                <w:szCs w:val="26"/>
              </w:rPr>
            </w:pPr>
            <w:r>
              <w:rPr>
                <w:b/>
                <w:color w:val="FFFFFF"/>
                <w:sz w:val="26"/>
                <w:szCs w:val="26"/>
              </w:rPr>
              <w:t>OBJETIVO DE</w:t>
            </w:r>
          </w:p>
          <w:p w14:paraId="1DA08C77" w14:textId="77777777" w:rsidR="00EB22B0" w:rsidRDefault="00C8293D">
            <w:pPr>
              <w:rPr>
                <w:b/>
                <w:color w:val="FFFFFF"/>
                <w:sz w:val="26"/>
                <w:szCs w:val="26"/>
              </w:rPr>
            </w:pPr>
            <w:r>
              <w:rPr>
                <w:b/>
                <w:color w:val="FFFFFF"/>
                <w:sz w:val="26"/>
                <w:szCs w:val="26"/>
              </w:rPr>
              <w:t>LA ACTIVIDAD</w:t>
            </w:r>
          </w:p>
          <w:p w14:paraId="333979C3" w14:textId="77777777" w:rsidR="00EB22B0" w:rsidRDefault="00EB22B0">
            <w:pPr>
              <w:rPr>
                <w:b/>
                <w:color w:val="88354D"/>
                <w:sz w:val="26"/>
                <w:szCs w:val="26"/>
              </w:rPr>
            </w:pPr>
          </w:p>
        </w:tc>
        <w:tc>
          <w:tcPr>
            <w:tcW w:w="8080" w:type="dxa"/>
            <w:tcBorders>
              <w:top w:val="nil"/>
              <w:left w:val="single" w:sz="18" w:space="0" w:color="FFFFFF"/>
              <w:bottom w:val="single" w:sz="12" w:space="0" w:color="A6A6A6"/>
              <w:right w:val="single" w:sz="18" w:space="0" w:color="FFFFFF"/>
            </w:tcBorders>
            <w:vAlign w:val="center"/>
          </w:tcPr>
          <w:p w14:paraId="3F010116" w14:textId="77777777" w:rsidR="00EB22B0" w:rsidRDefault="00C8293D">
            <w:pPr>
              <w:rPr>
                <w:color w:val="88354D"/>
              </w:rPr>
            </w:pPr>
            <w:r>
              <w:t>Conocer tipos de pernos existentes en el mercado.</w:t>
            </w:r>
          </w:p>
        </w:tc>
      </w:tr>
      <w:tr w:rsidR="00EB22B0" w14:paraId="1795BCC2" w14:textId="77777777">
        <w:trPr>
          <w:trHeight w:val="1316"/>
        </w:trPr>
        <w:tc>
          <w:tcPr>
            <w:tcW w:w="1985" w:type="dxa"/>
            <w:tcBorders>
              <w:top w:val="single" w:sz="18" w:space="0" w:color="FFFFFF"/>
              <w:left w:val="nil"/>
              <w:bottom w:val="single" w:sz="18" w:space="0" w:color="FFFFFF"/>
              <w:right w:val="single" w:sz="18" w:space="0" w:color="FFFFFF"/>
            </w:tcBorders>
            <w:shd w:val="clear" w:color="auto" w:fill="88354D"/>
            <w:vAlign w:val="center"/>
          </w:tcPr>
          <w:p w14:paraId="48ECA41D" w14:textId="77777777" w:rsidR="00EB22B0" w:rsidRDefault="00EB22B0">
            <w:pPr>
              <w:rPr>
                <w:b/>
                <w:color w:val="FFFFFF"/>
                <w:sz w:val="26"/>
                <w:szCs w:val="26"/>
              </w:rPr>
            </w:pPr>
          </w:p>
          <w:p w14:paraId="3960C028" w14:textId="77777777" w:rsidR="00EB22B0" w:rsidRDefault="00C8293D">
            <w:pPr>
              <w:rPr>
                <w:b/>
                <w:color w:val="FFFFFF"/>
                <w:sz w:val="26"/>
                <w:szCs w:val="26"/>
              </w:rPr>
            </w:pPr>
            <w:r>
              <w:rPr>
                <w:b/>
                <w:color w:val="FFFFFF"/>
                <w:sz w:val="26"/>
                <w:szCs w:val="26"/>
              </w:rPr>
              <w:t>OBJETIVOS DE</w:t>
            </w:r>
          </w:p>
          <w:p w14:paraId="4FB88D48" w14:textId="77777777" w:rsidR="00EB22B0" w:rsidRDefault="00C8293D">
            <w:pPr>
              <w:rPr>
                <w:b/>
                <w:color w:val="FFFFFF"/>
                <w:sz w:val="26"/>
                <w:szCs w:val="26"/>
              </w:rPr>
            </w:pPr>
            <w:r>
              <w:rPr>
                <w:b/>
                <w:color w:val="FFFFFF"/>
                <w:sz w:val="26"/>
                <w:szCs w:val="26"/>
              </w:rPr>
              <w:t>APRENDIZAJE</w:t>
            </w:r>
          </w:p>
          <w:p w14:paraId="7610D952" w14:textId="77777777" w:rsidR="00EB22B0" w:rsidRDefault="00C8293D">
            <w:pPr>
              <w:rPr>
                <w:b/>
                <w:color w:val="FFFFFF"/>
                <w:sz w:val="26"/>
                <w:szCs w:val="26"/>
              </w:rPr>
            </w:pPr>
            <w:r>
              <w:rPr>
                <w:b/>
                <w:color w:val="FFFFFF"/>
                <w:sz w:val="26"/>
                <w:szCs w:val="26"/>
              </w:rPr>
              <w:t>GENÉRICO</w:t>
            </w:r>
          </w:p>
          <w:p w14:paraId="7F6E1AA4" w14:textId="77777777" w:rsidR="00EB22B0" w:rsidRDefault="00EB22B0">
            <w:pPr>
              <w:rPr>
                <w:b/>
                <w:color w:val="88354D"/>
                <w:sz w:val="26"/>
                <w:szCs w:val="26"/>
              </w:rPr>
            </w:pPr>
          </w:p>
        </w:tc>
        <w:tc>
          <w:tcPr>
            <w:tcW w:w="8080" w:type="dxa"/>
            <w:tcBorders>
              <w:top w:val="single" w:sz="12" w:space="0" w:color="A6A6A6"/>
              <w:left w:val="single" w:sz="18" w:space="0" w:color="FFFFFF"/>
              <w:bottom w:val="single" w:sz="12" w:space="0" w:color="A6A6A6"/>
              <w:right w:val="single" w:sz="18" w:space="0" w:color="FFFFFF"/>
            </w:tcBorders>
            <w:vAlign w:val="center"/>
          </w:tcPr>
          <w:p w14:paraId="3E010F86" w14:textId="77777777" w:rsidR="00EB22B0" w:rsidRDefault="00EB22B0">
            <w:pPr>
              <w:rPr>
                <w:b/>
                <w:color w:val="88354D"/>
              </w:rPr>
            </w:pPr>
          </w:p>
          <w:p w14:paraId="49BD4A97" w14:textId="77777777" w:rsidR="00EB22B0" w:rsidRDefault="00C8293D">
            <w:pPr>
              <w:rPr>
                <w:b/>
                <w:color w:val="88354D"/>
              </w:rPr>
            </w:pPr>
            <w:r>
              <w:rPr>
                <w:b/>
                <w:color w:val="88354D"/>
              </w:rPr>
              <w:t xml:space="preserve">B - C </w:t>
            </w:r>
          </w:p>
          <w:p w14:paraId="7DE3648F" w14:textId="77777777" w:rsidR="00EB22B0" w:rsidRDefault="00EB22B0">
            <w:pPr>
              <w:rPr>
                <w:color w:val="88354D"/>
              </w:rPr>
            </w:pPr>
          </w:p>
        </w:tc>
      </w:tr>
      <w:tr w:rsidR="00EB22B0" w14:paraId="4405E5D7" w14:textId="77777777">
        <w:trPr>
          <w:trHeight w:val="1041"/>
        </w:trPr>
        <w:tc>
          <w:tcPr>
            <w:tcW w:w="1985" w:type="dxa"/>
            <w:tcBorders>
              <w:top w:val="single" w:sz="18" w:space="0" w:color="FFFFFF"/>
              <w:left w:val="nil"/>
              <w:bottom w:val="single" w:sz="18" w:space="0" w:color="FFFFFF"/>
              <w:right w:val="single" w:sz="18" w:space="0" w:color="FFFFFF"/>
            </w:tcBorders>
            <w:shd w:val="clear" w:color="auto" w:fill="88354D"/>
            <w:vAlign w:val="center"/>
          </w:tcPr>
          <w:p w14:paraId="66772D39" w14:textId="77777777" w:rsidR="00EB22B0" w:rsidRDefault="00EB22B0">
            <w:pPr>
              <w:rPr>
                <w:b/>
                <w:color w:val="FFFFFF"/>
                <w:sz w:val="26"/>
                <w:szCs w:val="26"/>
              </w:rPr>
            </w:pPr>
          </w:p>
          <w:p w14:paraId="050EE03E" w14:textId="77777777" w:rsidR="00EB22B0" w:rsidRDefault="00C8293D">
            <w:pPr>
              <w:rPr>
                <w:b/>
                <w:color w:val="FFFFFF"/>
                <w:sz w:val="26"/>
                <w:szCs w:val="26"/>
              </w:rPr>
            </w:pPr>
            <w:r>
              <w:rPr>
                <w:b/>
                <w:color w:val="FFFFFF"/>
                <w:sz w:val="26"/>
                <w:szCs w:val="26"/>
              </w:rPr>
              <w:t>APRENDIZAJE</w:t>
            </w:r>
          </w:p>
          <w:p w14:paraId="26BD59A8" w14:textId="77777777" w:rsidR="00EB22B0" w:rsidRDefault="00C8293D">
            <w:pPr>
              <w:rPr>
                <w:b/>
                <w:color w:val="FFFFFF"/>
                <w:sz w:val="26"/>
                <w:szCs w:val="26"/>
              </w:rPr>
            </w:pPr>
            <w:r>
              <w:rPr>
                <w:b/>
                <w:color w:val="FFFFFF"/>
                <w:sz w:val="26"/>
                <w:szCs w:val="26"/>
              </w:rPr>
              <w:t>ESPERADO</w:t>
            </w:r>
          </w:p>
          <w:p w14:paraId="49253F2C" w14:textId="77777777" w:rsidR="00EB22B0" w:rsidRDefault="00EB22B0">
            <w:pPr>
              <w:rPr>
                <w:b/>
                <w:color w:val="88354D"/>
                <w:sz w:val="26"/>
                <w:szCs w:val="26"/>
              </w:rPr>
            </w:pPr>
          </w:p>
        </w:tc>
        <w:tc>
          <w:tcPr>
            <w:tcW w:w="8080" w:type="dxa"/>
            <w:tcBorders>
              <w:top w:val="single" w:sz="12" w:space="0" w:color="A6A6A6"/>
              <w:left w:val="single" w:sz="18" w:space="0" w:color="FFFFFF"/>
              <w:bottom w:val="single" w:sz="12" w:space="0" w:color="A6A6A6"/>
              <w:right w:val="single" w:sz="18" w:space="0" w:color="FFFFFF"/>
            </w:tcBorders>
            <w:vAlign w:val="center"/>
          </w:tcPr>
          <w:p w14:paraId="34F55D37" w14:textId="77777777" w:rsidR="00EB22B0" w:rsidRDefault="00C8293D">
            <w:pPr>
              <w:rPr>
                <w:color w:val="88354D"/>
              </w:rPr>
            </w:pPr>
            <w:r>
              <w:rPr>
                <w:b/>
                <w:color w:val="808080"/>
              </w:rPr>
              <w:t>1.</w:t>
            </w:r>
            <w:r>
              <w:rPr>
                <w:color w:val="808080"/>
              </w:rPr>
              <w:t xml:space="preserve"> </w:t>
            </w:r>
            <w:r>
              <w:t>Realiza trabajos de sujeción de piezas y componentes mecánicos, utilizando herramientas eléctricas y manuales, considerando las medidas de seguridad y de protección del medio ambiente.</w:t>
            </w:r>
          </w:p>
        </w:tc>
      </w:tr>
      <w:tr w:rsidR="00EB22B0" w14:paraId="6EE98E59" w14:textId="77777777">
        <w:tc>
          <w:tcPr>
            <w:tcW w:w="1985" w:type="dxa"/>
            <w:tcBorders>
              <w:top w:val="single" w:sz="18" w:space="0" w:color="FFFFFF"/>
              <w:left w:val="nil"/>
              <w:bottom w:val="nil"/>
              <w:right w:val="single" w:sz="18" w:space="0" w:color="FFFFFF"/>
            </w:tcBorders>
            <w:shd w:val="clear" w:color="auto" w:fill="88354D"/>
            <w:vAlign w:val="center"/>
          </w:tcPr>
          <w:p w14:paraId="314F414C" w14:textId="77777777" w:rsidR="00EB22B0" w:rsidRDefault="00EB22B0">
            <w:pPr>
              <w:rPr>
                <w:b/>
                <w:color w:val="FFFFFF"/>
                <w:sz w:val="26"/>
                <w:szCs w:val="26"/>
              </w:rPr>
            </w:pPr>
          </w:p>
          <w:p w14:paraId="4888D26E" w14:textId="77777777" w:rsidR="00EB22B0" w:rsidRDefault="00C8293D">
            <w:pPr>
              <w:rPr>
                <w:b/>
                <w:color w:val="FFFFFF"/>
                <w:sz w:val="26"/>
                <w:szCs w:val="26"/>
              </w:rPr>
            </w:pPr>
            <w:r>
              <w:rPr>
                <w:b/>
                <w:color w:val="FFFFFF"/>
                <w:sz w:val="26"/>
                <w:szCs w:val="26"/>
              </w:rPr>
              <w:t>CRITERIOS DE</w:t>
            </w:r>
          </w:p>
          <w:p w14:paraId="43FDAD4A" w14:textId="77777777" w:rsidR="00EB22B0" w:rsidRDefault="00C8293D">
            <w:pPr>
              <w:rPr>
                <w:b/>
                <w:color w:val="FFFFFF"/>
                <w:sz w:val="26"/>
                <w:szCs w:val="26"/>
              </w:rPr>
            </w:pPr>
            <w:r>
              <w:rPr>
                <w:b/>
                <w:color w:val="FFFFFF"/>
                <w:sz w:val="26"/>
                <w:szCs w:val="26"/>
              </w:rPr>
              <w:t>EVALUACIÓN</w:t>
            </w:r>
          </w:p>
          <w:p w14:paraId="75EDB5DD" w14:textId="77777777" w:rsidR="00EB22B0" w:rsidRDefault="00EB22B0">
            <w:pPr>
              <w:rPr>
                <w:b/>
                <w:color w:val="88354D"/>
                <w:sz w:val="26"/>
                <w:szCs w:val="26"/>
              </w:rPr>
            </w:pPr>
          </w:p>
        </w:tc>
        <w:tc>
          <w:tcPr>
            <w:tcW w:w="8080" w:type="dxa"/>
            <w:tcBorders>
              <w:top w:val="single" w:sz="12" w:space="0" w:color="A6A6A6"/>
              <w:left w:val="single" w:sz="18" w:space="0" w:color="FFFFFF"/>
              <w:bottom w:val="single" w:sz="12" w:space="0" w:color="FFFFFF"/>
              <w:right w:val="single" w:sz="18" w:space="0" w:color="FFFFFF"/>
            </w:tcBorders>
            <w:vAlign w:val="center"/>
          </w:tcPr>
          <w:p w14:paraId="3B66D227" w14:textId="77777777" w:rsidR="00EB22B0" w:rsidRDefault="00C8293D">
            <w:r>
              <w:rPr>
                <w:b/>
                <w:color w:val="808080"/>
              </w:rPr>
              <w:t xml:space="preserve">1.1 </w:t>
            </w:r>
            <w:r>
              <w:t>Identifica los elementos de sujeción correctos, considerando las características de las piezas o componentes y sus posibilidades de contención, de acuerdo a las indicaciones del manual del fabricante.</w:t>
            </w:r>
          </w:p>
          <w:p w14:paraId="7298E72D" w14:textId="77777777" w:rsidR="00EB22B0" w:rsidRDefault="00EB22B0">
            <w:pPr>
              <w:rPr>
                <w:color w:val="88354D"/>
              </w:rPr>
            </w:pPr>
          </w:p>
        </w:tc>
      </w:tr>
    </w:tbl>
    <w:p w14:paraId="1106E6D8" w14:textId="77777777" w:rsidR="00EB22B0" w:rsidRDefault="00EB22B0">
      <w:pPr>
        <w:pStyle w:val="Ttulo2"/>
      </w:pPr>
    </w:p>
    <w:p w14:paraId="50D29F58" w14:textId="77777777" w:rsidR="00EB22B0" w:rsidRDefault="00EB22B0"/>
    <w:p w14:paraId="3B37D99F" w14:textId="77777777" w:rsidR="00EB22B0" w:rsidRDefault="00EB22B0"/>
    <w:p w14:paraId="68A47CC1" w14:textId="77777777" w:rsidR="00EB22B0" w:rsidRDefault="00EB22B0"/>
    <w:p w14:paraId="0952E9B5" w14:textId="77777777" w:rsidR="00EB22B0" w:rsidRDefault="00EB22B0"/>
    <w:p w14:paraId="4CDC8651" w14:textId="77777777" w:rsidR="00EB22B0" w:rsidRDefault="00EB22B0"/>
    <w:p w14:paraId="4319A8CB" w14:textId="77777777" w:rsidR="00EB22B0" w:rsidRDefault="00EB22B0">
      <w:pPr>
        <w:spacing w:after="0"/>
        <w:rPr>
          <w:b/>
          <w:color w:val="88354D"/>
          <w:sz w:val="24"/>
          <w:szCs w:val="24"/>
        </w:rPr>
      </w:pPr>
    </w:p>
    <w:p w14:paraId="4A6D45A4" w14:textId="4E36303F" w:rsidR="00EB22B0" w:rsidRDefault="00C8293D">
      <w:pPr>
        <w:rPr>
          <w:b/>
          <w:color w:val="88354D"/>
          <w:sz w:val="26"/>
          <w:szCs w:val="26"/>
        </w:rPr>
      </w:pPr>
      <w:r>
        <w:rPr>
          <w:b/>
          <w:color w:val="88354D"/>
          <w:sz w:val="26"/>
          <w:szCs w:val="26"/>
        </w:rPr>
        <w:lastRenderedPageBreak/>
        <w:t>ANTES DE INICIAR</w:t>
      </w:r>
      <w:r>
        <w:rPr>
          <w:b/>
          <w:color w:val="88354D"/>
          <w:sz w:val="26"/>
          <w:szCs w:val="26"/>
        </w:rPr>
        <w:t xml:space="preserve"> CONSIDERA LO SIGUIENTE</w:t>
      </w:r>
    </w:p>
    <w:p w14:paraId="5D1592DF" w14:textId="70CD4B3C" w:rsidR="00EB22B0" w:rsidRDefault="00C8293D">
      <w:pPr>
        <w:spacing w:after="0"/>
        <w:jc w:val="both"/>
        <w:rPr>
          <w:sz w:val="24"/>
          <w:szCs w:val="24"/>
        </w:rPr>
      </w:pPr>
      <w:r>
        <w:rPr>
          <w:sz w:val="24"/>
          <w:szCs w:val="24"/>
        </w:rPr>
        <w:t>Cuando tengas que unir dos o más componentes, uno de los elementos más utilizados son los pernos, es importante que sepas cu</w:t>
      </w:r>
      <w:r w:rsidR="0077022E">
        <w:rPr>
          <w:sz w:val="24"/>
          <w:szCs w:val="24"/>
        </w:rPr>
        <w:t>á</w:t>
      </w:r>
      <w:r>
        <w:rPr>
          <w:sz w:val="24"/>
          <w:szCs w:val="24"/>
        </w:rPr>
        <w:t>les son los tipos de pernos que existen en el mercado</w:t>
      </w:r>
      <w:r w:rsidR="0077022E">
        <w:rPr>
          <w:sz w:val="24"/>
          <w:szCs w:val="24"/>
        </w:rPr>
        <w:t>,</w:t>
      </w:r>
      <w:r>
        <w:rPr>
          <w:sz w:val="24"/>
          <w:szCs w:val="24"/>
        </w:rPr>
        <w:t xml:space="preserve"> ya que uno de los conocimientos indi</w:t>
      </w:r>
      <w:r>
        <w:rPr>
          <w:sz w:val="24"/>
          <w:szCs w:val="24"/>
        </w:rPr>
        <w:t xml:space="preserve">spensables que debe manejar un buen mecánico industrial es la correcta selección de pernos. </w:t>
      </w:r>
    </w:p>
    <w:p w14:paraId="1FB05D3D" w14:textId="77777777" w:rsidR="00EB22B0" w:rsidRDefault="00EB22B0">
      <w:pPr>
        <w:spacing w:line="276" w:lineRule="auto"/>
        <w:jc w:val="both"/>
        <w:rPr>
          <w:b/>
          <w:color w:val="000000"/>
          <w:sz w:val="24"/>
          <w:szCs w:val="24"/>
        </w:rPr>
      </w:pPr>
    </w:p>
    <w:p w14:paraId="4BF5BA09" w14:textId="1B1E39FC" w:rsidR="00EB22B0" w:rsidRDefault="0077022E">
      <w:pPr>
        <w:pStyle w:val="Ttulo2"/>
        <w:rPr>
          <w:color w:val="808080"/>
        </w:rPr>
      </w:pPr>
      <w:r>
        <w:t>TEMA 1</w:t>
      </w:r>
      <w:r w:rsidR="00C8293D">
        <w:t xml:space="preserve">: </w:t>
      </w:r>
      <w:r w:rsidR="00C8293D">
        <w:rPr>
          <w:color w:val="808080"/>
        </w:rPr>
        <w:t>TIPOS DE PERNOS</w:t>
      </w:r>
    </w:p>
    <w:p w14:paraId="2CEED30C" w14:textId="77777777" w:rsidR="00EB22B0" w:rsidRDefault="00EB22B0"/>
    <w:p w14:paraId="61233CCA" w14:textId="77777777" w:rsidR="00EB22B0" w:rsidRDefault="00C8293D">
      <w:pPr>
        <w:rPr>
          <w:b/>
          <w:color w:val="88354D"/>
          <w:sz w:val="26"/>
          <w:szCs w:val="26"/>
        </w:rPr>
      </w:pPr>
      <w:r>
        <w:rPr>
          <w:b/>
          <w:color w:val="88354D"/>
          <w:sz w:val="26"/>
          <w:szCs w:val="26"/>
        </w:rPr>
        <w:t>Cabeza de los Pernos</w:t>
      </w:r>
    </w:p>
    <w:p w14:paraId="1FDFEB86" w14:textId="71A3480B" w:rsidR="00EB22B0" w:rsidRDefault="00C8293D">
      <w:pPr>
        <w:keepNext/>
        <w:pBdr>
          <w:top w:val="nil"/>
          <w:left w:val="nil"/>
          <w:bottom w:val="nil"/>
          <w:right w:val="nil"/>
          <w:between w:val="nil"/>
        </w:pBdr>
        <w:spacing w:before="240" w:after="120"/>
        <w:jc w:val="both"/>
        <w:rPr>
          <w:color w:val="000000"/>
          <w:sz w:val="24"/>
          <w:szCs w:val="24"/>
        </w:rPr>
      </w:pPr>
      <w:r>
        <w:rPr>
          <w:color w:val="000000"/>
          <w:sz w:val="24"/>
          <w:szCs w:val="24"/>
        </w:rPr>
        <w:t xml:space="preserve">Los pernos son elementos de </w:t>
      </w:r>
      <w:r>
        <w:rPr>
          <w:sz w:val="24"/>
          <w:szCs w:val="24"/>
        </w:rPr>
        <w:t>máquinas</w:t>
      </w:r>
      <w:r>
        <w:rPr>
          <w:color w:val="000000"/>
          <w:sz w:val="24"/>
          <w:szCs w:val="24"/>
        </w:rPr>
        <w:t xml:space="preserve"> que se utilizan en la mayoría de las </w:t>
      </w:r>
      <w:r>
        <w:rPr>
          <w:sz w:val="24"/>
          <w:szCs w:val="24"/>
        </w:rPr>
        <w:t>máquinas</w:t>
      </w:r>
      <w:r>
        <w:rPr>
          <w:color w:val="000000"/>
          <w:sz w:val="24"/>
          <w:szCs w:val="24"/>
        </w:rPr>
        <w:t xml:space="preserve"> que están presentes en la industria. Existe una gran variedad de pernos, por lo que es importante poder identificarlos. Una forma que tenemos para identificar los pernos es reconociendo su cabeza como se muest</w:t>
      </w:r>
      <w:r>
        <w:rPr>
          <w:color w:val="000000"/>
          <w:sz w:val="24"/>
          <w:szCs w:val="24"/>
        </w:rPr>
        <w:t>ra a continuación.</w:t>
      </w:r>
    </w:p>
    <w:p w14:paraId="200FC37C" w14:textId="0B8041B0" w:rsidR="0077022E" w:rsidRDefault="0077022E">
      <w:pPr>
        <w:keepNext/>
        <w:pBdr>
          <w:top w:val="nil"/>
          <w:left w:val="nil"/>
          <w:bottom w:val="nil"/>
          <w:right w:val="nil"/>
          <w:between w:val="nil"/>
        </w:pBdr>
        <w:spacing w:before="240" w:after="120"/>
        <w:jc w:val="both"/>
        <w:rPr>
          <w:color w:val="000000"/>
          <w:sz w:val="24"/>
          <w:szCs w:val="24"/>
        </w:rPr>
      </w:pPr>
    </w:p>
    <w:p w14:paraId="6141B190" w14:textId="14EF1762" w:rsidR="0077022E" w:rsidRDefault="0077022E" w:rsidP="0077022E">
      <w:pPr>
        <w:rPr>
          <w:color w:val="000000"/>
          <w:sz w:val="24"/>
          <w:szCs w:val="24"/>
        </w:rPr>
      </w:pPr>
      <w:r>
        <w:rPr>
          <w:color w:val="000000"/>
          <w:sz w:val="24"/>
          <w:szCs w:val="24"/>
        </w:rPr>
        <w:br w:type="page"/>
      </w:r>
    </w:p>
    <w:tbl>
      <w:tblPr>
        <w:tblStyle w:val="a0"/>
        <w:tblW w:w="878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2268"/>
        <w:gridCol w:w="3537"/>
      </w:tblGrid>
      <w:tr w:rsidR="00EB22B0" w14:paraId="33ED8495" w14:textId="77777777">
        <w:trPr>
          <w:trHeight w:val="599"/>
        </w:trPr>
        <w:tc>
          <w:tcPr>
            <w:tcW w:w="2977" w:type="dxa"/>
            <w:tcBorders>
              <w:top w:val="nil"/>
              <w:left w:val="nil"/>
              <w:bottom w:val="single" w:sz="18" w:space="0" w:color="FFFFFF"/>
              <w:right w:val="single" w:sz="18" w:space="0" w:color="FFFFFF"/>
            </w:tcBorders>
            <w:shd w:val="clear" w:color="auto" w:fill="88354D"/>
            <w:vAlign w:val="center"/>
          </w:tcPr>
          <w:p w14:paraId="6C5B3ADC" w14:textId="77777777" w:rsidR="00EB22B0" w:rsidRDefault="00C8293D">
            <w:pPr>
              <w:jc w:val="center"/>
              <w:rPr>
                <w:b/>
                <w:color w:val="FFFFFF"/>
                <w:sz w:val="24"/>
                <w:szCs w:val="24"/>
              </w:rPr>
            </w:pPr>
            <w:r>
              <w:rPr>
                <w:b/>
                <w:color w:val="FFFFFF"/>
                <w:sz w:val="24"/>
                <w:szCs w:val="24"/>
              </w:rPr>
              <w:lastRenderedPageBreak/>
              <w:t>IMAGEN</w:t>
            </w:r>
          </w:p>
        </w:tc>
        <w:tc>
          <w:tcPr>
            <w:tcW w:w="2268" w:type="dxa"/>
            <w:tcBorders>
              <w:top w:val="nil"/>
              <w:left w:val="single" w:sz="18" w:space="0" w:color="FFFFFF"/>
              <w:bottom w:val="single" w:sz="18" w:space="0" w:color="FFFFFF"/>
              <w:right w:val="single" w:sz="18" w:space="0" w:color="FFFFFF"/>
            </w:tcBorders>
            <w:shd w:val="clear" w:color="auto" w:fill="88354D"/>
            <w:vAlign w:val="center"/>
          </w:tcPr>
          <w:p w14:paraId="02EDF932" w14:textId="77777777" w:rsidR="00EB22B0" w:rsidRDefault="00C8293D">
            <w:pPr>
              <w:jc w:val="center"/>
              <w:rPr>
                <w:b/>
                <w:color w:val="FFFFFF"/>
                <w:sz w:val="24"/>
                <w:szCs w:val="24"/>
              </w:rPr>
            </w:pPr>
            <w:r>
              <w:rPr>
                <w:b/>
                <w:color w:val="FFFFFF"/>
                <w:sz w:val="24"/>
                <w:szCs w:val="24"/>
              </w:rPr>
              <w:t>FORMA DE LA CABEZA</w:t>
            </w:r>
          </w:p>
        </w:tc>
        <w:tc>
          <w:tcPr>
            <w:tcW w:w="3537" w:type="dxa"/>
            <w:tcBorders>
              <w:top w:val="nil"/>
              <w:left w:val="single" w:sz="18" w:space="0" w:color="FFFFFF"/>
              <w:bottom w:val="single" w:sz="18" w:space="0" w:color="FFFFFF"/>
              <w:right w:val="nil"/>
            </w:tcBorders>
            <w:shd w:val="clear" w:color="auto" w:fill="88354D"/>
            <w:vAlign w:val="center"/>
          </w:tcPr>
          <w:p w14:paraId="7E7D9C99" w14:textId="77777777" w:rsidR="00EB22B0" w:rsidRDefault="00C8293D">
            <w:pPr>
              <w:jc w:val="center"/>
              <w:rPr>
                <w:b/>
                <w:color w:val="FFFFFF"/>
                <w:sz w:val="24"/>
                <w:szCs w:val="24"/>
              </w:rPr>
            </w:pPr>
            <w:r>
              <w:rPr>
                <w:b/>
                <w:color w:val="FFFFFF"/>
                <w:sz w:val="24"/>
                <w:szCs w:val="24"/>
              </w:rPr>
              <w:t>HERRAMIENTA DE APLICACIÓN</w:t>
            </w:r>
          </w:p>
        </w:tc>
      </w:tr>
      <w:tr w:rsidR="00EB22B0" w14:paraId="6D581736" w14:textId="77777777">
        <w:trPr>
          <w:trHeight w:val="2227"/>
        </w:trPr>
        <w:tc>
          <w:tcPr>
            <w:tcW w:w="2977" w:type="dxa"/>
            <w:tcBorders>
              <w:top w:val="single" w:sz="18" w:space="0" w:color="FFFFFF"/>
              <w:left w:val="nil"/>
              <w:bottom w:val="single" w:sz="12" w:space="0" w:color="A6A6A6"/>
              <w:right w:val="single" w:sz="12" w:space="0" w:color="A6A6A6"/>
            </w:tcBorders>
            <w:vAlign w:val="center"/>
          </w:tcPr>
          <w:p w14:paraId="3A04215F" w14:textId="77777777" w:rsidR="00EB22B0" w:rsidRDefault="00C8293D">
            <w:pPr>
              <w:keepNext/>
              <w:spacing w:before="240" w:after="120"/>
              <w:jc w:val="center"/>
              <w:rPr>
                <w:color w:val="000000"/>
                <w:sz w:val="24"/>
                <w:szCs w:val="24"/>
              </w:rPr>
            </w:pPr>
            <w:r>
              <w:rPr>
                <w:noProof/>
              </w:rPr>
              <w:drawing>
                <wp:inline distT="0" distB="0" distL="0" distR="0" wp14:anchorId="096AFC2C" wp14:editId="6858D8BB">
                  <wp:extent cx="1197954" cy="964623"/>
                  <wp:effectExtent l="0" t="0" r="0" b="0"/>
                  <wp:docPr id="27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1197954" cy="964623"/>
                          </a:xfrm>
                          <a:prstGeom prst="rect">
                            <a:avLst/>
                          </a:prstGeom>
                          <a:ln/>
                        </pic:spPr>
                      </pic:pic>
                    </a:graphicData>
                  </a:graphic>
                </wp:inline>
              </w:drawing>
            </w:r>
          </w:p>
          <w:p w14:paraId="4B80F9CD" w14:textId="77777777" w:rsidR="00EB22B0" w:rsidRDefault="00C8293D">
            <w:pPr>
              <w:jc w:val="center"/>
              <w:rPr>
                <w:b/>
                <w:color w:val="88354D"/>
                <w:sz w:val="20"/>
                <w:szCs w:val="20"/>
              </w:rPr>
            </w:pPr>
            <w:r>
              <w:rPr>
                <w:color w:val="000000"/>
                <w:sz w:val="20"/>
                <w:szCs w:val="20"/>
              </w:rPr>
              <w:t>Fuente: http://www.sodiper.cl/producto/perno-hexagonal-pulgadas/</w:t>
            </w:r>
          </w:p>
        </w:tc>
        <w:tc>
          <w:tcPr>
            <w:tcW w:w="2268" w:type="dxa"/>
            <w:tcBorders>
              <w:top w:val="single" w:sz="18" w:space="0" w:color="FFFFFF"/>
              <w:left w:val="single" w:sz="12" w:space="0" w:color="A6A6A6"/>
              <w:bottom w:val="single" w:sz="12" w:space="0" w:color="A6A6A6"/>
              <w:right w:val="single" w:sz="12" w:space="0" w:color="A6A6A6"/>
            </w:tcBorders>
            <w:vAlign w:val="center"/>
          </w:tcPr>
          <w:p w14:paraId="2DFC0178" w14:textId="77777777" w:rsidR="00EB22B0" w:rsidRDefault="00C8293D">
            <w:pPr>
              <w:jc w:val="center"/>
              <w:rPr>
                <w:sz w:val="20"/>
                <w:szCs w:val="20"/>
              </w:rPr>
            </w:pPr>
            <w:r>
              <w:rPr>
                <w:color w:val="000000"/>
                <w:sz w:val="24"/>
                <w:szCs w:val="24"/>
              </w:rPr>
              <w:t>Hexagonal</w:t>
            </w:r>
          </w:p>
        </w:tc>
        <w:tc>
          <w:tcPr>
            <w:tcW w:w="3537" w:type="dxa"/>
            <w:tcBorders>
              <w:top w:val="single" w:sz="18" w:space="0" w:color="FFFFFF"/>
              <w:left w:val="single" w:sz="12" w:space="0" w:color="A6A6A6"/>
              <w:bottom w:val="single" w:sz="12" w:space="0" w:color="A6A6A6"/>
              <w:right w:val="nil"/>
            </w:tcBorders>
            <w:vAlign w:val="center"/>
          </w:tcPr>
          <w:p w14:paraId="37D123D3" w14:textId="77777777" w:rsidR="00EB22B0" w:rsidRDefault="00C8293D">
            <w:pPr>
              <w:jc w:val="center"/>
            </w:pPr>
            <w:r>
              <w:rPr>
                <w:color w:val="000000"/>
                <w:sz w:val="24"/>
                <w:szCs w:val="24"/>
              </w:rPr>
              <w:t>Llave punta corona- Dado</w:t>
            </w:r>
          </w:p>
        </w:tc>
      </w:tr>
      <w:tr w:rsidR="00EB22B0" w14:paraId="05B06760" w14:textId="77777777">
        <w:trPr>
          <w:trHeight w:val="1031"/>
        </w:trPr>
        <w:tc>
          <w:tcPr>
            <w:tcW w:w="2977" w:type="dxa"/>
            <w:tcBorders>
              <w:top w:val="single" w:sz="12" w:space="0" w:color="A6A6A6"/>
              <w:left w:val="nil"/>
              <w:bottom w:val="single" w:sz="12" w:space="0" w:color="A6A6A6"/>
              <w:right w:val="single" w:sz="12" w:space="0" w:color="A6A6A6"/>
            </w:tcBorders>
            <w:vAlign w:val="center"/>
          </w:tcPr>
          <w:p w14:paraId="677F7058" w14:textId="77777777" w:rsidR="00EB22B0" w:rsidRDefault="00C8293D">
            <w:pPr>
              <w:keepNext/>
              <w:spacing w:before="240" w:after="120"/>
              <w:jc w:val="center"/>
              <w:rPr>
                <w:color w:val="000000"/>
                <w:sz w:val="24"/>
                <w:szCs w:val="24"/>
              </w:rPr>
            </w:pPr>
            <w:r>
              <w:rPr>
                <w:noProof/>
              </w:rPr>
              <w:drawing>
                <wp:inline distT="0" distB="0" distL="0" distR="0" wp14:anchorId="337F7957" wp14:editId="3C5EDEAA">
                  <wp:extent cx="1124460" cy="920593"/>
                  <wp:effectExtent l="0" t="0" r="0" b="0"/>
                  <wp:docPr id="282"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9"/>
                          <a:srcRect/>
                          <a:stretch>
                            <a:fillRect/>
                          </a:stretch>
                        </pic:blipFill>
                        <pic:spPr>
                          <a:xfrm>
                            <a:off x="0" y="0"/>
                            <a:ext cx="1124460" cy="920593"/>
                          </a:xfrm>
                          <a:prstGeom prst="rect">
                            <a:avLst/>
                          </a:prstGeom>
                          <a:ln/>
                        </pic:spPr>
                      </pic:pic>
                    </a:graphicData>
                  </a:graphic>
                </wp:inline>
              </w:drawing>
            </w:r>
          </w:p>
          <w:p w14:paraId="1F05D861" w14:textId="77777777" w:rsidR="00EB22B0" w:rsidRDefault="00C8293D">
            <w:pPr>
              <w:jc w:val="center"/>
              <w:rPr>
                <w:b/>
                <w:color w:val="88354D"/>
                <w:sz w:val="20"/>
                <w:szCs w:val="20"/>
              </w:rPr>
            </w:pPr>
            <w:r>
              <w:rPr>
                <w:color w:val="000000"/>
                <w:sz w:val="20"/>
                <w:szCs w:val="20"/>
              </w:rPr>
              <w:t>Fuente: https://sumatec.co/lo-que-debes-conocer-sobre-los-tipos-de-pernos-norma-sae/</w:t>
            </w:r>
          </w:p>
        </w:tc>
        <w:tc>
          <w:tcPr>
            <w:tcW w:w="2268" w:type="dxa"/>
            <w:tcBorders>
              <w:top w:val="single" w:sz="12" w:space="0" w:color="A6A6A6"/>
              <w:left w:val="single" w:sz="12" w:space="0" w:color="A6A6A6"/>
              <w:bottom w:val="single" w:sz="12" w:space="0" w:color="A6A6A6"/>
              <w:right w:val="single" w:sz="12" w:space="0" w:color="A6A6A6"/>
            </w:tcBorders>
            <w:vAlign w:val="center"/>
          </w:tcPr>
          <w:p w14:paraId="3E4AD71B" w14:textId="77777777" w:rsidR="00EB22B0" w:rsidRDefault="00C8293D">
            <w:pPr>
              <w:jc w:val="center"/>
              <w:rPr>
                <w:sz w:val="20"/>
                <w:szCs w:val="20"/>
              </w:rPr>
            </w:pPr>
            <w:r>
              <w:rPr>
                <w:color w:val="000000"/>
                <w:sz w:val="24"/>
                <w:szCs w:val="24"/>
              </w:rPr>
              <w:t>Redonda</w:t>
            </w:r>
          </w:p>
        </w:tc>
        <w:tc>
          <w:tcPr>
            <w:tcW w:w="3537" w:type="dxa"/>
            <w:tcBorders>
              <w:top w:val="single" w:sz="12" w:space="0" w:color="A6A6A6"/>
              <w:left w:val="single" w:sz="12" w:space="0" w:color="A6A6A6"/>
              <w:bottom w:val="single" w:sz="12" w:space="0" w:color="A6A6A6"/>
              <w:right w:val="nil"/>
            </w:tcBorders>
            <w:vAlign w:val="center"/>
          </w:tcPr>
          <w:p w14:paraId="582B06CA" w14:textId="77777777" w:rsidR="00EB22B0" w:rsidRDefault="00C8293D">
            <w:pPr>
              <w:jc w:val="center"/>
            </w:pPr>
            <w:r>
              <w:rPr>
                <w:color w:val="000000"/>
                <w:sz w:val="24"/>
                <w:szCs w:val="24"/>
              </w:rPr>
              <w:t>Destornillador manual o eléctrico</w:t>
            </w:r>
          </w:p>
        </w:tc>
      </w:tr>
      <w:tr w:rsidR="00EB22B0" w14:paraId="593AE503" w14:textId="77777777">
        <w:trPr>
          <w:trHeight w:val="599"/>
        </w:trPr>
        <w:tc>
          <w:tcPr>
            <w:tcW w:w="2977" w:type="dxa"/>
            <w:tcBorders>
              <w:top w:val="nil"/>
              <w:left w:val="nil"/>
              <w:bottom w:val="single" w:sz="18" w:space="0" w:color="FFFFFF"/>
              <w:right w:val="single" w:sz="18" w:space="0" w:color="FFFFFF"/>
            </w:tcBorders>
            <w:shd w:val="clear" w:color="auto" w:fill="88354D"/>
            <w:vAlign w:val="center"/>
          </w:tcPr>
          <w:p w14:paraId="5B7A883E" w14:textId="77777777" w:rsidR="00EB22B0" w:rsidRDefault="00C8293D">
            <w:pPr>
              <w:jc w:val="center"/>
              <w:rPr>
                <w:b/>
                <w:color w:val="FFFFFF"/>
                <w:sz w:val="24"/>
                <w:szCs w:val="24"/>
              </w:rPr>
            </w:pPr>
            <w:r>
              <w:rPr>
                <w:b/>
                <w:color w:val="FFFFFF"/>
                <w:sz w:val="24"/>
                <w:szCs w:val="24"/>
              </w:rPr>
              <w:t>IMAGEN</w:t>
            </w:r>
          </w:p>
        </w:tc>
        <w:tc>
          <w:tcPr>
            <w:tcW w:w="2268" w:type="dxa"/>
            <w:tcBorders>
              <w:top w:val="nil"/>
              <w:left w:val="single" w:sz="18" w:space="0" w:color="FFFFFF"/>
              <w:bottom w:val="single" w:sz="18" w:space="0" w:color="FFFFFF"/>
              <w:right w:val="single" w:sz="18" w:space="0" w:color="FFFFFF"/>
            </w:tcBorders>
            <w:shd w:val="clear" w:color="auto" w:fill="88354D"/>
            <w:vAlign w:val="center"/>
          </w:tcPr>
          <w:p w14:paraId="06C99F79" w14:textId="77777777" w:rsidR="00EB22B0" w:rsidRDefault="00C8293D">
            <w:pPr>
              <w:jc w:val="center"/>
              <w:rPr>
                <w:b/>
                <w:color w:val="FFFFFF"/>
                <w:sz w:val="24"/>
                <w:szCs w:val="24"/>
              </w:rPr>
            </w:pPr>
            <w:r>
              <w:rPr>
                <w:b/>
                <w:color w:val="FFFFFF"/>
                <w:sz w:val="24"/>
                <w:szCs w:val="24"/>
              </w:rPr>
              <w:t>FORMA DE LA CABEZA</w:t>
            </w:r>
          </w:p>
        </w:tc>
        <w:tc>
          <w:tcPr>
            <w:tcW w:w="3537" w:type="dxa"/>
            <w:tcBorders>
              <w:top w:val="nil"/>
              <w:left w:val="single" w:sz="18" w:space="0" w:color="FFFFFF"/>
              <w:bottom w:val="single" w:sz="18" w:space="0" w:color="FFFFFF"/>
              <w:right w:val="nil"/>
            </w:tcBorders>
            <w:shd w:val="clear" w:color="auto" w:fill="88354D"/>
            <w:vAlign w:val="center"/>
          </w:tcPr>
          <w:p w14:paraId="7FF79C7A" w14:textId="77777777" w:rsidR="00EB22B0" w:rsidRDefault="00C8293D">
            <w:pPr>
              <w:jc w:val="center"/>
              <w:rPr>
                <w:b/>
                <w:color w:val="FFFFFF"/>
                <w:sz w:val="24"/>
                <w:szCs w:val="24"/>
              </w:rPr>
            </w:pPr>
            <w:r>
              <w:rPr>
                <w:b/>
                <w:color w:val="FFFFFF"/>
                <w:sz w:val="24"/>
                <w:szCs w:val="24"/>
              </w:rPr>
              <w:t>HERRAMIENTA DE APLICACIÓN</w:t>
            </w:r>
          </w:p>
        </w:tc>
      </w:tr>
      <w:tr w:rsidR="00EB22B0" w14:paraId="72E6A36C" w14:textId="77777777">
        <w:trPr>
          <w:trHeight w:val="2227"/>
        </w:trPr>
        <w:tc>
          <w:tcPr>
            <w:tcW w:w="2977" w:type="dxa"/>
            <w:tcBorders>
              <w:top w:val="single" w:sz="18" w:space="0" w:color="FFFFFF"/>
              <w:left w:val="nil"/>
              <w:bottom w:val="single" w:sz="12" w:space="0" w:color="A6A6A6"/>
              <w:right w:val="single" w:sz="12" w:space="0" w:color="A6A6A6"/>
            </w:tcBorders>
            <w:vAlign w:val="center"/>
          </w:tcPr>
          <w:p w14:paraId="4370851F" w14:textId="77777777" w:rsidR="00EB22B0" w:rsidRDefault="00C8293D">
            <w:pPr>
              <w:keepNext/>
              <w:spacing w:before="240" w:after="120"/>
              <w:jc w:val="center"/>
              <w:rPr>
                <w:color w:val="000000"/>
                <w:sz w:val="24"/>
                <w:szCs w:val="24"/>
              </w:rPr>
            </w:pPr>
            <w:r>
              <w:rPr>
                <w:noProof/>
              </w:rPr>
              <w:lastRenderedPageBreak/>
              <w:drawing>
                <wp:inline distT="0" distB="0" distL="0" distR="0" wp14:anchorId="1E90F45B" wp14:editId="39FAFD4F">
                  <wp:extent cx="990600" cy="704850"/>
                  <wp:effectExtent l="0" t="0" r="0" b="0"/>
                  <wp:docPr id="281"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0"/>
                          <a:srcRect/>
                          <a:stretch>
                            <a:fillRect/>
                          </a:stretch>
                        </pic:blipFill>
                        <pic:spPr>
                          <a:xfrm rot="5400000">
                            <a:off x="0" y="0"/>
                            <a:ext cx="990600" cy="704850"/>
                          </a:xfrm>
                          <a:prstGeom prst="rect">
                            <a:avLst/>
                          </a:prstGeom>
                          <a:ln/>
                        </pic:spPr>
                      </pic:pic>
                    </a:graphicData>
                  </a:graphic>
                </wp:inline>
              </w:drawing>
            </w:r>
          </w:p>
          <w:p w14:paraId="4EAFD8B8" w14:textId="77777777" w:rsidR="00EB22B0" w:rsidRDefault="00C8293D">
            <w:pPr>
              <w:jc w:val="center"/>
              <w:rPr>
                <w:b/>
                <w:color w:val="88354D"/>
                <w:sz w:val="20"/>
                <w:szCs w:val="20"/>
              </w:rPr>
            </w:pPr>
            <w:r>
              <w:rPr>
                <w:color w:val="000000"/>
                <w:sz w:val="20"/>
                <w:szCs w:val="20"/>
              </w:rPr>
              <w:t>Fuente: http://www.sodiper.cl/wp-content/themes/sodiper/catalogo.pdf</w:t>
            </w:r>
          </w:p>
        </w:tc>
        <w:tc>
          <w:tcPr>
            <w:tcW w:w="2268" w:type="dxa"/>
            <w:tcBorders>
              <w:top w:val="single" w:sz="18" w:space="0" w:color="FFFFFF"/>
              <w:left w:val="single" w:sz="12" w:space="0" w:color="A6A6A6"/>
              <w:bottom w:val="single" w:sz="12" w:space="0" w:color="A6A6A6"/>
              <w:right w:val="single" w:sz="12" w:space="0" w:color="A6A6A6"/>
            </w:tcBorders>
            <w:vAlign w:val="center"/>
          </w:tcPr>
          <w:p w14:paraId="4B19D83F" w14:textId="77777777" w:rsidR="00EB22B0" w:rsidRDefault="00C8293D">
            <w:pPr>
              <w:jc w:val="center"/>
              <w:rPr>
                <w:sz w:val="20"/>
                <w:szCs w:val="20"/>
              </w:rPr>
            </w:pPr>
            <w:r>
              <w:rPr>
                <w:color w:val="000000"/>
                <w:sz w:val="24"/>
                <w:szCs w:val="24"/>
              </w:rPr>
              <w:t>Avellanada</w:t>
            </w:r>
          </w:p>
        </w:tc>
        <w:tc>
          <w:tcPr>
            <w:tcW w:w="3537" w:type="dxa"/>
            <w:tcBorders>
              <w:top w:val="single" w:sz="18" w:space="0" w:color="FFFFFF"/>
              <w:left w:val="single" w:sz="12" w:space="0" w:color="A6A6A6"/>
              <w:bottom w:val="single" w:sz="12" w:space="0" w:color="A6A6A6"/>
              <w:right w:val="nil"/>
            </w:tcBorders>
            <w:vAlign w:val="center"/>
          </w:tcPr>
          <w:p w14:paraId="3989B4B7" w14:textId="77777777" w:rsidR="00EB22B0" w:rsidRDefault="00C8293D">
            <w:pPr>
              <w:jc w:val="center"/>
            </w:pPr>
            <w:r>
              <w:rPr>
                <w:color w:val="000000"/>
                <w:sz w:val="24"/>
                <w:szCs w:val="24"/>
              </w:rPr>
              <w:t>Destornillador manual o eléctrico</w:t>
            </w:r>
          </w:p>
        </w:tc>
      </w:tr>
      <w:tr w:rsidR="00EB22B0" w14:paraId="39906FEF" w14:textId="77777777">
        <w:trPr>
          <w:trHeight w:val="1031"/>
        </w:trPr>
        <w:tc>
          <w:tcPr>
            <w:tcW w:w="2977" w:type="dxa"/>
            <w:tcBorders>
              <w:top w:val="single" w:sz="12" w:space="0" w:color="A6A6A6"/>
              <w:left w:val="nil"/>
              <w:bottom w:val="single" w:sz="12" w:space="0" w:color="A6A6A6"/>
              <w:right w:val="single" w:sz="12" w:space="0" w:color="A6A6A6"/>
            </w:tcBorders>
            <w:vAlign w:val="center"/>
          </w:tcPr>
          <w:p w14:paraId="1518695D" w14:textId="77777777" w:rsidR="00EB22B0" w:rsidRDefault="00C8293D">
            <w:pPr>
              <w:keepNext/>
              <w:spacing w:before="240" w:after="120"/>
              <w:jc w:val="center"/>
              <w:rPr>
                <w:color w:val="000000"/>
                <w:sz w:val="24"/>
                <w:szCs w:val="24"/>
              </w:rPr>
            </w:pPr>
            <w:r>
              <w:rPr>
                <w:noProof/>
              </w:rPr>
              <w:drawing>
                <wp:inline distT="0" distB="0" distL="0" distR="0" wp14:anchorId="6CD486A7" wp14:editId="303EB565">
                  <wp:extent cx="1352879" cy="919132"/>
                  <wp:effectExtent l="0" t="0" r="0" b="0"/>
                  <wp:docPr id="28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1352879" cy="919132"/>
                          </a:xfrm>
                          <a:prstGeom prst="rect">
                            <a:avLst/>
                          </a:prstGeom>
                          <a:ln/>
                        </pic:spPr>
                      </pic:pic>
                    </a:graphicData>
                  </a:graphic>
                </wp:inline>
              </w:drawing>
            </w:r>
          </w:p>
          <w:p w14:paraId="648EC377" w14:textId="77777777" w:rsidR="00EB22B0" w:rsidRDefault="00C8293D">
            <w:pPr>
              <w:jc w:val="center"/>
              <w:rPr>
                <w:b/>
                <w:color w:val="88354D"/>
                <w:sz w:val="20"/>
                <w:szCs w:val="20"/>
              </w:rPr>
            </w:pPr>
            <w:r>
              <w:rPr>
                <w:color w:val="000000"/>
                <w:sz w:val="20"/>
                <w:szCs w:val="20"/>
              </w:rPr>
              <w:t>Fuente: https://tornillos.enlinea.plus/din-653/</w:t>
            </w:r>
          </w:p>
        </w:tc>
        <w:tc>
          <w:tcPr>
            <w:tcW w:w="2268" w:type="dxa"/>
            <w:tcBorders>
              <w:top w:val="single" w:sz="12" w:space="0" w:color="A6A6A6"/>
              <w:left w:val="single" w:sz="12" w:space="0" w:color="A6A6A6"/>
              <w:bottom w:val="single" w:sz="12" w:space="0" w:color="A6A6A6"/>
              <w:right w:val="single" w:sz="12" w:space="0" w:color="A6A6A6"/>
            </w:tcBorders>
            <w:vAlign w:val="center"/>
          </w:tcPr>
          <w:p w14:paraId="53ED8C4A" w14:textId="77777777" w:rsidR="00EB22B0" w:rsidRDefault="00C8293D">
            <w:pPr>
              <w:jc w:val="center"/>
              <w:rPr>
                <w:sz w:val="20"/>
                <w:szCs w:val="20"/>
              </w:rPr>
            </w:pPr>
            <w:r>
              <w:rPr>
                <w:color w:val="000000"/>
                <w:sz w:val="24"/>
                <w:szCs w:val="24"/>
              </w:rPr>
              <w:t>Moleteada</w:t>
            </w:r>
          </w:p>
        </w:tc>
        <w:tc>
          <w:tcPr>
            <w:tcW w:w="3537" w:type="dxa"/>
            <w:tcBorders>
              <w:top w:val="single" w:sz="12" w:space="0" w:color="A6A6A6"/>
              <w:left w:val="single" w:sz="12" w:space="0" w:color="A6A6A6"/>
              <w:bottom w:val="single" w:sz="12" w:space="0" w:color="A6A6A6"/>
              <w:right w:val="nil"/>
            </w:tcBorders>
            <w:vAlign w:val="center"/>
          </w:tcPr>
          <w:p w14:paraId="5B2BC77A" w14:textId="77777777" w:rsidR="00EB22B0" w:rsidRDefault="00C8293D">
            <w:pPr>
              <w:jc w:val="center"/>
            </w:pPr>
            <w:r>
              <w:rPr>
                <w:color w:val="000000"/>
                <w:sz w:val="24"/>
                <w:szCs w:val="24"/>
              </w:rPr>
              <w:t>Apriete manual</w:t>
            </w:r>
          </w:p>
        </w:tc>
      </w:tr>
      <w:tr w:rsidR="00EB22B0" w14:paraId="5684675E" w14:textId="77777777">
        <w:trPr>
          <w:trHeight w:val="1031"/>
        </w:trPr>
        <w:tc>
          <w:tcPr>
            <w:tcW w:w="2977" w:type="dxa"/>
            <w:tcBorders>
              <w:top w:val="single" w:sz="12" w:space="0" w:color="A6A6A6"/>
              <w:left w:val="nil"/>
              <w:bottom w:val="single" w:sz="12" w:space="0" w:color="A6A6A6"/>
              <w:right w:val="single" w:sz="12" w:space="0" w:color="A6A6A6"/>
            </w:tcBorders>
            <w:vAlign w:val="center"/>
          </w:tcPr>
          <w:p w14:paraId="7522EAC7" w14:textId="77777777" w:rsidR="00EB22B0" w:rsidRDefault="00C8293D">
            <w:pPr>
              <w:keepNext/>
              <w:spacing w:before="240" w:after="120"/>
              <w:jc w:val="center"/>
              <w:rPr>
                <w:color w:val="000000"/>
                <w:sz w:val="24"/>
                <w:szCs w:val="24"/>
              </w:rPr>
            </w:pPr>
            <w:r>
              <w:rPr>
                <w:noProof/>
              </w:rPr>
              <w:drawing>
                <wp:inline distT="0" distB="0" distL="0" distR="0" wp14:anchorId="70C1BFED" wp14:editId="53ECD7F0">
                  <wp:extent cx="1245577" cy="821621"/>
                  <wp:effectExtent l="0" t="0" r="0" b="0"/>
                  <wp:docPr id="28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2"/>
                          <a:srcRect/>
                          <a:stretch>
                            <a:fillRect/>
                          </a:stretch>
                        </pic:blipFill>
                        <pic:spPr>
                          <a:xfrm>
                            <a:off x="0" y="0"/>
                            <a:ext cx="1245577" cy="821621"/>
                          </a:xfrm>
                          <a:prstGeom prst="rect">
                            <a:avLst/>
                          </a:prstGeom>
                          <a:ln/>
                        </pic:spPr>
                      </pic:pic>
                    </a:graphicData>
                  </a:graphic>
                </wp:inline>
              </w:drawing>
            </w:r>
          </w:p>
          <w:p w14:paraId="5795D505" w14:textId="77777777" w:rsidR="00EB22B0" w:rsidRDefault="00C8293D">
            <w:pPr>
              <w:keepNext/>
              <w:spacing w:before="240" w:after="120"/>
              <w:jc w:val="center"/>
              <w:rPr>
                <w:color w:val="000000"/>
                <w:sz w:val="20"/>
                <w:szCs w:val="20"/>
              </w:rPr>
            </w:pPr>
            <w:r>
              <w:rPr>
                <w:color w:val="000000"/>
                <w:sz w:val="20"/>
                <w:szCs w:val="20"/>
              </w:rPr>
              <w:t>Fuente: https://sumatec.co/lo-que-debes-conocer-sobre-los-tipos-de-pernos-norma-sae/</w:t>
            </w:r>
          </w:p>
          <w:p w14:paraId="2A19FD0E" w14:textId="77777777" w:rsidR="00EB22B0" w:rsidRDefault="00EB22B0">
            <w:pPr>
              <w:keepNext/>
              <w:spacing w:before="240" w:after="120"/>
              <w:jc w:val="center"/>
            </w:pPr>
          </w:p>
        </w:tc>
        <w:tc>
          <w:tcPr>
            <w:tcW w:w="2268" w:type="dxa"/>
            <w:tcBorders>
              <w:top w:val="single" w:sz="12" w:space="0" w:color="A6A6A6"/>
              <w:left w:val="single" w:sz="12" w:space="0" w:color="A6A6A6"/>
              <w:bottom w:val="single" w:sz="12" w:space="0" w:color="A6A6A6"/>
              <w:right w:val="single" w:sz="12" w:space="0" w:color="A6A6A6"/>
            </w:tcBorders>
            <w:vAlign w:val="center"/>
          </w:tcPr>
          <w:p w14:paraId="420DCC91" w14:textId="77777777" w:rsidR="00EB22B0" w:rsidRDefault="00C8293D">
            <w:pPr>
              <w:jc w:val="center"/>
              <w:rPr>
                <w:color w:val="000000"/>
                <w:sz w:val="24"/>
                <w:szCs w:val="24"/>
              </w:rPr>
            </w:pPr>
            <w:r>
              <w:rPr>
                <w:color w:val="000000"/>
                <w:sz w:val="24"/>
                <w:szCs w:val="24"/>
              </w:rPr>
              <w:t>Allen</w:t>
            </w:r>
          </w:p>
        </w:tc>
        <w:tc>
          <w:tcPr>
            <w:tcW w:w="3537" w:type="dxa"/>
            <w:tcBorders>
              <w:top w:val="single" w:sz="12" w:space="0" w:color="A6A6A6"/>
              <w:left w:val="single" w:sz="12" w:space="0" w:color="A6A6A6"/>
              <w:bottom w:val="single" w:sz="12" w:space="0" w:color="A6A6A6"/>
              <w:right w:val="nil"/>
            </w:tcBorders>
            <w:vAlign w:val="center"/>
          </w:tcPr>
          <w:p w14:paraId="266D9F48" w14:textId="77777777" w:rsidR="00EB22B0" w:rsidRDefault="00C8293D">
            <w:pPr>
              <w:jc w:val="center"/>
              <w:rPr>
                <w:color w:val="000000"/>
                <w:sz w:val="24"/>
                <w:szCs w:val="24"/>
              </w:rPr>
            </w:pPr>
            <w:r>
              <w:rPr>
                <w:color w:val="000000"/>
                <w:sz w:val="24"/>
                <w:szCs w:val="24"/>
              </w:rPr>
              <w:t>Llave Allen</w:t>
            </w:r>
          </w:p>
        </w:tc>
      </w:tr>
    </w:tbl>
    <w:p w14:paraId="307E75AA" w14:textId="77777777" w:rsidR="00EB22B0" w:rsidRDefault="00EB22B0">
      <w:pPr>
        <w:jc w:val="both"/>
        <w:rPr>
          <w:sz w:val="24"/>
          <w:szCs w:val="24"/>
        </w:rPr>
      </w:pPr>
    </w:p>
    <w:p w14:paraId="7E74BF8A" w14:textId="77777777" w:rsidR="00EB22B0" w:rsidRDefault="00C8293D">
      <w:pPr>
        <w:keepNext/>
        <w:pBdr>
          <w:top w:val="nil"/>
          <w:left w:val="nil"/>
          <w:bottom w:val="nil"/>
          <w:right w:val="nil"/>
          <w:between w:val="nil"/>
        </w:pBdr>
        <w:spacing w:before="240" w:after="120"/>
        <w:rPr>
          <w:b/>
          <w:color w:val="88354D"/>
          <w:sz w:val="26"/>
          <w:szCs w:val="26"/>
        </w:rPr>
      </w:pPr>
      <w:r>
        <w:rPr>
          <w:b/>
          <w:color w:val="88354D"/>
          <w:sz w:val="26"/>
          <w:szCs w:val="26"/>
        </w:rPr>
        <w:t>Pernos Cabeza Hexagonal</w:t>
      </w:r>
    </w:p>
    <w:p w14:paraId="5FE50798" w14:textId="77777777" w:rsidR="00EB22B0" w:rsidRDefault="00C8293D">
      <w:pPr>
        <w:keepNext/>
        <w:pBdr>
          <w:top w:val="nil"/>
          <w:left w:val="nil"/>
          <w:bottom w:val="nil"/>
          <w:right w:val="nil"/>
          <w:between w:val="nil"/>
        </w:pBdr>
        <w:spacing w:before="240" w:after="120"/>
        <w:jc w:val="both"/>
        <w:rPr>
          <w:color w:val="000000"/>
          <w:sz w:val="24"/>
          <w:szCs w:val="24"/>
        </w:rPr>
      </w:pPr>
      <w:r>
        <w:rPr>
          <w:color w:val="000000"/>
          <w:sz w:val="24"/>
          <w:szCs w:val="24"/>
        </w:rPr>
        <w:t>Uno de los pernos más utilizados en la industria son los pernos de cabeza hexagonal estos dependiendo de su fabricación pueden tener diferentes características. Dos de las normas más importantes para identificar el tipo de pernos son la ASTM para los perno</w:t>
      </w:r>
      <w:r>
        <w:rPr>
          <w:color w:val="000000"/>
          <w:sz w:val="24"/>
          <w:szCs w:val="24"/>
        </w:rPr>
        <w:t xml:space="preserve">s en pulgada y la norma ISO para los pernos métricos. Cada una de estas normas clasifica los pernos según </w:t>
      </w:r>
      <w:r>
        <w:rPr>
          <w:color w:val="000000"/>
          <w:sz w:val="24"/>
          <w:szCs w:val="24"/>
        </w:rPr>
        <w:lastRenderedPageBreak/>
        <w:t xml:space="preserve">el grado </w:t>
      </w:r>
      <w:r>
        <w:rPr>
          <w:b/>
          <w:color w:val="88354D"/>
          <w:sz w:val="24"/>
          <w:szCs w:val="24"/>
        </w:rPr>
        <w:t>(ASTM)</w:t>
      </w:r>
      <w:r>
        <w:rPr>
          <w:color w:val="88354D"/>
          <w:sz w:val="24"/>
          <w:szCs w:val="24"/>
        </w:rPr>
        <w:t xml:space="preserve"> </w:t>
      </w:r>
      <w:r>
        <w:rPr>
          <w:color w:val="000000"/>
          <w:sz w:val="24"/>
          <w:szCs w:val="24"/>
        </w:rPr>
        <w:t xml:space="preserve">o clase </w:t>
      </w:r>
      <w:r>
        <w:rPr>
          <w:b/>
          <w:color w:val="88354D"/>
          <w:sz w:val="24"/>
          <w:szCs w:val="24"/>
        </w:rPr>
        <w:t xml:space="preserve">(ISO) </w:t>
      </w:r>
      <w:r>
        <w:rPr>
          <w:color w:val="000000"/>
          <w:sz w:val="24"/>
          <w:szCs w:val="24"/>
        </w:rPr>
        <w:t xml:space="preserve">el cual se indica en la cabeza del perno a través de ranuras o números como se muestra a continuación. </w:t>
      </w:r>
    </w:p>
    <w:p w14:paraId="706132CC" w14:textId="77777777" w:rsidR="00EB22B0" w:rsidRDefault="00C8293D">
      <w:pPr>
        <w:keepNext/>
        <w:pBdr>
          <w:top w:val="nil"/>
          <w:left w:val="nil"/>
          <w:bottom w:val="nil"/>
          <w:right w:val="nil"/>
          <w:between w:val="nil"/>
        </w:pBdr>
        <w:spacing w:before="240" w:after="120"/>
        <w:rPr>
          <w:color w:val="000000"/>
          <w:sz w:val="24"/>
          <w:szCs w:val="24"/>
        </w:rPr>
      </w:pPr>
      <w:r>
        <w:rPr>
          <w:color w:val="000000"/>
          <w:sz w:val="24"/>
          <w:szCs w:val="24"/>
        </w:rPr>
        <w:t xml:space="preserve">A continuación, </w:t>
      </w:r>
      <w:r>
        <w:rPr>
          <w:color w:val="000000"/>
          <w:sz w:val="24"/>
          <w:szCs w:val="24"/>
        </w:rPr>
        <w:t>se muestran tablas con información sobre los grados y clases de los pernos.</w:t>
      </w:r>
    </w:p>
    <w:tbl>
      <w:tblPr>
        <w:tblStyle w:val="a1"/>
        <w:tblW w:w="94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9"/>
        <w:gridCol w:w="1897"/>
        <w:gridCol w:w="1843"/>
        <w:gridCol w:w="1842"/>
        <w:gridCol w:w="2127"/>
      </w:tblGrid>
      <w:tr w:rsidR="00EB22B0" w14:paraId="3E9971D0" w14:textId="77777777">
        <w:tc>
          <w:tcPr>
            <w:tcW w:w="9498" w:type="dxa"/>
            <w:gridSpan w:val="5"/>
            <w:tcBorders>
              <w:top w:val="nil"/>
              <w:left w:val="nil"/>
              <w:bottom w:val="single" w:sz="18" w:space="0" w:color="FFFFFF"/>
              <w:right w:val="nil"/>
            </w:tcBorders>
            <w:shd w:val="clear" w:color="auto" w:fill="88354D"/>
          </w:tcPr>
          <w:p w14:paraId="5BE6C17B" w14:textId="77777777" w:rsidR="00EB22B0" w:rsidRDefault="00C8293D">
            <w:pPr>
              <w:keepNext/>
              <w:spacing w:before="240" w:after="120"/>
              <w:jc w:val="center"/>
              <w:rPr>
                <w:b/>
                <w:color w:val="000000"/>
                <w:sz w:val="28"/>
                <w:szCs w:val="28"/>
              </w:rPr>
            </w:pPr>
            <w:r>
              <w:rPr>
                <w:b/>
                <w:color w:val="FFFFFF"/>
                <w:sz w:val="28"/>
                <w:szCs w:val="28"/>
              </w:rPr>
              <w:t>PERNOS CABEZA HEXAGONAL (ASTM)</w:t>
            </w:r>
          </w:p>
        </w:tc>
      </w:tr>
      <w:tr w:rsidR="00EB22B0" w14:paraId="4B36CB88" w14:textId="77777777">
        <w:tc>
          <w:tcPr>
            <w:tcW w:w="1789" w:type="dxa"/>
            <w:tcBorders>
              <w:top w:val="single" w:sz="18" w:space="0" w:color="FFFFFF"/>
              <w:left w:val="nil"/>
              <w:bottom w:val="single" w:sz="18" w:space="0" w:color="FFFFFF"/>
              <w:right w:val="single" w:sz="18" w:space="0" w:color="FFFFFF"/>
            </w:tcBorders>
            <w:shd w:val="clear" w:color="auto" w:fill="A6A6A6"/>
            <w:vAlign w:val="center"/>
          </w:tcPr>
          <w:p w14:paraId="1FB00225" w14:textId="77777777" w:rsidR="00EB22B0" w:rsidRDefault="00C8293D">
            <w:pPr>
              <w:keepNext/>
              <w:spacing w:before="240" w:after="120"/>
              <w:jc w:val="center"/>
              <w:rPr>
                <w:b/>
                <w:color w:val="FFFFFF"/>
                <w:sz w:val="24"/>
                <w:szCs w:val="24"/>
              </w:rPr>
            </w:pPr>
            <w:r>
              <w:rPr>
                <w:b/>
                <w:color w:val="FFFFFF"/>
                <w:sz w:val="24"/>
                <w:szCs w:val="24"/>
              </w:rPr>
              <w:t>NÚMERO DE GRADO ASTM</w:t>
            </w:r>
          </w:p>
        </w:tc>
        <w:tc>
          <w:tcPr>
            <w:tcW w:w="1897" w:type="dxa"/>
            <w:tcBorders>
              <w:top w:val="single" w:sz="18" w:space="0" w:color="FFFFFF"/>
              <w:left w:val="single" w:sz="18" w:space="0" w:color="FFFFFF"/>
              <w:bottom w:val="single" w:sz="18" w:space="0" w:color="FFFFFF"/>
              <w:right w:val="single" w:sz="18" w:space="0" w:color="FFFFFF"/>
            </w:tcBorders>
            <w:shd w:val="clear" w:color="auto" w:fill="A6A6A6"/>
            <w:vAlign w:val="center"/>
          </w:tcPr>
          <w:p w14:paraId="3E4F0727" w14:textId="77777777" w:rsidR="00EB22B0" w:rsidRDefault="00C8293D">
            <w:pPr>
              <w:keepNext/>
              <w:spacing w:before="240" w:after="120"/>
              <w:jc w:val="center"/>
              <w:rPr>
                <w:b/>
                <w:color w:val="FFFFFF"/>
                <w:sz w:val="24"/>
                <w:szCs w:val="24"/>
              </w:rPr>
            </w:pPr>
            <w:r>
              <w:rPr>
                <w:b/>
                <w:color w:val="FFFFFF"/>
                <w:sz w:val="24"/>
                <w:szCs w:val="24"/>
              </w:rPr>
              <w:t>DIÁMETRO NOMINAL EN PULGADAS</w:t>
            </w:r>
          </w:p>
        </w:tc>
        <w:tc>
          <w:tcPr>
            <w:tcW w:w="1843" w:type="dxa"/>
            <w:tcBorders>
              <w:top w:val="single" w:sz="18" w:space="0" w:color="FFFFFF"/>
              <w:left w:val="single" w:sz="18" w:space="0" w:color="FFFFFF"/>
              <w:bottom w:val="single" w:sz="18" w:space="0" w:color="FFFFFF"/>
              <w:right w:val="single" w:sz="18" w:space="0" w:color="FFFFFF"/>
            </w:tcBorders>
            <w:shd w:val="clear" w:color="auto" w:fill="A6A6A6"/>
            <w:vAlign w:val="center"/>
          </w:tcPr>
          <w:p w14:paraId="78D24878" w14:textId="77777777" w:rsidR="00EB22B0" w:rsidRDefault="00C8293D">
            <w:pPr>
              <w:keepNext/>
              <w:spacing w:before="240" w:after="120"/>
              <w:jc w:val="center"/>
              <w:rPr>
                <w:b/>
                <w:color w:val="FFFFFF"/>
                <w:sz w:val="24"/>
                <w:szCs w:val="24"/>
              </w:rPr>
            </w:pPr>
            <w:r>
              <w:rPr>
                <w:b/>
                <w:color w:val="FFFFFF"/>
                <w:sz w:val="24"/>
                <w:szCs w:val="24"/>
              </w:rPr>
              <w:t>ESFUERZO DE RUPTURA (Mpa)</w:t>
            </w:r>
          </w:p>
        </w:tc>
        <w:tc>
          <w:tcPr>
            <w:tcW w:w="1842" w:type="dxa"/>
            <w:tcBorders>
              <w:top w:val="single" w:sz="18" w:space="0" w:color="FFFFFF"/>
              <w:left w:val="single" w:sz="18" w:space="0" w:color="FFFFFF"/>
              <w:bottom w:val="single" w:sz="18" w:space="0" w:color="FFFFFF"/>
              <w:right w:val="single" w:sz="18" w:space="0" w:color="FFFFFF"/>
            </w:tcBorders>
            <w:shd w:val="clear" w:color="auto" w:fill="A6A6A6"/>
            <w:vAlign w:val="center"/>
          </w:tcPr>
          <w:p w14:paraId="3633139D" w14:textId="77777777" w:rsidR="00EB22B0" w:rsidRDefault="00C8293D">
            <w:pPr>
              <w:keepNext/>
              <w:spacing w:before="240" w:after="120"/>
              <w:jc w:val="center"/>
              <w:rPr>
                <w:b/>
                <w:color w:val="FFFFFF"/>
                <w:sz w:val="24"/>
                <w:szCs w:val="24"/>
              </w:rPr>
            </w:pPr>
            <w:r>
              <w:rPr>
                <w:b/>
                <w:color w:val="FFFFFF"/>
                <w:sz w:val="24"/>
                <w:szCs w:val="24"/>
              </w:rPr>
              <w:t>MATERIAL</w:t>
            </w:r>
          </w:p>
        </w:tc>
        <w:tc>
          <w:tcPr>
            <w:tcW w:w="2127" w:type="dxa"/>
            <w:tcBorders>
              <w:top w:val="single" w:sz="18" w:space="0" w:color="FFFFFF"/>
              <w:left w:val="single" w:sz="18" w:space="0" w:color="FFFFFF"/>
              <w:bottom w:val="single" w:sz="18" w:space="0" w:color="FFFFFF"/>
              <w:right w:val="nil"/>
            </w:tcBorders>
            <w:shd w:val="clear" w:color="auto" w:fill="A6A6A6"/>
            <w:vAlign w:val="center"/>
          </w:tcPr>
          <w:p w14:paraId="608436CA" w14:textId="77777777" w:rsidR="00EB22B0" w:rsidRDefault="00C8293D">
            <w:pPr>
              <w:keepNext/>
              <w:spacing w:before="240" w:after="120"/>
              <w:jc w:val="center"/>
              <w:rPr>
                <w:b/>
                <w:color w:val="FFFFFF"/>
                <w:sz w:val="24"/>
                <w:szCs w:val="24"/>
              </w:rPr>
            </w:pPr>
            <w:r>
              <w:rPr>
                <w:b/>
                <w:color w:val="FFFFFF"/>
                <w:sz w:val="24"/>
                <w:szCs w:val="24"/>
              </w:rPr>
              <w:t>CABEZA</w:t>
            </w:r>
          </w:p>
        </w:tc>
      </w:tr>
      <w:tr w:rsidR="00EB22B0" w14:paraId="0D023051" w14:textId="77777777">
        <w:tc>
          <w:tcPr>
            <w:tcW w:w="1789" w:type="dxa"/>
            <w:tcBorders>
              <w:top w:val="single" w:sz="18" w:space="0" w:color="FFFFFF"/>
              <w:left w:val="nil"/>
              <w:bottom w:val="single" w:sz="12" w:space="0" w:color="A6A6A6"/>
              <w:right w:val="single" w:sz="12" w:space="0" w:color="A6A6A6"/>
            </w:tcBorders>
            <w:vAlign w:val="center"/>
          </w:tcPr>
          <w:p w14:paraId="102B0CAE" w14:textId="77777777" w:rsidR="00EB22B0" w:rsidRDefault="00C8293D">
            <w:pPr>
              <w:keepNext/>
              <w:spacing w:before="240" w:after="120"/>
              <w:jc w:val="center"/>
              <w:rPr>
                <w:b/>
                <w:color w:val="88354D"/>
                <w:sz w:val="24"/>
                <w:szCs w:val="24"/>
              </w:rPr>
            </w:pPr>
            <w:r>
              <w:rPr>
                <w:b/>
                <w:color w:val="88354D"/>
                <w:sz w:val="24"/>
                <w:szCs w:val="24"/>
              </w:rPr>
              <w:t>2</w:t>
            </w:r>
          </w:p>
        </w:tc>
        <w:tc>
          <w:tcPr>
            <w:tcW w:w="1897" w:type="dxa"/>
            <w:tcBorders>
              <w:top w:val="single" w:sz="18" w:space="0" w:color="FFFFFF"/>
              <w:left w:val="single" w:sz="12" w:space="0" w:color="A6A6A6"/>
              <w:bottom w:val="single" w:sz="12" w:space="0" w:color="A6A6A6"/>
              <w:right w:val="single" w:sz="12" w:space="0" w:color="A6A6A6"/>
            </w:tcBorders>
            <w:vAlign w:val="center"/>
          </w:tcPr>
          <w:p w14:paraId="5E9234BE" w14:textId="77777777" w:rsidR="00EB22B0" w:rsidRDefault="00C8293D">
            <w:pPr>
              <w:keepNext/>
              <w:spacing w:before="240" w:after="120"/>
              <w:jc w:val="center"/>
              <w:rPr>
                <w:color w:val="000000"/>
                <w:sz w:val="24"/>
                <w:szCs w:val="24"/>
              </w:rPr>
            </w:pPr>
            <w:r>
              <w:rPr>
                <w:color w:val="000000"/>
                <w:sz w:val="24"/>
                <w:szCs w:val="24"/>
              </w:rPr>
              <w:t>¼” a 3”</w:t>
            </w:r>
          </w:p>
        </w:tc>
        <w:tc>
          <w:tcPr>
            <w:tcW w:w="1843" w:type="dxa"/>
            <w:tcBorders>
              <w:top w:val="single" w:sz="18" w:space="0" w:color="FFFFFF"/>
              <w:left w:val="single" w:sz="12" w:space="0" w:color="A6A6A6"/>
              <w:bottom w:val="single" w:sz="12" w:space="0" w:color="A6A6A6"/>
              <w:right w:val="single" w:sz="12" w:space="0" w:color="A6A6A6"/>
            </w:tcBorders>
            <w:vAlign w:val="center"/>
          </w:tcPr>
          <w:p w14:paraId="29FE4C72" w14:textId="77777777" w:rsidR="00EB22B0" w:rsidRDefault="00C8293D">
            <w:pPr>
              <w:keepNext/>
              <w:spacing w:before="240" w:after="120"/>
              <w:jc w:val="center"/>
              <w:rPr>
                <w:color w:val="000000"/>
                <w:sz w:val="24"/>
                <w:szCs w:val="24"/>
              </w:rPr>
            </w:pPr>
            <w:r>
              <w:rPr>
                <w:color w:val="000000"/>
                <w:sz w:val="24"/>
                <w:szCs w:val="24"/>
              </w:rPr>
              <w:t>414</w:t>
            </w:r>
          </w:p>
        </w:tc>
        <w:tc>
          <w:tcPr>
            <w:tcW w:w="1842" w:type="dxa"/>
            <w:tcBorders>
              <w:top w:val="single" w:sz="18" w:space="0" w:color="FFFFFF"/>
              <w:left w:val="single" w:sz="12" w:space="0" w:color="A6A6A6"/>
              <w:bottom w:val="single" w:sz="12" w:space="0" w:color="A6A6A6"/>
              <w:right w:val="single" w:sz="12" w:space="0" w:color="A6A6A6"/>
            </w:tcBorders>
            <w:vAlign w:val="center"/>
          </w:tcPr>
          <w:p w14:paraId="1BC768B7" w14:textId="77777777" w:rsidR="00EB22B0" w:rsidRDefault="00C8293D">
            <w:pPr>
              <w:keepNext/>
              <w:spacing w:before="240" w:after="120"/>
              <w:jc w:val="center"/>
              <w:rPr>
                <w:color w:val="000000"/>
                <w:sz w:val="24"/>
                <w:szCs w:val="24"/>
              </w:rPr>
            </w:pPr>
            <w:r>
              <w:rPr>
                <w:color w:val="000000"/>
                <w:sz w:val="24"/>
                <w:szCs w:val="24"/>
              </w:rPr>
              <w:t>Acero de bajo carbono</w:t>
            </w:r>
          </w:p>
        </w:tc>
        <w:tc>
          <w:tcPr>
            <w:tcW w:w="2127" w:type="dxa"/>
            <w:tcBorders>
              <w:top w:val="single" w:sz="18" w:space="0" w:color="FFFFFF"/>
              <w:left w:val="single" w:sz="12" w:space="0" w:color="A6A6A6"/>
              <w:bottom w:val="single" w:sz="12" w:space="0" w:color="A6A6A6"/>
              <w:right w:val="nil"/>
            </w:tcBorders>
          </w:tcPr>
          <w:p w14:paraId="4C08E9E7" w14:textId="77777777" w:rsidR="00EB22B0" w:rsidRDefault="00C8293D">
            <w:pPr>
              <w:keepNext/>
              <w:spacing w:before="240" w:after="120"/>
            </w:pPr>
            <w:r>
              <w:rPr>
                <w:noProof/>
              </w:rPr>
              <w:drawing>
                <wp:inline distT="0" distB="0" distL="0" distR="0" wp14:anchorId="4025014E" wp14:editId="66AFF57C">
                  <wp:extent cx="990600" cy="990600"/>
                  <wp:effectExtent l="0" t="0" r="0" b="0"/>
                  <wp:docPr id="28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rot="5400000">
                            <a:off x="0" y="0"/>
                            <a:ext cx="990600" cy="990600"/>
                          </a:xfrm>
                          <a:prstGeom prst="rect">
                            <a:avLst/>
                          </a:prstGeom>
                          <a:ln/>
                        </pic:spPr>
                      </pic:pic>
                    </a:graphicData>
                  </a:graphic>
                </wp:inline>
              </w:drawing>
            </w:r>
          </w:p>
        </w:tc>
      </w:tr>
      <w:tr w:rsidR="00EB22B0" w14:paraId="72188B89" w14:textId="77777777">
        <w:tc>
          <w:tcPr>
            <w:tcW w:w="1789" w:type="dxa"/>
            <w:tcBorders>
              <w:top w:val="single" w:sz="12" w:space="0" w:color="A6A6A6"/>
              <w:left w:val="nil"/>
              <w:bottom w:val="single" w:sz="12" w:space="0" w:color="A6A6A6"/>
              <w:right w:val="single" w:sz="12" w:space="0" w:color="A6A6A6"/>
            </w:tcBorders>
            <w:vAlign w:val="center"/>
          </w:tcPr>
          <w:p w14:paraId="28044E65" w14:textId="77777777" w:rsidR="00EB22B0" w:rsidRDefault="00C8293D">
            <w:pPr>
              <w:keepNext/>
              <w:spacing w:before="240" w:after="120"/>
              <w:jc w:val="center"/>
              <w:rPr>
                <w:b/>
                <w:color w:val="88354D"/>
                <w:sz w:val="24"/>
                <w:szCs w:val="24"/>
              </w:rPr>
            </w:pPr>
            <w:r>
              <w:rPr>
                <w:b/>
                <w:color w:val="88354D"/>
                <w:sz w:val="24"/>
                <w:szCs w:val="24"/>
              </w:rPr>
              <w:t>5</w:t>
            </w:r>
          </w:p>
        </w:tc>
        <w:tc>
          <w:tcPr>
            <w:tcW w:w="1897" w:type="dxa"/>
            <w:tcBorders>
              <w:top w:val="single" w:sz="12" w:space="0" w:color="A6A6A6"/>
              <w:left w:val="single" w:sz="12" w:space="0" w:color="A6A6A6"/>
              <w:bottom w:val="single" w:sz="12" w:space="0" w:color="A6A6A6"/>
              <w:right w:val="single" w:sz="12" w:space="0" w:color="A6A6A6"/>
            </w:tcBorders>
            <w:vAlign w:val="center"/>
          </w:tcPr>
          <w:p w14:paraId="484050A8" w14:textId="77777777" w:rsidR="00EB22B0" w:rsidRDefault="00C8293D">
            <w:pPr>
              <w:keepNext/>
              <w:spacing w:before="240" w:after="120"/>
              <w:jc w:val="center"/>
              <w:rPr>
                <w:color w:val="000000"/>
                <w:sz w:val="24"/>
                <w:szCs w:val="24"/>
              </w:rPr>
            </w:pPr>
            <w:r>
              <w:rPr>
                <w:color w:val="000000"/>
                <w:sz w:val="24"/>
                <w:szCs w:val="24"/>
              </w:rPr>
              <w:t>1/4” hasta 1”</w:t>
            </w:r>
          </w:p>
          <w:p w14:paraId="6663204F" w14:textId="77777777" w:rsidR="00EB22B0" w:rsidRDefault="00C8293D">
            <w:pPr>
              <w:keepNext/>
              <w:spacing w:before="240" w:after="120"/>
              <w:jc w:val="center"/>
              <w:rPr>
                <w:color w:val="000000"/>
                <w:sz w:val="24"/>
                <w:szCs w:val="24"/>
              </w:rPr>
            </w:pPr>
            <w:r>
              <w:rPr>
                <w:color w:val="000000"/>
                <w:sz w:val="24"/>
                <w:szCs w:val="24"/>
              </w:rPr>
              <w:t>Sobre 1” hasta 1.1/2”</w:t>
            </w:r>
          </w:p>
          <w:p w14:paraId="03DB6A64" w14:textId="77777777" w:rsidR="00EB22B0" w:rsidRDefault="00C8293D">
            <w:pPr>
              <w:keepNext/>
              <w:spacing w:before="240" w:after="120"/>
              <w:jc w:val="center"/>
              <w:rPr>
                <w:color w:val="000000"/>
                <w:sz w:val="24"/>
                <w:szCs w:val="24"/>
              </w:rPr>
            </w:pPr>
            <w:r>
              <w:rPr>
                <w:color w:val="000000"/>
                <w:sz w:val="24"/>
                <w:szCs w:val="24"/>
              </w:rPr>
              <w:t>Sobre 1.1/2” hasta 3”</w:t>
            </w:r>
          </w:p>
        </w:tc>
        <w:tc>
          <w:tcPr>
            <w:tcW w:w="1843" w:type="dxa"/>
            <w:tcBorders>
              <w:top w:val="single" w:sz="12" w:space="0" w:color="A6A6A6"/>
              <w:left w:val="single" w:sz="12" w:space="0" w:color="A6A6A6"/>
              <w:bottom w:val="single" w:sz="12" w:space="0" w:color="A6A6A6"/>
              <w:right w:val="single" w:sz="12" w:space="0" w:color="A6A6A6"/>
            </w:tcBorders>
            <w:vAlign w:val="center"/>
          </w:tcPr>
          <w:p w14:paraId="138D4331" w14:textId="77777777" w:rsidR="00EB22B0" w:rsidRDefault="00C8293D">
            <w:pPr>
              <w:keepNext/>
              <w:spacing w:before="240" w:after="120"/>
              <w:jc w:val="center"/>
              <w:rPr>
                <w:color w:val="000000"/>
                <w:sz w:val="24"/>
                <w:szCs w:val="24"/>
              </w:rPr>
            </w:pPr>
            <w:r>
              <w:rPr>
                <w:color w:val="000000"/>
                <w:sz w:val="24"/>
                <w:szCs w:val="24"/>
              </w:rPr>
              <w:t>827</w:t>
            </w:r>
          </w:p>
          <w:p w14:paraId="2D575F81" w14:textId="77777777" w:rsidR="00EB22B0" w:rsidRDefault="00EB22B0">
            <w:pPr>
              <w:keepNext/>
              <w:spacing w:before="240" w:after="120"/>
              <w:jc w:val="center"/>
              <w:rPr>
                <w:color w:val="000000"/>
                <w:sz w:val="24"/>
                <w:szCs w:val="24"/>
              </w:rPr>
            </w:pPr>
          </w:p>
          <w:p w14:paraId="0BF7B441" w14:textId="77777777" w:rsidR="00EB22B0" w:rsidRDefault="00C8293D">
            <w:pPr>
              <w:keepNext/>
              <w:spacing w:before="240" w:after="120"/>
              <w:jc w:val="center"/>
              <w:rPr>
                <w:color w:val="000000"/>
                <w:sz w:val="24"/>
                <w:szCs w:val="24"/>
              </w:rPr>
            </w:pPr>
            <w:r>
              <w:rPr>
                <w:color w:val="000000"/>
                <w:sz w:val="24"/>
                <w:szCs w:val="24"/>
              </w:rPr>
              <w:t>724</w:t>
            </w:r>
          </w:p>
          <w:p w14:paraId="38CAD3AB" w14:textId="77777777" w:rsidR="00EB22B0" w:rsidRDefault="00EB22B0">
            <w:pPr>
              <w:keepNext/>
              <w:spacing w:before="240" w:after="120"/>
              <w:jc w:val="center"/>
              <w:rPr>
                <w:color w:val="000000"/>
                <w:sz w:val="24"/>
                <w:szCs w:val="24"/>
              </w:rPr>
            </w:pPr>
          </w:p>
          <w:p w14:paraId="5827077C" w14:textId="77777777" w:rsidR="00EB22B0" w:rsidRDefault="00C8293D">
            <w:pPr>
              <w:keepNext/>
              <w:spacing w:before="240" w:after="120"/>
              <w:jc w:val="center"/>
              <w:rPr>
                <w:color w:val="000000"/>
                <w:sz w:val="24"/>
                <w:szCs w:val="24"/>
              </w:rPr>
            </w:pPr>
            <w:r>
              <w:rPr>
                <w:color w:val="000000"/>
                <w:sz w:val="24"/>
                <w:szCs w:val="24"/>
              </w:rPr>
              <w:t>620</w:t>
            </w:r>
          </w:p>
        </w:tc>
        <w:tc>
          <w:tcPr>
            <w:tcW w:w="1842" w:type="dxa"/>
            <w:tcBorders>
              <w:top w:val="single" w:sz="12" w:space="0" w:color="A6A6A6"/>
              <w:left w:val="single" w:sz="12" w:space="0" w:color="A6A6A6"/>
              <w:bottom w:val="single" w:sz="12" w:space="0" w:color="A6A6A6"/>
              <w:right w:val="single" w:sz="12" w:space="0" w:color="A6A6A6"/>
            </w:tcBorders>
            <w:vAlign w:val="center"/>
          </w:tcPr>
          <w:p w14:paraId="6C56FB02" w14:textId="77777777" w:rsidR="00EB22B0" w:rsidRDefault="00C8293D">
            <w:pPr>
              <w:keepNext/>
              <w:spacing w:before="240" w:after="120"/>
              <w:jc w:val="center"/>
              <w:rPr>
                <w:color w:val="000000"/>
                <w:sz w:val="24"/>
                <w:szCs w:val="24"/>
              </w:rPr>
            </w:pPr>
            <w:r>
              <w:rPr>
                <w:color w:val="000000"/>
                <w:sz w:val="24"/>
                <w:szCs w:val="24"/>
              </w:rPr>
              <w:t>Acero al carbono, templado y revenido</w:t>
            </w:r>
          </w:p>
        </w:tc>
        <w:tc>
          <w:tcPr>
            <w:tcW w:w="2127" w:type="dxa"/>
            <w:tcBorders>
              <w:top w:val="single" w:sz="12" w:space="0" w:color="A6A6A6"/>
              <w:left w:val="single" w:sz="12" w:space="0" w:color="A6A6A6"/>
              <w:bottom w:val="single" w:sz="12" w:space="0" w:color="A6A6A6"/>
              <w:right w:val="nil"/>
            </w:tcBorders>
          </w:tcPr>
          <w:p w14:paraId="5FE86932" w14:textId="77777777" w:rsidR="00EB22B0" w:rsidRDefault="00C8293D">
            <w:pPr>
              <w:keepNext/>
              <w:spacing w:before="240" w:after="120"/>
              <w:rPr>
                <w:color w:val="000000"/>
                <w:sz w:val="24"/>
                <w:szCs w:val="24"/>
              </w:rPr>
            </w:pPr>
            <w:r>
              <w:rPr>
                <w:noProof/>
              </w:rPr>
              <w:drawing>
                <wp:inline distT="0" distB="0" distL="0" distR="0" wp14:anchorId="07698252" wp14:editId="75B94952">
                  <wp:extent cx="1000125" cy="1057275"/>
                  <wp:effectExtent l="0" t="0" r="0" b="0"/>
                  <wp:docPr id="28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rot="5400000">
                            <a:off x="0" y="0"/>
                            <a:ext cx="1000125" cy="1057275"/>
                          </a:xfrm>
                          <a:prstGeom prst="rect">
                            <a:avLst/>
                          </a:prstGeom>
                          <a:ln/>
                        </pic:spPr>
                      </pic:pic>
                    </a:graphicData>
                  </a:graphic>
                </wp:inline>
              </w:drawing>
            </w:r>
          </w:p>
        </w:tc>
      </w:tr>
    </w:tbl>
    <w:p w14:paraId="32AE07F2" w14:textId="77777777" w:rsidR="00EB22B0" w:rsidRDefault="00EB22B0"/>
    <w:p w14:paraId="5973AE72" w14:textId="77777777" w:rsidR="00EB22B0" w:rsidRDefault="00EB22B0"/>
    <w:p w14:paraId="45F83BF5" w14:textId="77777777" w:rsidR="00EB22B0" w:rsidRDefault="00EB22B0"/>
    <w:p w14:paraId="5F20F919" w14:textId="77777777" w:rsidR="00EB22B0" w:rsidRDefault="00EB22B0"/>
    <w:p w14:paraId="0F011EC9" w14:textId="77777777" w:rsidR="00EB22B0" w:rsidRDefault="00EB22B0"/>
    <w:p w14:paraId="3906AB4F" w14:textId="77777777" w:rsidR="00EB22B0" w:rsidRDefault="00EB22B0"/>
    <w:tbl>
      <w:tblPr>
        <w:tblStyle w:val="a2"/>
        <w:tblW w:w="94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9"/>
        <w:gridCol w:w="1897"/>
        <w:gridCol w:w="1843"/>
        <w:gridCol w:w="1842"/>
        <w:gridCol w:w="2127"/>
      </w:tblGrid>
      <w:tr w:rsidR="00EB22B0" w14:paraId="63A95ED5" w14:textId="77777777">
        <w:tc>
          <w:tcPr>
            <w:tcW w:w="9498" w:type="dxa"/>
            <w:gridSpan w:val="5"/>
            <w:tcBorders>
              <w:top w:val="nil"/>
              <w:left w:val="nil"/>
              <w:bottom w:val="single" w:sz="18" w:space="0" w:color="FFFFFF"/>
              <w:right w:val="nil"/>
            </w:tcBorders>
            <w:shd w:val="clear" w:color="auto" w:fill="88354D"/>
          </w:tcPr>
          <w:p w14:paraId="4FE6C892" w14:textId="77777777" w:rsidR="00EB22B0" w:rsidRDefault="00C8293D">
            <w:pPr>
              <w:keepNext/>
              <w:spacing w:before="240" w:after="120"/>
              <w:jc w:val="center"/>
              <w:rPr>
                <w:b/>
                <w:color w:val="000000"/>
                <w:sz w:val="28"/>
                <w:szCs w:val="28"/>
              </w:rPr>
            </w:pPr>
            <w:r>
              <w:rPr>
                <w:b/>
                <w:color w:val="FFFFFF"/>
                <w:sz w:val="28"/>
                <w:szCs w:val="28"/>
              </w:rPr>
              <w:lastRenderedPageBreak/>
              <w:t>PERNOS CABEZA HEXAGONAL (ASTM)</w:t>
            </w:r>
          </w:p>
        </w:tc>
      </w:tr>
      <w:tr w:rsidR="00EB22B0" w14:paraId="3F8B07D2" w14:textId="77777777">
        <w:tc>
          <w:tcPr>
            <w:tcW w:w="1789" w:type="dxa"/>
            <w:tcBorders>
              <w:top w:val="single" w:sz="18" w:space="0" w:color="FFFFFF"/>
              <w:left w:val="nil"/>
              <w:bottom w:val="single" w:sz="18" w:space="0" w:color="FFFFFF"/>
              <w:right w:val="single" w:sz="18" w:space="0" w:color="FFFFFF"/>
            </w:tcBorders>
            <w:shd w:val="clear" w:color="auto" w:fill="A6A6A6"/>
            <w:vAlign w:val="center"/>
          </w:tcPr>
          <w:p w14:paraId="73A7EA64" w14:textId="77777777" w:rsidR="00EB22B0" w:rsidRDefault="00C8293D">
            <w:pPr>
              <w:keepNext/>
              <w:spacing w:before="240" w:after="120"/>
              <w:jc w:val="center"/>
              <w:rPr>
                <w:b/>
                <w:color w:val="FFFFFF"/>
                <w:sz w:val="24"/>
                <w:szCs w:val="24"/>
              </w:rPr>
            </w:pPr>
            <w:r>
              <w:rPr>
                <w:b/>
                <w:color w:val="FFFFFF"/>
                <w:sz w:val="24"/>
                <w:szCs w:val="24"/>
              </w:rPr>
              <w:t>NÚMERO DE GRADO ASTM</w:t>
            </w:r>
          </w:p>
        </w:tc>
        <w:tc>
          <w:tcPr>
            <w:tcW w:w="1897" w:type="dxa"/>
            <w:tcBorders>
              <w:top w:val="single" w:sz="18" w:space="0" w:color="FFFFFF"/>
              <w:left w:val="single" w:sz="18" w:space="0" w:color="FFFFFF"/>
              <w:bottom w:val="single" w:sz="18" w:space="0" w:color="FFFFFF"/>
              <w:right w:val="single" w:sz="18" w:space="0" w:color="FFFFFF"/>
            </w:tcBorders>
            <w:shd w:val="clear" w:color="auto" w:fill="A6A6A6"/>
            <w:vAlign w:val="center"/>
          </w:tcPr>
          <w:p w14:paraId="0BD7F671" w14:textId="77777777" w:rsidR="00EB22B0" w:rsidRDefault="00C8293D">
            <w:pPr>
              <w:keepNext/>
              <w:spacing w:before="240" w:after="120"/>
              <w:jc w:val="center"/>
              <w:rPr>
                <w:b/>
                <w:color w:val="FFFFFF"/>
                <w:sz w:val="24"/>
                <w:szCs w:val="24"/>
              </w:rPr>
            </w:pPr>
            <w:r>
              <w:rPr>
                <w:b/>
                <w:color w:val="FFFFFF"/>
                <w:sz w:val="24"/>
                <w:szCs w:val="24"/>
              </w:rPr>
              <w:t>DIÁMETRO NOMINAL EN PULGADAS</w:t>
            </w:r>
          </w:p>
        </w:tc>
        <w:tc>
          <w:tcPr>
            <w:tcW w:w="1843" w:type="dxa"/>
            <w:tcBorders>
              <w:top w:val="single" w:sz="18" w:space="0" w:color="FFFFFF"/>
              <w:left w:val="single" w:sz="18" w:space="0" w:color="FFFFFF"/>
              <w:bottom w:val="single" w:sz="18" w:space="0" w:color="FFFFFF"/>
              <w:right w:val="single" w:sz="18" w:space="0" w:color="FFFFFF"/>
            </w:tcBorders>
            <w:shd w:val="clear" w:color="auto" w:fill="A6A6A6"/>
            <w:vAlign w:val="center"/>
          </w:tcPr>
          <w:p w14:paraId="7716071E" w14:textId="77777777" w:rsidR="00EB22B0" w:rsidRDefault="00C8293D">
            <w:pPr>
              <w:keepNext/>
              <w:spacing w:before="240" w:after="120"/>
              <w:jc w:val="center"/>
              <w:rPr>
                <w:b/>
                <w:color w:val="FFFFFF"/>
                <w:sz w:val="24"/>
                <w:szCs w:val="24"/>
              </w:rPr>
            </w:pPr>
            <w:r>
              <w:rPr>
                <w:b/>
                <w:color w:val="FFFFFF"/>
                <w:sz w:val="24"/>
                <w:szCs w:val="24"/>
              </w:rPr>
              <w:t>ESFUERZO DE RUPTURA (Mpa)</w:t>
            </w:r>
          </w:p>
        </w:tc>
        <w:tc>
          <w:tcPr>
            <w:tcW w:w="1842" w:type="dxa"/>
            <w:tcBorders>
              <w:top w:val="single" w:sz="18" w:space="0" w:color="FFFFFF"/>
              <w:left w:val="single" w:sz="18" w:space="0" w:color="FFFFFF"/>
              <w:bottom w:val="single" w:sz="18" w:space="0" w:color="FFFFFF"/>
              <w:right w:val="single" w:sz="18" w:space="0" w:color="FFFFFF"/>
            </w:tcBorders>
            <w:shd w:val="clear" w:color="auto" w:fill="A6A6A6"/>
            <w:vAlign w:val="center"/>
          </w:tcPr>
          <w:p w14:paraId="231C0156" w14:textId="77777777" w:rsidR="00EB22B0" w:rsidRDefault="00C8293D">
            <w:pPr>
              <w:keepNext/>
              <w:spacing w:before="240" w:after="120"/>
              <w:jc w:val="center"/>
              <w:rPr>
                <w:b/>
                <w:color w:val="FFFFFF"/>
                <w:sz w:val="24"/>
                <w:szCs w:val="24"/>
              </w:rPr>
            </w:pPr>
            <w:r>
              <w:rPr>
                <w:b/>
                <w:color w:val="FFFFFF"/>
                <w:sz w:val="24"/>
                <w:szCs w:val="24"/>
              </w:rPr>
              <w:t>MATERIAL</w:t>
            </w:r>
          </w:p>
        </w:tc>
        <w:tc>
          <w:tcPr>
            <w:tcW w:w="2127" w:type="dxa"/>
            <w:tcBorders>
              <w:top w:val="single" w:sz="18" w:space="0" w:color="FFFFFF"/>
              <w:left w:val="single" w:sz="18" w:space="0" w:color="FFFFFF"/>
              <w:bottom w:val="single" w:sz="18" w:space="0" w:color="FFFFFF"/>
              <w:right w:val="nil"/>
            </w:tcBorders>
            <w:shd w:val="clear" w:color="auto" w:fill="A6A6A6"/>
            <w:vAlign w:val="center"/>
          </w:tcPr>
          <w:p w14:paraId="046C0867" w14:textId="77777777" w:rsidR="00EB22B0" w:rsidRDefault="00C8293D">
            <w:pPr>
              <w:keepNext/>
              <w:spacing w:before="240" w:after="120"/>
              <w:jc w:val="center"/>
              <w:rPr>
                <w:b/>
                <w:color w:val="FFFFFF"/>
                <w:sz w:val="24"/>
                <w:szCs w:val="24"/>
              </w:rPr>
            </w:pPr>
            <w:r>
              <w:rPr>
                <w:b/>
                <w:color w:val="FFFFFF"/>
                <w:sz w:val="24"/>
                <w:szCs w:val="24"/>
              </w:rPr>
              <w:t>CABEZA</w:t>
            </w:r>
          </w:p>
        </w:tc>
      </w:tr>
      <w:tr w:rsidR="00EB22B0" w14:paraId="4BC0E083" w14:textId="77777777">
        <w:tc>
          <w:tcPr>
            <w:tcW w:w="1789" w:type="dxa"/>
            <w:tcBorders>
              <w:top w:val="single" w:sz="18" w:space="0" w:color="FFFFFF"/>
              <w:left w:val="nil"/>
              <w:bottom w:val="single" w:sz="12" w:space="0" w:color="A6A6A6"/>
              <w:right w:val="single" w:sz="12" w:space="0" w:color="A6A6A6"/>
            </w:tcBorders>
            <w:vAlign w:val="center"/>
          </w:tcPr>
          <w:p w14:paraId="53B7EA2A" w14:textId="77777777" w:rsidR="00EB22B0" w:rsidRDefault="00C8293D">
            <w:pPr>
              <w:keepNext/>
              <w:spacing w:before="240" w:after="120"/>
              <w:jc w:val="center"/>
              <w:rPr>
                <w:b/>
                <w:color w:val="88354D"/>
                <w:sz w:val="24"/>
                <w:szCs w:val="24"/>
              </w:rPr>
            </w:pPr>
            <w:r>
              <w:rPr>
                <w:b/>
                <w:color w:val="88354D"/>
                <w:sz w:val="24"/>
                <w:szCs w:val="24"/>
              </w:rPr>
              <w:t>8</w:t>
            </w:r>
          </w:p>
        </w:tc>
        <w:tc>
          <w:tcPr>
            <w:tcW w:w="1897" w:type="dxa"/>
            <w:tcBorders>
              <w:top w:val="single" w:sz="18" w:space="0" w:color="FFFFFF"/>
              <w:left w:val="single" w:sz="12" w:space="0" w:color="A6A6A6"/>
              <w:bottom w:val="single" w:sz="12" w:space="0" w:color="A6A6A6"/>
              <w:right w:val="single" w:sz="12" w:space="0" w:color="A6A6A6"/>
            </w:tcBorders>
            <w:vAlign w:val="center"/>
          </w:tcPr>
          <w:p w14:paraId="519F3628" w14:textId="77777777" w:rsidR="00EB22B0" w:rsidRDefault="00C8293D">
            <w:pPr>
              <w:keepNext/>
              <w:spacing w:before="240" w:after="120"/>
              <w:jc w:val="center"/>
            </w:pPr>
            <w:r>
              <w:t>1/4” hasta 2.1/2”</w:t>
            </w:r>
          </w:p>
          <w:p w14:paraId="63ED81C2" w14:textId="77777777" w:rsidR="00EB22B0" w:rsidRDefault="00C8293D">
            <w:pPr>
              <w:keepNext/>
              <w:spacing w:before="240" w:after="120"/>
              <w:jc w:val="center"/>
              <w:rPr>
                <w:color w:val="000000"/>
                <w:sz w:val="24"/>
                <w:szCs w:val="24"/>
              </w:rPr>
            </w:pPr>
            <w:r>
              <w:t>Sobre 2.1/2” hasta 4”</w:t>
            </w:r>
          </w:p>
        </w:tc>
        <w:tc>
          <w:tcPr>
            <w:tcW w:w="1843" w:type="dxa"/>
            <w:tcBorders>
              <w:top w:val="single" w:sz="18" w:space="0" w:color="FFFFFF"/>
              <w:left w:val="single" w:sz="12" w:space="0" w:color="A6A6A6"/>
              <w:bottom w:val="single" w:sz="12" w:space="0" w:color="A6A6A6"/>
              <w:right w:val="single" w:sz="12" w:space="0" w:color="A6A6A6"/>
            </w:tcBorders>
            <w:vAlign w:val="center"/>
          </w:tcPr>
          <w:p w14:paraId="2997D887" w14:textId="77777777" w:rsidR="00EB22B0" w:rsidRDefault="00C8293D">
            <w:pPr>
              <w:keepNext/>
              <w:spacing w:before="240" w:after="120"/>
              <w:jc w:val="center"/>
              <w:rPr>
                <w:color w:val="000000"/>
                <w:sz w:val="24"/>
                <w:szCs w:val="24"/>
              </w:rPr>
            </w:pPr>
            <w:r>
              <w:rPr>
                <w:color w:val="000000"/>
                <w:sz w:val="24"/>
                <w:szCs w:val="24"/>
              </w:rPr>
              <w:t>1034</w:t>
            </w:r>
          </w:p>
          <w:p w14:paraId="415A7FD8" w14:textId="77777777" w:rsidR="00EB22B0" w:rsidRDefault="00EB22B0">
            <w:pPr>
              <w:keepNext/>
              <w:spacing w:before="240" w:after="120"/>
              <w:jc w:val="center"/>
              <w:rPr>
                <w:color w:val="000000"/>
                <w:sz w:val="24"/>
                <w:szCs w:val="24"/>
              </w:rPr>
            </w:pPr>
          </w:p>
          <w:p w14:paraId="47E76247" w14:textId="77777777" w:rsidR="00EB22B0" w:rsidRDefault="00C8293D">
            <w:pPr>
              <w:jc w:val="center"/>
              <w:rPr>
                <w:sz w:val="24"/>
                <w:szCs w:val="24"/>
              </w:rPr>
            </w:pPr>
            <w:r>
              <w:rPr>
                <w:sz w:val="24"/>
                <w:szCs w:val="24"/>
              </w:rPr>
              <w:t>965</w:t>
            </w:r>
          </w:p>
          <w:p w14:paraId="12B20B59" w14:textId="77777777" w:rsidR="00EB22B0" w:rsidRDefault="00EB22B0">
            <w:pPr>
              <w:keepNext/>
              <w:spacing w:before="240" w:after="120"/>
              <w:jc w:val="center"/>
              <w:rPr>
                <w:color w:val="000000"/>
                <w:sz w:val="24"/>
                <w:szCs w:val="24"/>
              </w:rPr>
            </w:pPr>
          </w:p>
        </w:tc>
        <w:tc>
          <w:tcPr>
            <w:tcW w:w="1842" w:type="dxa"/>
            <w:tcBorders>
              <w:top w:val="single" w:sz="18" w:space="0" w:color="FFFFFF"/>
              <w:left w:val="single" w:sz="12" w:space="0" w:color="A6A6A6"/>
              <w:bottom w:val="single" w:sz="12" w:space="0" w:color="A6A6A6"/>
              <w:right w:val="single" w:sz="12" w:space="0" w:color="A6A6A6"/>
            </w:tcBorders>
            <w:vAlign w:val="center"/>
          </w:tcPr>
          <w:p w14:paraId="536A08BB" w14:textId="77777777" w:rsidR="00EB22B0" w:rsidRDefault="00C8293D">
            <w:pPr>
              <w:keepNext/>
              <w:spacing w:before="240" w:after="120"/>
              <w:jc w:val="center"/>
              <w:rPr>
                <w:color w:val="000000"/>
                <w:sz w:val="24"/>
                <w:szCs w:val="24"/>
              </w:rPr>
            </w:pPr>
            <w:r>
              <w:t>Acero aleado templado y revenido</w:t>
            </w:r>
          </w:p>
        </w:tc>
        <w:tc>
          <w:tcPr>
            <w:tcW w:w="2127" w:type="dxa"/>
            <w:tcBorders>
              <w:top w:val="single" w:sz="18" w:space="0" w:color="FFFFFF"/>
              <w:left w:val="single" w:sz="12" w:space="0" w:color="A6A6A6"/>
              <w:bottom w:val="single" w:sz="12" w:space="0" w:color="A6A6A6"/>
              <w:right w:val="nil"/>
            </w:tcBorders>
          </w:tcPr>
          <w:p w14:paraId="25DDDF01" w14:textId="77777777" w:rsidR="00EB22B0" w:rsidRDefault="00C8293D">
            <w:pPr>
              <w:keepNext/>
              <w:spacing w:before="240" w:after="120"/>
            </w:pPr>
            <w:r>
              <w:rPr>
                <w:noProof/>
              </w:rPr>
              <w:drawing>
                <wp:inline distT="0" distB="0" distL="0" distR="0" wp14:anchorId="603EBE35" wp14:editId="6213D4FD">
                  <wp:extent cx="971550" cy="933450"/>
                  <wp:effectExtent l="0" t="0" r="0" b="0"/>
                  <wp:docPr id="289"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5"/>
                          <a:srcRect/>
                          <a:stretch>
                            <a:fillRect/>
                          </a:stretch>
                        </pic:blipFill>
                        <pic:spPr>
                          <a:xfrm rot="5400000">
                            <a:off x="0" y="0"/>
                            <a:ext cx="971550" cy="933450"/>
                          </a:xfrm>
                          <a:prstGeom prst="rect">
                            <a:avLst/>
                          </a:prstGeom>
                          <a:ln/>
                        </pic:spPr>
                      </pic:pic>
                    </a:graphicData>
                  </a:graphic>
                </wp:inline>
              </w:drawing>
            </w:r>
          </w:p>
        </w:tc>
      </w:tr>
    </w:tbl>
    <w:p w14:paraId="4171CF71" w14:textId="2DE8B60F" w:rsidR="00EB22B0" w:rsidRDefault="0077022E">
      <w:r>
        <w:rPr>
          <w:b/>
          <w:color w:val="000000"/>
          <w:sz w:val="20"/>
          <w:szCs w:val="20"/>
        </w:rPr>
        <w:t>Fuente:</w:t>
      </w:r>
      <w:r>
        <w:rPr>
          <w:color w:val="000000"/>
          <w:sz w:val="20"/>
          <w:szCs w:val="20"/>
        </w:rPr>
        <w:t xml:space="preserve"> elaboración propia basada en http://www.sodiper.cl/wp-content/themes/sodiper/catalogo.pdf</w:t>
      </w:r>
    </w:p>
    <w:p w14:paraId="462FF153" w14:textId="2528EBBF" w:rsidR="00EB22B0" w:rsidRDefault="00EB22B0">
      <w:pPr>
        <w:keepNext/>
        <w:pBdr>
          <w:top w:val="nil"/>
          <w:left w:val="nil"/>
          <w:bottom w:val="nil"/>
          <w:right w:val="nil"/>
          <w:between w:val="nil"/>
        </w:pBdr>
        <w:spacing w:before="240" w:after="120"/>
        <w:jc w:val="center"/>
      </w:pPr>
    </w:p>
    <w:tbl>
      <w:tblPr>
        <w:tblStyle w:val="a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9"/>
        <w:gridCol w:w="1495"/>
        <w:gridCol w:w="1807"/>
        <w:gridCol w:w="1841"/>
        <w:gridCol w:w="1896"/>
      </w:tblGrid>
      <w:tr w:rsidR="00EB22B0" w14:paraId="04CC544F" w14:textId="77777777">
        <w:tc>
          <w:tcPr>
            <w:tcW w:w="8828" w:type="dxa"/>
            <w:gridSpan w:val="5"/>
            <w:tcBorders>
              <w:top w:val="nil"/>
              <w:left w:val="nil"/>
              <w:bottom w:val="single" w:sz="18" w:space="0" w:color="FFFFFF"/>
              <w:right w:val="nil"/>
            </w:tcBorders>
            <w:shd w:val="clear" w:color="auto" w:fill="88354D"/>
          </w:tcPr>
          <w:p w14:paraId="3849DDBC" w14:textId="77777777" w:rsidR="00EB22B0" w:rsidRDefault="00C8293D">
            <w:pPr>
              <w:keepNext/>
              <w:spacing w:before="240" w:after="120"/>
              <w:jc w:val="center"/>
              <w:rPr>
                <w:b/>
                <w:color w:val="000000"/>
                <w:sz w:val="28"/>
                <w:szCs w:val="28"/>
              </w:rPr>
            </w:pPr>
            <w:r>
              <w:rPr>
                <w:b/>
                <w:color w:val="FFFFFF"/>
                <w:sz w:val="28"/>
                <w:szCs w:val="28"/>
              </w:rPr>
              <w:t>PERNOS CABEZA HEXAGONAL MÉTRICO (ISO)</w:t>
            </w:r>
          </w:p>
        </w:tc>
      </w:tr>
      <w:tr w:rsidR="00EB22B0" w14:paraId="51D9FD52" w14:textId="77777777">
        <w:tc>
          <w:tcPr>
            <w:tcW w:w="1789" w:type="dxa"/>
            <w:tcBorders>
              <w:top w:val="single" w:sz="18" w:space="0" w:color="FFFFFF"/>
              <w:left w:val="nil"/>
              <w:bottom w:val="single" w:sz="18" w:space="0" w:color="FFFFFF"/>
              <w:right w:val="single" w:sz="18" w:space="0" w:color="FFFFFF"/>
            </w:tcBorders>
            <w:shd w:val="clear" w:color="auto" w:fill="A6A6A6"/>
            <w:vAlign w:val="center"/>
          </w:tcPr>
          <w:p w14:paraId="2DCB1A77" w14:textId="77777777" w:rsidR="00EB22B0" w:rsidRDefault="00C8293D">
            <w:pPr>
              <w:keepNext/>
              <w:spacing w:before="240" w:after="120"/>
              <w:jc w:val="center"/>
              <w:rPr>
                <w:b/>
                <w:color w:val="FFFFFF"/>
                <w:sz w:val="24"/>
                <w:szCs w:val="24"/>
              </w:rPr>
            </w:pPr>
            <w:r>
              <w:rPr>
                <w:b/>
                <w:color w:val="FFFFFF"/>
                <w:sz w:val="24"/>
                <w:szCs w:val="24"/>
              </w:rPr>
              <w:t>CLASE</w:t>
            </w:r>
          </w:p>
        </w:tc>
        <w:tc>
          <w:tcPr>
            <w:tcW w:w="1495" w:type="dxa"/>
            <w:tcBorders>
              <w:top w:val="single" w:sz="18" w:space="0" w:color="FFFFFF"/>
              <w:left w:val="single" w:sz="18" w:space="0" w:color="FFFFFF"/>
              <w:bottom w:val="single" w:sz="18" w:space="0" w:color="FFFFFF"/>
              <w:right w:val="single" w:sz="18" w:space="0" w:color="FFFFFF"/>
            </w:tcBorders>
            <w:shd w:val="clear" w:color="auto" w:fill="A6A6A6"/>
            <w:vAlign w:val="center"/>
          </w:tcPr>
          <w:p w14:paraId="63C310CF" w14:textId="77777777" w:rsidR="00EB22B0" w:rsidRDefault="00C8293D">
            <w:pPr>
              <w:keepNext/>
              <w:spacing w:before="240" w:after="120"/>
              <w:jc w:val="center"/>
              <w:rPr>
                <w:b/>
                <w:color w:val="FFFFFF"/>
                <w:sz w:val="24"/>
                <w:szCs w:val="24"/>
              </w:rPr>
            </w:pPr>
            <w:r>
              <w:rPr>
                <w:b/>
                <w:color w:val="FFFFFF"/>
                <w:sz w:val="24"/>
                <w:szCs w:val="24"/>
              </w:rPr>
              <w:t>DIÁMETRO NOMINAL DEL PERNO</w:t>
            </w:r>
          </w:p>
        </w:tc>
        <w:tc>
          <w:tcPr>
            <w:tcW w:w="1807" w:type="dxa"/>
            <w:tcBorders>
              <w:top w:val="single" w:sz="18" w:space="0" w:color="FFFFFF"/>
              <w:left w:val="single" w:sz="18" w:space="0" w:color="FFFFFF"/>
              <w:bottom w:val="single" w:sz="18" w:space="0" w:color="FFFFFF"/>
              <w:right w:val="single" w:sz="18" w:space="0" w:color="FFFFFF"/>
            </w:tcBorders>
            <w:shd w:val="clear" w:color="auto" w:fill="A6A6A6"/>
            <w:vAlign w:val="center"/>
          </w:tcPr>
          <w:p w14:paraId="4D68BD46" w14:textId="77777777" w:rsidR="00EB22B0" w:rsidRDefault="00C8293D">
            <w:pPr>
              <w:keepNext/>
              <w:spacing w:before="240" w:after="120"/>
              <w:jc w:val="center"/>
              <w:rPr>
                <w:b/>
                <w:color w:val="FFFFFF"/>
                <w:sz w:val="24"/>
                <w:szCs w:val="24"/>
              </w:rPr>
            </w:pPr>
            <w:r>
              <w:rPr>
                <w:b/>
                <w:color w:val="FFFFFF"/>
                <w:sz w:val="24"/>
                <w:szCs w:val="24"/>
              </w:rPr>
              <w:t>ESFUERZO DE RUPTURA (Mpa)</w:t>
            </w:r>
          </w:p>
        </w:tc>
        <w:tc>
          <w:tcPr>
            <w:tcW w:w="1841" w:type="dxa"/>
            <w:tcBorders>
              <w:top w:val="single" w:sz="18" w:space="0" w:color="FFFFFF"/>
              <w:left w:val="single" w:sz="18" w:space="0" w:color="FFFFFF"/>
              <w:bottom w:val="single" w:sz="18" w:space="0" w:color="FFFFFF"/>
              <w:right w:val="single" w:sz="18" w:space="0" w:color="FFFFFF"/>
            </w:tcBorders>
            <w:shd w:val="clear" w:color="auto" w:fill="A6A6A6"/>
            <w:vAlign w:val="center"/>
          </w:tcPr>
          <w:p w14:paraId="46320BBC" w14:textId="77777777" w:rsidR="00EB22B0" w:rsidRDefault="00C8293D">
            <w:pPr>
              <w:keepNext/>
              <w:spacing w:before="240" w:after="120"/>
              <w:jc w:val="center"/>
              <w:rPr>
                <w:b/>
                <w:color w:val="FFFFFF"/>
                <w:sz w:val="24"/>
                <w:szCs w:val="24"/>
              </w:rPr>
            </w:pPr>
            <w:r>
              <w:rPr>
                <w:b/>
                <w:color w:val="FFFFFF"/>
                <w:sz w:val="24"/>
                <w:szCs w:val="24"/>
              </w:rPr>
              <w:t>MATERIAL</w:t>
            </w:r>
          </w:p>
        </w:tc>
        <w:tc>
          <w:tcPr>
            <w:tcW w:w="1896" w:type="dxa"/>
            <w:tcBorders>
              <w:top w:val="single" w:sz="18" w:space="0" w:color="FFFFFF"/>
              <w:left w:val="single" w:sz="18" w:space="0" w:color="FFFFFF"/>
              <w:bottom w:val="single" w:sz="18" w:space="0" w:color="FFFFFF"/>
              <w:right w:val="nil"/>
            </w:tcBorders>
            <w:shd w:val="clear" w:color="auto" w:fill="A6A6A6"/>
            <w:vAlign w:val="center"/>
          </w:tcPr>
          <w:p w14:paraId="08F8F4F4" w14:textId="77777777" w:rsidR="00EB22B0" w:rsidRDefault="00C8293D">
            <w:pPr>
              <w:keepNext/>
              <w:spacing w:before="240" w:after="120"/>
              <w:jc w:val="center"/>
              <w:rPr>
                <w:b/>
                <w:color w:val="FFFFFF"/>
                <w:sz w:val="24"/>
                <w:szCs w:val="24"/>
              </w:rPr>
            </w:pPr>
            <w:r>
              <w:rPr>
                <w:b/>
                <w:color w:val="FFFFFF"/>
                <w:sz w:val="24"/>
                <w:szCs w:val="24"/>
              </w:rPr>
              <w:t>CABEZA</w:t>
            </w:r>
          </w:p>
        </w:tc>
      </w:tr>
      <w:tr w:rsidR="00EB22B0" w14:paraId="46397EE3" w14:textId="77777777">
        <w:tc>
          <w:tcPr>
            <w:tcW w:w="1789" w:type="dxa"/>
            <w:tcBorders>
              <w:top w:val="single" w:sz="18" w:space="0" w:color="FFFFFF"/>
              <w:left w:val="nil"/>
              <w:bottom w:val="single" w:sz="12" w:space="0" w:color="A6A6A6"/>
              <w:right w:val="single" w:sz="12" w:space="0" w:color="A6A6A6"/>
            </w:tcBorders>
            <w:vAlign w:val="center"/>
          </w:tcPr>
          <w:p w14:paraId="32D813F9" w14:textId="77777777" w:rsidR="00EB22B0" w:rsidRDefault="00C8293D">
            <w:pPr>
              <w:keepNext/>
              <w:spacing w:before="240" w:after="120"/>
              <w:jc w:val="center"/>
              <w:rPr>
                <w:b/>
                <w:color w:val="88354D"/>
                <w:sz w:val="24"/>
                <w:szCs w:val="24"/>
              </w:rPr>
            </w:pPr>
            <w:r>
              <w:rPr>
                <w:b/>
                <w:color w:val="88354D"/>
                <w:sz w:val="24"/>
                <w:szCs w:val="24"/>
              </w:rPr>
              <w:t>5.8</w:t>
            </w:r>
          </w:p>
        </w:tc>
        <w:tc>
          <w:tcPr>
            <w:tcW w:w="1495" w:type="dxa"/>
            <w:tcBorders>
              <w:top w:val="single" w:sz="18" w:space="0" w:color="FFFFFF"/>
              <w:left w:val="single" w:sz="12" w:space="0" w:color="A6A6A6"/>
              <w:bottom w:val="single" w:sz="12" w:space="0" w:color="A6A6A6"/>
              <w:right w:val="single" w:sz="12" w:space="0" w:color="A6A6A6"/>
            </w:tcBorders>
            <w:vAlign w:val="center"/>
          </w:tcPr>
          <w:p w14:paraId="2683017D" w14:textId="77777777" w:rsidR="00EB22B0" w:rsidRDefault="00C8293D">
            <w:pPr>
              <w:keepNext/>
              <w:spacing w:before="240" w:after="120"/>
              <w:jc w:val="center"/>
              <w:rPr>
                <w:color w:val="000000"/>
                <w:sz w:val="24"/>
                <w:szCs w:val="24"/>
              </w:rPr>
            </w:pPr>
            <w:r>
              <w:t>DESDE M6 HASTA M38</w:t>
            </w:r>
          </w:p>
        </w:tc>
        <w:tc>
          <w:tcPr>
            <w:tcW w:w="1807" w:type="dxa"/>
            <w:tcBorders>
              <w:top w:val="single" w:sz="18" w:space="0" w:color="FFFFFF"/>
              <w:left w:val="single" w:sz="12" w:space="0" w:color="A6A6A6"/>
              <w:bottom w:val="single" w:sz="12" w:space="0" w:color="A6A6A6"/>
              <w:right w:val="single" w:sz="12" w:space="0" w:color="A6A6A6"/>
            </w:tcBorders>
            <w:vAlign w:val="center"/>
          </w:tcPr>
          <w:p w14:paraId="0ADCDD93" w14:textId="77777777" w:rsidR="00EB22B0" w:rsidRDefault="00C8293D">
            <w:pPr>
              <w:keepNext/>
              <w:spacing w:before="240" w:after="120"/>
              <w:jc w:val="center"/>
              <w:rPr>
                <w:color w:val="000000"/>
                <w:sz w:val="24"/>
                <w:szCs w:val="24"/>
              </w:rPr>
            </w:pPr>
            <w:r>
              <w:rPr>
                <w:color w:val="000000"/>
                <w:sz w:val="24"/>
                <w:szCs w:val="24"/>
              </w:rPr>
              <w:t>490</w:t>
            </w:r>
          </w:p>
        </w:tc>
        <w:tc>
          <w:tcPr>
            <w:tcW w:w="1841" w:type="dxa"/>
            <w:tcBorders>
              <w:top w:val="single" w:sz="18" w:space="0" w:color="FFFFFF"/>
              <w:left w:val="single" w:sz="12" w:space="0" w:color="A6A6A6"/>
              <w:bottom w:val="single" w:sz="12" w:space="0" w:color="A6A6A6"/>
              <w:right w:val="single" w:sz="12" w:space="0" w:color="A6A6A6"/>
            </w:tcBorders>
            <w:vAlign w:val="center"/>
          </w:tcPr>
          <w:p w14:paraId="562CF69D" w14:textId="77777777" w:rsidR="00EB22B0" w:rsidRDefault="00C8293D">
            <w:pPr>
              <w:keepNext/>
              <w:spacing w:before="240" w:after="120"/>
              <w:jc w:val="center"/>
              <w:rPr>
                <w:color w:val="000000"/>
                <w:sz w:val="24"/>
                <w:szCs w:val="24"/>
              </w:rPr>
            </w:pPr>
            <w:r>
              <w:t>ACERO DE BAJO O MEDIANO CARBONO</w:t>
            </w:r>
          </w:p>
        </w:tc>
        <w:tc>
          <w:tcPr>
            <w:tcW w:w="1896" w:type="dxa"/>
            <w:tcBorders>
              <w:top w:val="single" w:sz="18" w:space="0" w:color="FFFFFF"/>
              <w:left w:val="single" w:sz="12" w:space="0" w:color="A6A6A6"/>
              <w:bottom w:val="single" w:sz="12" w:space="0" w:color="A6A6A6"/>
              <w:right w:val="nil"/>
            </w:tcBorders>
            <w:vAlign w:val="center"/>
          </w:tcPr>
          <w:p w14:paraId="15FDD74E" w14:textId="77777777" w:rsidR="00EB22B0" w:rsidRDefault="00C8293D">
            <w:pPr>
              <w:keepNext/>
              <w:spacing w:before="240" w:after="120"/>
              <w:jc w:val="center"/>
            </w:pPr>
            <w:r>
              <w:rPr>
                <w:noProof/>
              </w:rPr>
              <w:drawing>
                <wp:inline distT="0" distB="0" distL="0" distR="0" wp14:anchorId="2DDED0AB" wp14:editId="57F7F308">
                  <wp:extent cx="1028700" cy="1038225"/>
                  <wp:effectExtent l="0" t="0" r="0" b="0"/>
                  <wp:docPr id="28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6"/>
                          <a:srcRect/>
                          <a:stretch>
                            <a:fillRect/>
                          </a:stretch>
                        </pic:blipFill>
                        <pic:spPr>
                          <a:xfrm rot="5400000">
                            <a:off x="0" y="0"/>
                            <a:ext cx="1028700" cy="1038225"/>
                          </a:xfrm>
                          <a:prstGeom prst="rect">
                            <a:avLst/>
                          </a:prstGeom>
                          <a:ln/>
                        </pic:spPr>
                      </pic:pic>
                    </a:graphicData>
                  </a:graphic>
                </wp:inline>
              </w:drawing>
            </w:r>
          </w:p>
        </w:tc>
      </w:tr>
      <w:tr w:rsidR="00EB22B0" w14:paraId="79DFEB08" w14:textId="77777777">
        <w:tc>
          <w:tcPr>
            <w:tcW w:w="1789" w:type="dxa"/>
            <w:tcBorders>
              <w:top w:val="single" w:sz="12" w:space="0" w:color="A6A6A6"/>
              <w:left w:val="nil"/>
              <w:bottom w:val="single" w:sz="12" w:space="0" w:color="A6A6A6"/>
              <w:right w:val="single" w:sz="12" w:space="0" w:color="A6A6A6"/>
            </w:tcBorders>
            <w:vAlign w:val="center"/>
          </w:tcPr>
          <w:p w14:paraId="26C5A31B" w14:textId="77777777" w:rsidR="00EB22B0" w:rsidRDefault="00C8293D">
            <w:pPr>
              <w:keepNext/>
              <w:spacing w:before="240" w:after="120"/>
              <w:jc w:val="center"/>
              <w:rPr>
                <w:b/>
                <w:color w:val="88354D"/>
                <w:sz w:val="24"/>
                <w:szCs w:val="24"/>
              </w:rPr>
            </w:pPr>
            <w:r>
              <w:rPr>
                <w:b/>
                <w:color w:val="88354D"/>
                <w:sz w:val="24"/>
                <w:szCs w:val="24"/>
              </w:rPr>
              <w:t>8.8</w:t>
            </w:r>
          </w:p>
        </w:tc>
        <w:tc>
          <w:tcPr>
            <w:tcW w:w="1495" w:type="dxa"/>
            <w:tcBorders>
              <w:top w:val="single" w:sz="12" w:space="0" w:color="A6A6A6"/>
              <w:left w:val="single" w:sz="12" w:space="0" w:color="A6A6A6"/>
              <w:bottom w:val="single" w:sz="12" w:space="0" w:color="A6A6A6"/>
              <w:right w:val="single" w:sz="12" w:space="0" w:color="A6A6A6"/>
            </w:tcBorders>
            <w:vAlign w:val="center"/>
          </w:tcPr>
          <w:p w14:paraId="070F1815" w14:textId="77777777" w:rsidR="00EB22B0" w:rsidRDefault="00C8293D">
            <w:pPr>
              <w:keepNext/>
              <w:spacing w:before="240" w:after="120"/>
              <w:jc w:val="center"/>
            </w:pPr>
            <w:r>
              <w:t>M6 HASTA M16</w:t>
            </w:r>
          </w:p>
          <w:p w14:paraId="691B85DD" w14:textId="77777777" w:rsidR="00EB22B0" w:rsidRDefault="00C8293D">
            <w:pPr>
              <w:keepNext/>
              <w:spacing w:before="240" w:after="120"/>
              <w:jc w:val="center"/>
              <w:rPr>
                <w:color w:val="000000"/>
                <w:sz w:val="24"/>
                <w:szCs w:val="24"/>
              </w:rPr>
            </w:pPr>
            <w:r>
              <w:t>SOBRE M16 HASTA M38</w:t>
            </w:r>
          </w:p>
        </w:tc>
        <w:tc>
          <w:tcPr>
            <w:tcW w:w="1807" w:type="dxa"/>
            <w:tcBorders>
              <w:top w:val="single" w:sz="12" w:space="0" w:color="A6A6A6"/>
              <w:left w:val="single" w:sz="12" w:space="0" w:color="A6A6A6"/>
              <w:bottom w:val="single" w:sz="12" w:space="0" w:color="A6A6A6"/>
              <w:right w:val="single" w:sz="12" w:space="0" w:color="A6A6A6"/>
            </w:tcBorders>
            <w:vAlign w:val="center"/>
          </w:tcPr>
          <w:p w14:paraId="5FEB5DE1" w14:textId="77777777" w:rsidR="00EB22B0" w:rsidRDefault="00C8293D">
            <w:pPr>
              <w:keepNext/>
              <w:spacing w:before="240" w:after="120"/>
              <w:jc w:val="center"/>
              <w:rPr>
                <w:color w:val="000000"/>
                <w:sz w:val="24"/>
                <w:szCs w:val="24"/>
              </w:rPr>
            </w:pPr>
            <w:r>
              <w:rPr>
                <w:color w:val="000000"/>
                <w:sz w:val="24"/>
                <w:szCs w:val="24"/>
              </w:rPr>
              <w:t>785</w:t>
            </w:r>
          </w:p>
          <w:p w14:paraId="637D5E79" w14:textId="77777777" w:rsidR="00EB22B0" w:rsidRDefault="00C8293D">
            <w:pPr>
              <w:keepNext/>
              <w:spacing w:before="240" w:after="120"/>
              <w:jc w:val="center"/>
              <w:rPr>
                <w:color w:val="000000"/>
                <w:sz w:val="24"/>
                <w:szCs w:val="24"/>
              </w:rPr>
            </w:pPr>
            <w:r>
              <w:rPr>
                <w:color w:val="000000"/>
                <w:sz w:val="24"/>
                <w:szCs w:val="24"/>
              </w:rPr>
              <w:t>785</w:t>
            </w:r>
          </w:p>
        </w:tc>
        <w:tc>
          <w:tcPr>
            <w:tcW w:w="1841" w:type="dxa"/>
            <w:tcBorders>
              <w:top w:val="single" w:sz="12" w:space="0" w:color="A6A6A6"/>
              <w:left w:val="single" w:sz="12" w:space="0" w:color="A6A6A6"/>
              <w:bottom w:val="single" w:sz="12" w:space="0" w:color="A6A6A6"/>
              <w:right w:val="single" w:sz="12" w:space="0" w:color="A6A6A6"/>
            </w:tcBorders>
            <w:vAlign w:val="center"/>
          </w:tcPr>
          <w:p w14:paraId="5B9E2AB6" w14:textId="77777777" w:rsidR="00EB22B0" w:rsidRDefault="00C8293D">
            <w:pPr>
              <w:keepNext/>
              <w:spacing w:before="240" w:after="120"/>
              <w:jc w:val="center"/>
              <w:rPr>
                <w:color w:val="000000"/>
                <w:sz w:val="24"/>
                <w:szCs w:val="24"/>
              </w:rPr>
            </w:pPr>
            <w:r>
              <w:t>ACERO DE MEDIO CARBONO TEMPLADO Y REVENIDO</w:t>
            </w:r>
          </w:p>
        </w:tc>
        <w:tc>
          <w:tcPr>
            <w:tcW w:w="1896" w:type="dxa"/>
            <w:tcBorders>
              <w:top w:val="single" w:sz="12" w:space="0" w:color="A6A6A6"/>
              <w:left w:val="single" w:sz="12" w:space="0" w:color="A6A6A6"/>
              <w:bottom w:val="single" w:sz="12" w:space="0" w:color="A6A6A6"/>
              <w:right w:val="nil"/>
            </w:tcBorders>
            <w:vAlign w:val="center"/>
          </w:tcPr>
          <w:p w14:paraId="5DD97164" w14:textId="77777777" w:rsidR="00EB22B0" w:rsidRDefault="00C8293D">
            <w:pPr>
              <w:keepNext/>
              <w:spacing w:before="240" w:after="120"/>
              <w:jc w:val="center"/>
              <w:rPr>
                <w:color w:val="000000"/>
                <w:sz w:val="24"/>
                <w:szCs w:val="24"/>
              </w:rPr>
            </w:pPr>
            <w:r>
              <w:rPr>
                <w:noProof/>
              </w:rPr>
              <w:drawing>
                <wp:inline distT="0" distB="0" distL="0" distR="0" wp14:anchorId="5E335B9C" wp14:editId="734E6A7A">
                  <wp:extent cx="990600" cy="962025"/>
                  <wp:effectExtent l="0" t="0" r="0" b="0"/>
                  <wp:docPr id="292"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7"/>
                          <a:srcRect/>
                          <a:stretch>
                            <a:fillRect/>
                          </a:stretch>
                        </pic:blipFill>
                        <pic:spPr>
                          <a:xfrm rot="5400000">
                            <a:off x="0" y="0"/>
                            <a:ext cx="990600" cy="962025"/>
                          </a:xfrm>
                          <a:prstGeom prst="rect">
                            <a:avLst/>
                          </a:prstGeom>
                          <a:ln/>
                        </pic:spPr>
                      </pic:pic>
                    </a:graphicData>
                  </a:graphic>
                </wp:inline>
              </w:drawing>
            </w:r>
          </w:p>
        </w:tc>
      </w:tr>
      <w:tr w:rsidR="00EB22B0" w14:paraId="46BDCF08" w14:textId="77777777">
        <w:tc>
          <w:tcPr>
            <w:tcW w:w="1789" w:type="dxa"/>
            <w:tcBorders>
              <w:top w:val="single" w:sz="12" w:space="0" w:color="A6A6A6"/>
              <w:left w:val="nil"/>
              <w:bottom w:val="single" w:sz="12" w:space="0" w:color="A6A6A6"/>
              <w:right w:val="single" w:sz="12" w:space="0" w:color="A6A6A6"/>
            </w:tcBorders>
            <w:vAlign w:val="center"/>
          </w:tcPr>
          <w:p w14:paraId="1E488CB7" w14:textId="77777777" w:rsidR="00EB22B0" w:rsidRDefault="00C8293D">
            <w:pPr>
              <w:keepNext/>
              <w:spacing w:before="240" w:after="120"/>
              <w:jc w:val="center"/>
              <w:rPr>
                <w:b/>
                <w:color w:val="88354D"/>
                <w:sz w:val="24"/>
                <w:szCs w:val="24"/>
              </w:rPr>
            </w:pPr>
            <w:r>
              <w:rPr>
                <w:b/>
                <w:color w:val="88354D"/>
                <w:sz w:val="24"/>
                <w:szCs w:val="24"/>
              </w:rPr>
              <w:t>10.9</w:t>
            </w:r>
          </w:p>
        </w:tc>
        <w:tc>
          <w:tcPr>
            <w:tcW w:w="1495" w:type="dxa"/>
            <w:tcBorders>
              <w:top w:val="single" w:sz="12" w:space="0" w:color="A6A6A6"/>
              <w:left w:val="single" w:sz="12" w:space="0" w:color="A6A6A6"/>
              <w:bottom w:val="single" w:sz="12" w:space="0" w:color="A6A6A6"/>
              <w:right w:val="single" w:sz="12" w:space="0" w:color="A6A6A6"/>
            </w:tcBorders>
            <w:vAlign w:val="center"/>
          </w:tcPr>
          <w:p w14:paraId="604B173A" w14:textId="77777777" w:rsidR="00EB22B0" w:rsidRDefault="00C8293D">
            <w:pPr>
              <w:keepNext/>
              <w:spacing w:before="240" w:after="120"/>
              <w:jc w:val="center"/>
              <w:rPr>
                <w:color w:val="000000"/>
                <w:sz w:val="24"/>
                <w:szCs w:val="24"/>
              </w:rPr>
            </w:pPr>
            <w:r>
              <w:t>DESDE M6 HASTA M38</w:t>
            </w:r>
          </w:p>
        </w:tc>
        <w:tc>
          <w:tcPr>
            <w:tcW w:w="1807" w:type="dxa"/>
            <w:tcBorders>
              <w:top w:val="single" w:sz="12" w:space="0" w:color="A6A6A6"/>
              <w:left w:val="single" w:sz="12" w:space="0" w:color="A6A6A6"/>
              <w:bottom w:val="single" w:sz="12" w:space="0" w:color="A6A6A6"/>
              <w:right w:val="single" w:sz="12" w:space="0" w:color="A6A6A6"/>
            </w:tcBorders>
            <w:vAlign w:val="center"/>
          </w:tcPr>
          <w:p w14:paraId="3BC7089A" w14:textId="77777777" w:rsidR="00EB22B0" w:rsidRDefault="00C8293D">
            <w:pPr>
              <w:jc w:val="center"/>
              <w:rPr>
                <w:sz w:val="24"/>
                <w:szCs w:val="24"/>
              </w:rPr>
            </w:pPr>
            <w:r>
              <w:rPr>
                <w:color w:val="000000"/>
                <w:sz w:val="24"/>
                <w:szCs w:val="24"/>
              </w:rPr>
              <w:t>980</w:t>
            </w:r>
          </w:p>
        </w:tc>
        <w:tc>
          <w:tcPr>
            <w:tcW w:w="1841" w:type="dxa"/>
            <w:tcBorders>
              <w:top w:val="single" w:sz="12" w:space="0" w:color="A6A6A6"/>
              <w:left w:val="single" w:sz="12" w:space="0" w:color="A6A6A6"/>
              <w:bottom w:val="single" w:sz="12" w:space="0" w:color="A6A6A6"/>
              <w:right w:val="single" w:sz="12" w:space="0" w:color="A6A6A6"/>
            </w:tcBorders>
            <w:vAlign w:val="center"/>
          </w:tcPr>
          <w:p w14:paraId="5DA1D170" w14:textId="77777777" w:rsidR="00EB22B0" w:rsidRDefault="00C8293D">
            <w:pPr>
              <w:keepNext/>
              <w:spacing w:before="240" w:after="120"/>
              <w:jc w:val="center"/>
              <w:rPr>
                <w:color w:val="000000"/>
                <w:sz w:val="24"/>
                <w:szCs w:val="24"/>
              </w:rPr>
            </w:pPr>
            <w:r>
              <w:t>ACERO ALEADO TEMPLADO Y REVENIDO</w:t>
            </w:r>
          </w:p>
        </w:tc>
        <w:tc>
          <w:tcPr>
            <w:tcW w:w="1896" w:type="dxa"/>
            <w:tcBorders>
              <w:top w:val="single" w:sz="12" w:space="0" w:color="A6A6A6"/>
              <w:left w:val="single" w:sz="12" w:space="0" w:color="A6A6A6"/>
              <w:bottom w:val="single" w:sz="12" w:space="0" w:color="A6A6A6"/>
              <w:right w:val="nil"/>
            </w:tcBorders>
            <w:vAlign w:val="center"/>
          </w:tcPr>
          <w:p w14:paraId="23EC9932" w14:textId="77777777" w:rsidR="00EB22B0" w:rsidRDefault="00C8293D">
            <w:pPr>
              <w:keepNext/>
              <w:spacing w:before="240" w:after="120"/>
              <w:jc w:val="center"/>
              <w:rPr>
                <w:color w:val="000000"/>
                <w:sz w:val="24"/>
                <w:szCs w:val="24"/>
              </w:rPr>
            </w:pPr>
            <w:r>
              <w:rPr>
                <w:noProof/>
              </w:rPr>
              <w:drawing>
                <wp:inline distT="0" distB="0" distL="0" distR="0" wp14:anchorId="2257BF5C" wp14:editId="1B54FBC6">
                  <wp:extent cx="1000125" cy="1066800"/>
                  <wp:effectExtent l="0" t="0" r="0" b="0"/>
                  <wp:docPr id="29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8"/>
                          <a:srcRect/>
                          <a:stretch>
                            <a:fillRect/>
                          </a:stretch>
                        </pic:blipFill>
                        <pic:spPr>
                          <a:xfrm rot="5400000">
                            <a:off x="0" y="0"/>
                            <a:ext cx="1000125" cy="1066800"/>
                          </a:xfrm>
                          <a:prstGeom prst="rect">
                            <a:avLst/>
                          </a:prstGeom>
                          <a:ln/>
                        </pic:spPr>
                      </pic:pic>
                    </a:graphicData>
                  </a:graphic>
                </wp:inline>
              </w:drawing>
            </w:r>
          </w:p>
        </w:tc>
      </w:tr>
      <w:tr w:rsidR="00EB22B0" w14:paraId="05550FC4" w14:textId="77777777">
        <w:tc>
          <w:tcPr>
            <w:tcW w:w="1789" w:type="dxa"/>
            <w:tcBorders>
              <w:top w:val="single" w:sz="12" w:space="0" w:color="A6A6A6"/>
              <w:left w:val="nil"/>
              <w:bottom w:val="single" w:sz="12" w:space="0" w:color="A6A6A6"/>
              <w:right w:val="single" w:sz="12" w:space="0" w:color="A6A6A6"/>
            </w:tcBorders>
            <w:vAlign w:val="center"/>
          </w:tcPr>
          <w:p w14:paraId="7ABC44C3" w14:textId="77777777" w:rsidR="00EB22B0" w:rsidRDefault="00C8293D">
            <w:pPr>
              <w:keepNext/>
              <w:spacing w:before="240" w:after="120"/>
              <w:jc w:val="center"/>
              <w:rPr>
                <w:b/>
                <w:color w:val="88354D"/>
                <w:sz w:val="24"/>
                <w:szCs w:val="24"/>
              </w:rPr>
            </w:pPr>
            <w:r>
              <w:rPr>
                <w:b/>
                <w:color w:val="88354D"/>
                <w:sz w:val="24"/>
                <w:szCs w:val="24"/>
              </w:rPr>
              <w:t>12.9</w:t>
            </w:r>
          </w:p>
        </w:tc>
        <w:tc>
          <w:tcPr>
            <w:tcW w:w="1495" w:type="dxa"/>
            <w:tcBorders>
              <w:top w:val="single" w:sz="12" w:space="0" w:color="A6A6A6"/>
              <w:left w:val="single" w:sz="12" w:space="0" w:color="A6A6A6"/>
              <w:bottom w:val="single" w:sz="12" w:space="0" w:color="A6A6A6"/>
              <w:right w:val="single" w:sz="12" w:space="0" w:color="A6A6A6"/>
            </w:tcBorders>
            <w:vAlign w:val="center"/>
          </w:tcPr>
          <w:p w14:paraId="23A6EB65" w14:textId="77777777" w:rsidR="00EB22B0" w:rsidRDefault="00C8293D">
            <w:pPr>
              <w:keepNext/>
              <w:spacing w:before="240" w:after="120"/>
              <w:jc w:val="center"/>
            </w:pPr>
            <w:r>
              <w:t>DESDE M6 HASTA M38</w:t>
            </w:r>
          </w:p>
        </w:tc>
        <w:tc>
          <w:tcPr>
            <w:tcW w:w="1807" w:type="dxa"/>
            <w:tcBorders>
              <w:top w:val="single" w:sz="12" w:space="0" w:color="A6A6A6"/>
              <w:left w:val="single" w:sz="12" w:space="0" w:color="A6A6A6"/>
              <w:bottom w:val="single" w:sz="12" w:space="0" w:color="A6A6A6"/>
              <w:right w:val="single" w:sz="12" w:space="0" w:color="A6A6A6"/>
            </w:tcBorders>
            <w:vAlign w:val="center"/>
          </w:tcPr>
          <w:p w14:paraId="55A15396" w14:textId="77777777" w:rsidR="00EB22B0" w:rsidRDefault="00C8293D">
            <w:pPr>
              <w:keepNext/>
              <w:spacing w:before="240" w:after="120"/>
              <w:jc w:val="center"/>
              <w:rPr>
                <w:color w:val="000000"/>
                <w:sz w:val="24"/>
                <w:szCs w:val="24"/>
              </w:rPr>
            </w:pPr>
            <w:r>
              <w:rPr>
                <w:color w:val="000000"/>
                <w:sz w:val="24"/>
                <w:szCs w:val="24"/>
              </w:rPr>
              <w:t>1176</w:t>
            </w:r>
          </w:p>
        </w:tc>
        <w:tc>
          <w:tcPr>
            <w:tcW w:w="1841" w:type="dxa"/>
            <w:tcBorders>
              <w:top w:val="single" w:sz="12" w:space="0" w:color="A6A6A6"/>
              <w:left w:val="single" w:sz="12" w:space="0" w:color="A6A6A6"/>
              <w:bottom w:val="single" w:sz="12" w:space="0" w:color="A6A6A6"/>
              <w:right w:val="single" w:sz="12" w:space="0" w:color="A6A6A6"/>
            </w:tcBorders>
            <w:vAlign w:val="center"/>
          </w:tcPr>
          <w:p w14:paraId="29108FCA" w14:textId="77777777" w:rsidR="00EB22B0" w:rsidRDefault="00C8293D">
            <w:pPr>
              <w:keepNext/>
              <w:spacing w:before="240" w:after="120"/>
              <w:jc w:val="center"/>
            </w:pPr>
            <w:r>
              <w:t>ACERO ALEADO TEMPLADO Y REVENIDO</w:t>
            </w:r>
          </w:p>
        </w:tc>
        <w:tc>
          <w:tcPr>
            <w:tcW w:w="1896" w:type="dxa"/>
            <w:tcBorders>
              <w:top w:val="single" w:sz="12" w:space="0" w:color="A6A6A6"/>
              <w:left w:val="single" w:sz="12" w:space="0" w:color="A6A6A6"/>
              <w:bottom w:val="single" w:sz="12" w:space="0" w:color="A6A6A6"/>
              <w:right w:val="nil"/>
            </w:tcBorders>
            <w:vAlign w:val="center"/>
          </w:tcPr>
          <w:p w14:paraId="7B68FA3E" w14:textId="77777777" w:rsidR="00EB22B0" w:rsidRDefault="00C8293D">
            <w:pPr>
              <w:keepNext/>
              <w:spacing w:before="240" w:after="120"/>
              <w:jc w:val="center"/>
            </w:pPr>
            <w:r>
              <w:rPr>
                <w:noProof/>
              </w:rPr>
              <w:drawing>
                <wp:inline distT="0" distB="0" distL="0" distR="0" wp14:anchorId="264B9C1F" wp14:editId="3DB105C9">
                  <wp:extent cx="1000125" cy="971550"/>
                  <wp:effectExtent l="22453" t="21782" r="22453" b="21782"/>
                  <wp:docPr id="29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9"/>
                          <a:srcRect/>
                          <a:stretch>
                            <a:fillRect/>
                          </a:stretch>
                        </pic:blipFill>
                        <pic:spPr>
                          <a:xfrm rot="5557938">
                            <a:off x="0" y="0"/>
                            <a:ext cx="1000125" cy="971550"/>
                          </a:xfrm>
                          <a:prstGeom prst="rect">
                            <a:avLst/>
                          </a:prstGeom>
                          <a:ln/>
                        </pic:spPr>
                      </pic:pic>
                    </a:graphicData>
                  </a:graphic>
                </wp:inline>
              </w:drawing>
            </w:r>
          </w:p>
        </w:tc>
      </w:tr>
    </w:tbl>
    <w:p w14:paraId="2B4A93C4" w14:textId="77777777" w:rsidR="00EB22B0" w:rsidRDefault="00C8293D">
      <w:pPr>
        <w:keepNext/>
        <w:pBdr>
          <w:top w:val="nil"/>
          <w:left w:val="nil"/>
          <w:bottom w:val="nil"/>
          <w:right w:val="nil"/>
          <w:between w:val="nil"/>
        </w:pBdr>
        <w:spacing w:before="240" w:after="120"/>
        <w:jc w:val="center"/>
        <w:rPr>
          <w:color w:val="000000"/>
          <w:sz w:val="20"/>
          <w:szCs w:val="20"/>
        </w:rPr>
      </w:pPr>
      <w:r>
        <w:rPr>
          <w:b/>
          <w:color w:val="000000"/>
          <w:sz w:val="20"/>
          <w:szCs w:val="20"/>
        </w:rPr>
        <w:t>Fuente:</w:t>
      </w:r>
      <w:r>
        <w:rPr>
          <w:color w:val="000000"/>
          <w:sz w:val="20"/>
          <w:szCs w:val="20"/>
        </w:rPr>
        <w:t xml:space="preserve"> elaboración propia basada en http://www.sodiper.cl/wp-content/themes/sodiper/catalogo.pdf</w:t>
      </w:r>
    </w:p>
    <w:p w14:paraId="67139D91" w14:textId="77777777" w:rsidR="00EB22B0" w:rsidRDefault="00EB22B0">
      <w:pPr>
        <w:jc w:val="both"/>
        <w:rPr>
          <w:sz w:val="28"/>
          <w:szCs w:val="28"/>
        </w:rPr>
      </w:pPr>
    </w:p>
    <w:p w14:paraId="7690BBEF" w14:textId="77777777" w:rsidR="00EB22B0" w:rsidRDefault="00EB22B0">
      <w:pPr>
        <w:jc w:val="both"/>
        <w:rPr>
          <w:sz w:val="28"/>
          <w:szCs w:val="28"/>
        </w:rPr>
      </w:pPr>
    </w:p>
    <w:p w14:paraId="2ED29D20" w14:textId="539D35B7" w:rsidR="00EB22B0" w:rsidRDefault="00C8293D" w:rsidP="0077022E">
      <w:pPr>
        <w:keepNext/>
        <w:pBdr>
          <w:top w:val="nil"/>
          <w:left w:val="nil"/>
          <w:bottom w:val="nil"/>
          <w:right w:val="nil"/>
          <w:between w:val="nil"/>
        </w:pBdr>
        <w:spacing w:before="240" w:after="120"/>
        <w:jc w:val="both"/>
        <w:rPr>
          <w:color w:val="000000"/>
          <w:sz w:val="24"/>
          <w:szCs w:val="24"/>
        </w:rPr>
      </w:pPr>
      <w:r>
        <w:rPr>
          <w:color w:val="000000"/>
          <w:sz w:val="24"/>
          <w:szCs w:val="24"/>
        </w:rPr>
        <w:lastRenderedPageBreak/>
        <w:t xml:space="preserve">Como puedes notar los pernos en pulgadas se identifican por ranuras en la cabeza mientras que los métricos tienen anotada su clase en la cabeza. </w:t>
      </w:r>
    </w:p>
    <w:p w14:paraId="60E2A180" w14:textId="77777777" w:rsidR="00EB22B0" w:rsidRDefault="00C8293D">
      <w:pPr>
        <w:keepNext/>
        <w:pBdr>
          <w:top w:val="nil"/>
          <w:left w:val="nil"/>
          <w:bottom w:val="nil"/>
          <w:right w:val="nil"/>
          <w:between w:val="nil"/>
        </w:pBdr>
        <w:spacing w:before="240" w:after="120"/>
        <w:rPr>
          <w:color w:val="88354D"/>
          <w:sz w:val="26"/>
          <w:szCs w:val="26"/>
        </w:rPr>
      </w:pPr>
      <w:r>
        <w:rPr>
          <w:b/>
          <w:color w:val="88354D"/>
          <w:sz w:val="26"/>
          <w:szCs w:val="26"/>
        </w:rPr>
        <w:t>Partes de un Perno</w:t>
      </w:r>
    </w:p>
    <w:p w14:paraId="715A9346" w14:textId="77777777" w:rsidR="00EB22B0" w:rsidRDefault="00C8293D">
      <w:pPr>
        <w:keepNext/>
        <w:pBdr>
          <w:top w:val="nil"/>
          <w:left w:val="nil"/>
          <w:bottom w:val="nil"/>
          <w:right w:val="nil"/>
          <w:between w:val="nil"/>
        </w:pBdr>
        <w:spacing w:before="240" w:after="120"/>
        <w:rPr>
          <w:color w:val="000000"/>
          <w:sz w:val="24"/>
          <w:szCs w:val="24"/>
        </w:rPr>
      </w:pPr>
      <w:r>
        <w:rPr>
          <w:color w:val="000000"/>
          <w:sz w:val="24"/>
          <w:szCs w:val="24"/>
        </w:rPr>
        <w:t xml:space="preserve">Las partes de un perno las podemos ver en el siguiente dibujo. </w:t>
      </w:r>
      <w:r>
        <w:rPr>
          <w:rFonts w:ascii="Tahoma" w:eastAsia="Tahoma" w:hAnsi="Tahoma" w:cs="Tahoma"/>
          <w:noProof/>
        </w:rPr>
        <w:drawing>
          <wp:inline distT="0" distB="0" distL="0" distR="0" wp14:anchorId="4B37D685" wp14:editId="382D98BD">
            <wp:extent cx="5612130" cy="3374614"/>
            <wp:effectExtent l="0" t="0" r="0" b="0"/>
            <wp:docPr id="293" name="image17.png" descr="Partes de un Perno"/>
            <wp:cNvGraphicFramePr/>
            <a:graphic xmlns:a="http://schemas.openxmlformats.org/drawingml/2006/main">
              <a:graphicData uri="http://schemas.openxmlformats.org/drawingml/2006/picture">
                <pic:pic xmlns:pic="http://schemas.openxmlformats.org/drawingml/2006/picture">
                  <pic:nvPicPr>
                    <pic:cNvPr id="0" name="image17.png" descr="Partes de un Perno"/>
                    <pic:cNvPicPr preferRelativeResize="0"/>
                  </pic:nvPicPr>
                  <pic:blipFill>
                    <a:blip r:embed="rId20"/>
                    <a:srcRect l="4375" b="7998"/>
                    <a:stretch>
                      <a:fillRect/>
                    </a:stretch>
                  </pic:blipFill>
                  <pic:spPr>
                    <a:xfrm>
                      <a:off x="0" y="0"/>
                      <a:ext cx="5612130" cy="3374614"/>
                    </a:xfrm>
                    <a:prstGeom prst="rect">
                      <a:avLst/>
                    </a:prstGeom>
                    <a:ln/>
                  </pic:spPr>
                </pic:pic>
              </a:graphicData>
            </a:graphic>
          </wp:inline>
        </w:drawing>
      </w:r>
    </w:p>
    <w:p w14:paraId="3AD0D439" w14:textId="77777777" w:rsidR="00EB22B0" w:rsidRDefault="00C8293D">
      <w:pPr>
        <w:keepNext/>
        <w:pBdr>
          <w:top w:val="nil"/>
          <w:left w:val="nil"/>
          <w:bottom w:val="nil"/>
          <w:right w:val="nil"/>
          <w:between w:val="nil"/>
        </w:pBdr>
        <w:spacing w:before="240" w:after="120"/>
        <w:rPr>
          <w:color w:val="000000"/>
          <w:sz w:val="24"/>
          <w:szCs w:val="24"/>
        </w:rPr>
      </w:pPr>
      <w:r>
        <w:rPr>
          <w:color w:val="000000"/>
          <w:sz w:val="24"/>
          <w:szCs w:val="24"/>
        </w:rPr>
        <w:t>De estos elementos uno de</w:t>
      </w:r>
      <w:r>
        <w:rPr>
          <w:color w:val="000000"/>
          <w:sz w:val="24"/>
          <w:szCs w:val="24"/>
        </w:rPr>
        <w:t xml:space="preserve"> los </w:t>
      </w:r>
      <w:r>
        <w:rPr>
          <w:sz w:val="24"/>
          <w:szCs w:val="24"/>
        </w:rPr>
        <w:t>más</w:t>
      </w:r>
      <w:r>
        <w:rPr>
          <w:color w:val="000000"/>
          <w:sz w:val="24"/>
          <w:szCs w:val="24"/>
        </w:rPr>
        <w:t xml:space="preserve"> importantes es el paso, el cual se refiere a la distancia que existe entre un filete del perno con otro. </w:t>
      </w:r>
    </w:p>
    <w:p w14:paraId="786A68D8" w14:textId="77777777" w:rsidR="00EB22B0" w:rsidRDefault="00EB22B0">
      <w:pPr>
        <w:keepNext/>
        <w:pBdr>
          <w:top w:val="nil"/>
          <w:left w:val="nil"/>
          <w:bottom w:val="nil"/>
          <w:right w:val="nil"/>
          <w:between w:val="nil"/>
        </w:pBdr>
        <w:spacing w:before="240" w:after="120"/>
        <w:rPr>
          <w:color w:val="000000"/>
          <w:sz w:val="24"/>
          <w:szCs w:val="24"/>
        </w:rPr>
      </w:pPr>
    </w:p>
    <w:p w14:paraId="25451404" w14:textId="77777777" w:rsidR="00EB22B0" w:rsidRDefault="00EB22B0">
      <w:pPr>
        <w:jc w:val="both"/>
        <w:rPr>
          <w:sz w:val="28"/>
          <w:szCs w:val="28"/>
        </w:rPr>
      </w:pPr>
    </w:p>
    <w:p w14:paraId="661DA682" w14:textId="77777777" w:rsidR="00EB22B0" w:rsidRDefault="00EB22B0">
      <w:pPr>
        <w:jc w:val="both"/>
        <w:rPr>
          <w:sz w:val="28"/>
          <w:szCs w:val="28"/>
        </w:rPr>
      </w:pPr>
    </w:p>
    <w:p w14:paraId="1A89A6E4" w14:textId="77777777" w:rsidR="00EB22B0" w:rsidRDefault="00EB22B0">
      <w:pPr>
        <w:jc w:val="both"/>
        <w:rPr>
          <w:sz w:val="28"/>
          <w:szCs w:val="28"/>
        </w:rPr>
      </w:pPr>
    </w:p>
    <w:p w14:paraId="2DD42E41" w14:textId="77777777" w:rsidR="00EB22B0" w:rsidRDefault="00EB22B0">
      <w:pPr>
        <w:jc w:val="both"/>
        <w:rPr>
          <w:sz w:val="28"/>
          <w:szCs w:val="28"/>
        </w:rPr>
      </w:pPr>
    </w:p>
    <w:p w14:paraId="3FFF3AA5" w14:textId="759ACB15" w:rsidR="00EB22B0" w:rsidRDefault="0077022E">
      <w:pPr>
        <w:pStyle w:val="Ttulo2"/>
        <w:rPr>
          <w:color w:val="808080"/>
        </w:rPr>
      </w:pPr>
      <w:r>
        <w:lastRenderedPageBreak/>
        <w:t xml:space="preserve">TEMA </w:t>
      </w:r>
      <w:r w:rsidR="00C8293D">
        <w:t>2</w:t>
      </w:r>
      <w:r>
        <w:t>.</w:t>
      </w:r>
      <w:r w:rsidR="00C8293D">
        <w:t xml:space="preserve"> </w:t>
      </w:r>
      <w:r w:rsidR="00C8293D">
        <w:rPr>
          <w:color w:val="808080"/>
        </w:rPr>
        <w:t>PERNOS MÉTRICOS Y WHITWORTH</w:t>
      </w:r>
    </w:p>
    <w:p w14:paraId="3D79AD46" w14:textId="77777777" w:rsidR="00EB22B0" w:rsidRDefault="00C8293D">
      <w:pPr>
        <w:keepNext/>
        <w:pBdr>
          <w:top w:val="nil"/>
          <w:left w:val="nil"/>
          <w:bottom w:val="nil"/>
          <w:right w:val="nil"/>
          <w:between w:val="nil"/>
        </w:pBdr>
        <w:spacing w:before="240" w:after="120"/>
        <w:rPr>
          <w:color w:val="000000"/>
          <w:sz w:val="24"/>
          <w:szCs w:val="24"/>
        </w:rPr>
      </w:pPr>
      <w:r>
        <w:rPr>
          <w:color w:val="000000"/>
          <w:sz w:val="24"/>
          <w:szCs w:val="24"/>
        </w:rPr>
        <w:t>Existen dos tipos de pernos que son de uso muy común, estos son los pernos métricos y los pernos Whitworth.</w:t>
      </w:r>
    </w:p>
    <w:p w14:paraId="7FF92E64" w14:textId="77777777" w:rsidR="00EB22B0" w:rsidRDefault="00C8293D">
      <w:pPr>
        <w:keepNext/>
        <w:pBdr>
          <w:top w:val="nil"/>
          <w:left w:val="nil"/>
          <w:bottom w:val="nil"/>
          <w:right w:val="nil"/>
          <w:between w:val="nil"/>
        </w:pBdr>
        <w:spacing w:before="240" w:after="120"/>
        <w:rPr>
          <w:b/>
          <w:color w:val="88354D"/>
          <w:sz w:val="26"/>
          <w:szCs w:val="26"/>
        </w:rPr>
      </w:pPr>
      <w:r>
        <w:rPr>
          <w:b/>
          <w:color w:val="88354D"/>
          <w:sz w:val="26"/>
          <w:szCs w:val="26"/>
        </w:rPr>
        <w:t>Pernos Métricos</w:t>
      </w:r>
      <w:r>
        <w:rPr>
          <w:noProof/>
        </w:rPr>
        <w:drawing>
          <wp:anchor distT="0" distB="0" distL="114300" distR="114300" simplePos="0" relativeHeight="251658240" behindDoc="0" locked="0" layoutInCell="1" hidden="0" allowOverlap="1" wp14:anchorId="48495E21" wp14:editId="41ACFF2A">
            <wp:simplePos x="0" y="0"/>
            <wp:positionH relativeFrom="column">
              <wp:posOffset>489585</wp:posOffset>
            </wp:positionH>
            <wp:positionV relativeFrom="paragraph">
              <wp:posOffset>460375</wp:posOffset>
            </wp:positionV>
            <wp:extent cx="4284345" cy="3792855"/>
            <wp:effectExtent l="0" t="0" r="0" b="0"/>
            <wp:wrapTopAndBottom distT="0" distB="0"/>
            <wp:docPr id="280"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1"/>
                    <a:srcRect/>
                    <a:stretch>
                      <a:fillRect/>
                    </a:stretch>
                  </pic:blipFill>
                  <pic:spPr>
                    <a:xfrm>
                      <a:off x="0" y="0"/>
                      <a:ext cx="4284345" cy="3792855"/>
                    </a:xfrm>
                    <a:prstGeom prst="rect">
                      <a:avLst/>
                    </a:prstGeom>
                    <a:ln/>
                  </pic:spPr>
                </pic:pic>
              </a:graphicData>
            </a:graphic>
          </wp:anchor>
        </w:drawing>
      </w:r>
    </w:p>
    <w:p w14:paraId="1575BBF9" w14:textId="77777777" w:rsidR="00EB22B0" w:rsidRDefault="00C8293D">
      <w:pPr>
        <w:pBdr>
          <w:top w:val="nil"/>
          <w:left w:val="nil"/>
          <w:bottom w:val="nil"/>
          <w:right w:val="nil"/>
          <w:between w:val="nil"/>
        </w:pBdr>
        <w:spacing w:line="240" w:lineRule="auto"/>
        <w:jc w:val="center"/>
        <w:rPr>
          <w:color w:val="000000"/>
          <w:sz w:val="20"/>
          <w:szCs w:val="20"/>
        </w:rPr>
      </w:pPr>
      <w:r>
        <w:rPr>
          <w:b/>
          <w:color w:val="000000"/>
          <w:sz w:val="20"/>
          <w:szCs w:val="20"/>
        </w:rPr>
        <w:t>Fuente:</w:t>
      </w:r>
      <w:r>
        <w:rPr>
          <w:color w:val="000000"/>
          <w:sz w:val="20"/>
          <w:szCs w:val="20"/>
        </w:rPr>
        <w:t xml:space="preserve"> Elaboración propia en base a Casillas, A. L., (1998), Máquinas. Cálculos de Taller, España, Casillas.</w:t>
      </w:r>
    </w:p>
    <w:p w14:paraId="60B90CDB" w14:textId="77777777" w:rsidR="00EB22B0" w:rsidRDefault="00EB22B0">
      <w:pPr>
        <w:keepNext/>
        <w:pBdr>
          <w:top w:val="nil"/>
          <w:left w:val="nil"/>
          <w:bottom w:val="nil"/>
          <w:right w:val="nil"/>
          <w:between w:val="nil"/>
        </w:pBdr>
        <w:spacing w:before="240" w:after="120"/>
        <w:rPr>
          <w:b/>
          <w:color w:val="88354D"/>
          <w:sz w:val="26"/>
          <w:szCs w:val="26"/>
        </w:rPr>
      </w:pPr>
    </w:p>
    <w:p w14:paraId="362F1FC0" w14:textId="77777777" w:rsidR="00EB22B0" w:rsidRDefault="00EB22B0"/>
    <w:p w14:paraId="48E1DBB2" w14:textId="77777777" w:rsidR="00EB22B0" w:rsidRDefault="00EB22B0"/>
    <w:p w14:paraId="1BB6186E" w14:textId="77777777" w:rsidR="00EB22B0" w:rsidRDefault="00EB22B0"/>
    <w:p w14:paraId="33D3E27E" w14:textId="77777777" w:rsidR="00EB22B0" w:rsidRDefault="00EB22B0"/>
    <w:p w14:paraId="62A4CDE5" w14:textId="77777777" w:rsidR="00EB22B0" w:rsidRDefault="00EB22B0"/>
    <w:p w14:paraId="677BA707" w14:textId="77777777" w:rsidR="00EB22B0" w:rsidRDefault="00EB22B0"/>
    <w:p w14:paraId="0DC39369" w14:textId="77777777" w:rsidR="00EB22B0" w:rsidRDefault="00EB22B0"/>
    <w:p w14:paraId="22FACAC9" w14:textId="77777777" w:rsidR="00EB22B0" w:rsidRDefault="00C8293D">
      <w:pPr>
        <w:pBdr>
          <w:top w:val="nil"/>
          <w:left w:val="nil"/>
          <w:bottom w:val="nil"/>
          <w:right w:val="nil"/>
          <w:between w:val="nil"/>
        </w:pBdr>
        <w:tabs>
          <w:tab w:val="center" w:pos="1347"/>
        </w:tabs>
        <w:spacing w:line="240" w:lineRule="auto"/>
        <w:rPr>
          <w:b/>
          <w:color w:val="88354D"/>
          <w:sz w:val="26"/>
          <w:szCs w:val="26"/>
        </w:rPr>
      </w:pPr>
      <w:r>
        <w:rPr>
          <w:b/>
          <w:color w:val="88354D"/>
          <w:sz w:val="26"/>
          <w:szCs w:val="26"/>
        </w:rPr>
        <w:lastRenderedPageBreak/>
        <w:t>Pernos Whitworth</w:t>
      </w:r>
      <w:r>
        <w:rPr>
          <w:noProof/>
        </w:rPr>
        <w:drawing>
          <wp:anchor distT="0" distB="0" distL="114300" distR="114300" simplePos="0" relativeHeight="251659264" behindDoc="0" locked="0" layoutInCell="1" hidden="0" allowOverlap="1" wp14:anchorId="24C5CCAB" wp14:editId="534990DD">
            <wp:simplePos x="0" y="0"/>
            <wp:positionH relativeFrom="column">
              <wp:posOffset>527685</wp:posOffset>
            </wp:positionH>
            <wp:positionV relativeFrom="paragraph">
              <wp:posOffset>379730</wp:posOffset>
            </wp:positionV>
            <wp:extent cx="4106545" cy="3589655"/>
            <wp:effectExtent l="0" t="0" r="0" b="0"/>
            <wp:wrapTopAndBottom distT="0" distB="0"/>
            <wp:docPr id="27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2"/>
                    <a:srcRect/>
                    <a:stretch>
                      <a:fillRect/>
                    </a:stretch>
                  </pic:blipFill>
                  <pic:spPr>
                    <a:xfrm>
                      <a:off x="0" y="0"/>
                      <a:ext cx="4106545" cy="3589655"/>
                    </a:xfrm>
                    <a:prstGeom prst="rect">
                      <a:avLst/>
                    </a:prstGeom>
                    <a:ln/>
                  </pic:spPr>
                </pic:pic>
              </a:graphicData>
            </a:graphic>
          </wp:anchor>
        </w:drawing>
      </w:r>
    </w:p>
    <w:p w14:paraId="0A4237DF" w14:textId="77777777" w:rsidR="00EB22B0" w:rsidRDefault="00C8293D">
      <w:pPr>
        <w:pBdr>
          <w:top w:val="nil"/>
          <w:left w:val="nil"/>
          <w:bottom w:val="nil"/>
          <w:right w:val="nil"/>
          <w:between w:val="nil"/>
        </w:pBdr>
        <w:spacing w:line="240" w:lineRule="auto"/>
        <w:jc w:val="center"/>
        <w:rPr>
          <w:color w:val="000000"/>
          <w:sz w:val="20"/>
          <w:szCs w:val="20"/>
        </w:rPr>
      </w:pPr>
      <w:r>
        <w:rPr>
          <w:b/>
          <w:color w:val="000000"/>
          <w:sz w:val="20"/>
          <w:szCs w:val="20"/>
        </w:rPr>
        <w:t>Fuente:</w:t>
      </w:r>
      <w:r>
        <w:rPr>
          <w:color w:val="000000"/>
          <w:sz w:val="20"/>
          <w:szCs w:val="20"/>
        </w:rPr>
        <w:t xml:space="preserve"> Elaboración propia en base a Casillas, A. L., (1998), Máquinas. Cálculos de Taller, España, Casillas.</w:t>
      </w:r>
    </w:p>
    <w:p w14:paraId="296617FE" w14:textId="77777777" w:rsidR="00EB22B0" w:rsidRDefault="00EB22B0">
      <w:pPr>
        <w:pBdr>
          <w:top w:val="nil"/>
          <w:left w:val="nil"/>
          <w:bottom w:val="nil"/>
          <w:right w:val="nil"/>
          <w:between w:val="nil"/>
        </w:pBdr>
        <w:spacing w:line="240" w:lineRule="auto"/>
        <w:rPr>
          <w:b/>
          <w:color w:val="808080"/>
          <w:sz w:val="24"/>
          <w:szCs w:val="24"/>
        </w:rPr>
      </w:pPr>
    </w:p>
    <w:p w14:paraId="4CB324AB" w14:textId="77777777" w:rsidR="00EB22B0" w:rsidRDefault="00C8293D">
      <w:pPr>
        <w:pBdr>
          <w:top w:val="nil"/>
          <w:left w:val="nil"/>
          <w:bottom w:val="nil"/>
          <w:right w:val="nil"/>
          <w:between w:val="nil"/>
        </w:pBdr>
        <w:spacing w:line="240" w:lineRule="auto"/>
        <w:rPr>
          <w:b/>
          <w:color w:val="808080"/>
          <w:sz w:val="24"/>
          <w:szCs w:val="24"/>
        </w:rPr>
      </w:pPr>
      <w:r>
        <w:rPr>
          <w:b/>
          <w:color w:val="808080"/>
          <w:sz w:val="24"/>
          <w:szCs w:val="24"/>
        </w:rPr>
        <w:t xml:space="preserve">Donde: </w:t>
      </w:r>
    </w:p>
    <w:p w14:paraId="0F929335" w14:textId="77777777" w:rsidR="00EB22B0" w:rsidRDefault="00C8293D">
      <w:pPr>
        <w:pBdr>
          <w:top w:val="nil"/>
          <w:left w:val="nil"/>
          <w:bottom w:val="nil"/>
          <w:right w:val="nil"/>
          <w:between w:val="nil"/>
        </w:pBdr>
        <w:spacing w:line="240" w:lineRule="auto"/>
        <w:rPr>
          <w:color w:val="000000"/>
          <w:sz w:val="24"/>
          <w:szCs w:val="24"/>
        </w:rPr>
      </w:pPr>
      <w:r>
        <w:rPr>
          <w:b/>
          <w:color w:val="88354D"/>
          <w:sz w:val="24"/>
          <w:szCs w:val="24"/>
        </w:rPr>
        <w:t>P:</w:t>
      </w:r>
      <w:r>
        <w:rPr>
          <w:color w:val="88354D"/>
          <w:sz w:val="24"/>
          <w:szCs w:val="24"/>
        </w:rPr>
        <w:t xml:space="preserve"> </w:t>
      </w:r>
      <w:r>
        <w:rPr>
          <w:color w:val="000000"/>
          <w:sz w:val="24"/>
          <w:szCs w:val="24"/>
        </w:rPr>
        <w:t>Paso</w:t>
      </w:r>
    </w:p>
    <w:p w14:paraId="05261EFD" w14:textId="77777777" w:rsidR="00EB22B0" w:rsidRDefault="00C8293D">
      <w:pPr>
        <w:pBdr>
          <w:top w:val="nil"/>
          <w:left w:val="nil"/>
          <w:bottom w:val="nil"/>
          <w:right w:val="nil"/>
          <w:between w:val="nil"/>
        </w:pBdr>
        <w:spacing w:line="240" w:lineRule="auto"/>
        <w:rPr>
          <w:color w:val="000000"/>
          <w:sz w:val="24"/>
          <w:szCs w:val="24"/>
        </w:rPr>
      </w:pPr>
      <w:r>
        <w:rPr>
          <w:b/>
          <w:color w:val="88354D"/>
          <w:sz w:val="24"/>
          <w:szCs w:val="24"/>
        </w:rPr>
        <w:t>H:</w:t>
      </w:r>
      <w:r>
        <w:rPr>
          <w:color w:val="88354D"/>
          <w:sz w:val="24"/>
          <w:szCs w:val="24"/>
        </w:rPr>
        <w:t xml:space="preserve"> </w:t>
      </w:r>
      <w:r>
        <w:rPr>
          <w:color w:val="000000"/>
          <w:sz w:val="24"/>
          <w:szCs w:val="24"/>
        </w:rPr>
        <w:t>Altura del triángulo generador</w:t>
      </w:r>
    </w:p>
    <w:p w14:paraId="227F955F" w14:textId="77777777" w:rsidR="00EB22B0" w:rsidRDefault="00C8293D">
      <w:pPr>
        <w:pBdr>
          <w:top w:val="nil"/>
          <w:left w:val="nil"/>
          <w:bottom w:val="nil"/>
          <w:right w:val="nil"/>
          <w:between w:val="nil"/>
        </w:pBdr>
        <w:spacing w:line="240" w:lineRule="auto"/>
        <w:rPr>
          <w:color w:val="000000"/>
          <w:sz w:val="24"/>
          <w:szCs w:val="24"/>
        </w:rPr>
      </w:pPr>
      <w:r>
        <w:rPr>
          <w:b/>
          <w:color w:val="88354D"/>
          <w:sz w:val="24"/>
          <w:szCs w:val="24"/>
        </w:rPr>
        <w:t>D:</w:t>
      </w:r>
      <w:r>
        <w:rPr>
          <w:color w:val="88354D"/>
          <w:sz w:val="24"/>
          <w:szCs w:val="24"/>
        </w:rPr>
        <w:t xml:space="preserve"> </w:t>
      </w:r>
      <w:r>
        <w:rPr>
          <w:color w:val="000000"/>
          <w:sz w:val="24"/>
          <w:szCs w:val="24"/>
        </w:rPr>
        <w:t>Profundidad del filete</w:t>
      </w:r>
    </w:p>
    <w:p w14:paraId="13921F9A" w14:textId="77777777" w:rsidR="00EB22B0" w:rsidRDefault="00C8293D">
      <w:pPr>
        <w:pBdr>
          <w:top w:val="nil"/>
          <w:left w:val="nil"/>
          <w:bottom w:val="nil"/>
          <w:right w:val="nil"/>
          <w:between w:val="nil"/>
        </w:pBdr>
        <w:spacing w:line="240" w:lineRule="auto"/>
        <w:rPr>
          <w:color w:val="000000"/>
          <w:sz w:val="24"/>
          <w:szCs w:val="24"/>
        </w:rPr>
      </w:pPr>
      <w:r>
        <w:rPr>
          <w:b/>
          <w:color w:val="88354D"/>
          <w:sz w:val="24"/>
          <w:szCs w:val="24"/>
        </w:rPr>
        <w:t>DM:</w:t>
      </w:r>
      <w:r>
        <w:rPr>
          <w:color w:val="88354D"/>
          <w:sz w:val="24"/>
          <w:szCs w:val="24"/>
        </w:rPr>
        <w:t xml:space="preserve"> </w:t>
      </w:r>
      <w:r>
        <w:rPr>
          <w:color w:val="000000"/>
          <w:sz w:val="24"/>
          <w:szCs w:val="24"/>
        </w:rPr>
        <w:t xml:space="preserve">Diámetro de flancos medios </w:t>
      </w:r>
    </w:p>
    <w:p w14:paraId="67D3125D" w14:textId="77777777" w:rsidR="00EB22B0" w:rsidRDefault="00C8293D">
      <w:pPr>
        <w:pBdr>
          <w:top w:val="nil"/>
          <w:left w:val="nil"/>
          <w:bottom w:val="nil"/>
          <w:right w:val="nil"/>
          <w:between w:val="nil"/>
        </w:pBdr>
        <w:spacing w:line="240" w:lineRule="auto"/>
        <w:rPr>
          <w:color w:val="000000"/>
          <w:sz w:val="24"/>
          <w:szCs w:val="24"/>
        </w:rPr>
      </w:pPr>
      <w:r>
        <w:rPr>
          <w:b/>
          <w:color w:val="88354D"/>
          <w:sz w:val="24"/>
          <w:szCs w:val="24"/>
        </w:rPr>
        <w:t>R:</w:t>
      </w:r>
      <w:r>
        <w:rPr>
          <w:color w:val="88354D"/>
          <w:sz w:val="24"/>
          <w:szCs w:val="24"/>
        </w:rPr>
        <w:t xml:space="preserve"> </w:t>
      </w:r>
      <w:r>
        <w:rPr>
          <w:color w:val="000000"/>
          <w:sz w:val="24"/>
          <w:szCs w:val="24"/>
        </w:rPr>
        <w:t>Radio</w:t>
      </w:r>
    </w:p>
    <w:p w14:paraId="27745533" w14:textId="77777777" w:rsidR="00EB22B0" w:rsidRDefault="00C8293D">
      <w:pPr>
        <w:pBdr>
          <w:top w:val="nil"/>
          <w:left w:val="nil"/>
          <w:bottom w:val="nil"/>
          <w:right w:val="nil"/>
          <w:between w:val="nil"/>
        </w:pBdr>
        <w:spacing w:line="240" w:lineRule="auto"/>
        <w:rPr>
          <w:color w:val="000000"/>
          <w:sz w:val="24"/>
          <w:szCs w:val="24"/>
        </w:rPr>
      </w:pPr>
      <w:r>
        <w:rPr>
          <w:b/>
          <w:color w:val="88354D"/>
          <w:sz w:val="24"/>
          <w:szCs w:val="24"/>
        </w:rPr>
        <w:t>DE:</w:t>
      </w:r>
      <w:r>
        <w:rPr>
          <w:color w:val="88354D"/>
          <w:sz w:val="24"/>
          <w:szCs w:val="24"/>
        </w:rPr>
        <w:t xml:space="preserve"> </w:t>
      </w:r>
      <w:r>
        <w:rPr>
          <w:color w:val="000000"/>
          <w:sz w:val="24"/>
          <w:szCs w:val="24"/>
        </w:rPr>
        <w:t>Diámetro del perno</w:t>
      </w:r>
    </w:p>
    <w:p w14:paraId="34F55015" w14:textId="52B94075" w:rsidR="00EB22B0" w:rsidRDefault="00C8293D">
      <w:pPr>
        <w:pBdr>
          <w:top w:val="nil"/>
          <w:left w:val="nil"/>
          <w:bottom w:val="nil"/>
          <w:right w:val="nil"/>
          <w:between w:val="nil"/>
        </w:pBdr>
        <w:spacing w:line="240" w:lineRule="auto"/>
        <w:rPr>
          <w:color w:val="000000"/>
          <w:sz w:val="24"/>
          <w:szCs w:val="24"/>
        </w:rPr>
      </w:pPr>
      <w:r>
        <w:rPr>
          <w:b/>
          <w:color w:val="88354D"/>
          <w:sz w:val="24"/>
          <w:szCs w:val="24"/>
        </w:rPr>
        <w:t>DF:</w:t>
      </w:r>
      <w:r>
        <w:rPr>
          <w:color w:val="88354D"/>
          <w:sz w:val="24"/>
          <w:szCs w:val="24"/>
        </w:rPr>
        <w:t xml:space="preserve"> </w:t>
      </w:r>
      <w:r>
        <w:rPr>
          <w:color w:val="000000"/>
          <w:sz w:val="24"/>
          <w:szCs w:val="24"/>
        </w:rPr>
        <w:t>Diámetro de la tuerca</w:t>
      </w:r>
    </w:p>
    <w:p w14:paraId="420E0534" w14:textId="77777777" w:rsidR="00EB22B0" w:rsidRDefault="00C8293D">
      <w:pPr>
        <w:pBdr>
          <w:top w:val="nil"/>
          <w:left w:val="nil"/>
          <w:bottom w:val="nil"/>
          <w:right w:val="nil"/>
          <w:between w:val="nil"/>
        </w:pBdr>
        <w:spacing w:line="240" w:lineRule="auto"/>
        <w:rPr>
          <w:color w:val="000000"/>
          <w:sz w:val="24"/>
          <w:szCs w:val="24"/>
        </w:rPr>
      </w:pPr>
      <w:r>
        <w:rPr>
          <w:b/>
          <w:color w:val="88354D"/>
          <w:sz w:val="24"/>
          <w:szCs w:val="24"/>
        </w:rPr>
        <w:t>DT:</w:t>
      </w:r>
      <w:r>
        <w:rPr>
          <w:color w:val="88354D"/>
          <w:sz w:val="24"/>
          <w:szCs w:val="24"/>
        </w:rPr>
        <w:t xml:space="preserve"> </w:t>
      </w:r>
      <w:r>
        <w:rPr>
          <w:color w:val="000000"/>
          <w:sz w:val="24"/>
          <w:szCs w:val="24"/>
        </w:rPr>
        <w:t xml:space="preserve">Diámetro del fondo de la tuerca </w:t>
      </w:r>
    </w:p>
    <w:p w14:paraId="2EEA71FC" w14:textId="77777777" w:rsidR="00EB22B0" w:rsidRDefault="00C8293D">
      <w:pPr>
        <w:pBdr>
          <w:top w:val="nil"/>
          <w:left w:val="nil"/>
          <w:bottom w:val="nil"/>
          <w:right w:val="nil"/>
          <w:between w:val="nil"/>
        </w:pBdr>
        <w:spacing w:line="240" w:lineRule="auto"/>
        <w:rPr>
          <w:color w:val="000000"/>
          <w:sz w:val="24"/>
          <w:szCs w:val="24"/>
        </w:rPr>
      </w:pPr>
      <w:r>
        <w:rPr>
          <w:b/>
          <w:color w:val="88354D"/>
          <w:sz w:val="24"/>
          <w:szCs w:val="24"/>
        </w:rPr>
        <w:t>Di:</w:t>
      </w:r>
      <w:r>
        <w:rPr>
          <w:color w:val="88354D"/>
          <w:sz w:val="24"/>
          <w:szCs w:val="24"/>
        </w:rPr>
        <w:t xml:space="preserve"> </w:t>
      </w:r>
      <w:r>
        <w:rPr>
          <w:color w:val="000000"/>
          <w:sz w:val="24"/>
          <w:szCs w:val="24"/>
        </w:rPr>
        <w:t xml:space="preserve">Profundidad del filete </w:t>
      </w:r>
    </w:p>
    <w:p w14:paraId="389A5D2A" w14:textId="0F6382DD" w:rsidR="00EB22B0" w:rsidRPr="0077022E" w:rsidRDefault="00C8293D">
      <w:pPr>
        <w:pBdr>
          <w:top w:val="nil"/>
          <w:left w:val="nil"/>
          <w:bottom w:val="nil"/>
          <w:right w:val="nil"/>
          <w:between w:val="nil"/>
        </w:pBdr>
        <w:spacing w:line="240" w:lineRule="auto"/>
        <w:rPr>
          <w:color w:val="000000"/>
          <w:sz w:val="24"/>
          <w:szCs w:val="24"/>
        </w:rPr>
      </w:pPr>
      <w:r>
        <w:rPr>
          <w:b/>
          <w:color w:val="88354D"/>
          <w:sz w:val="24"/>
          <w:szCs w:val="24"/>
        </w:rPr>
        <w:t>D:</w:t>
      </w:r>
      <w:r>
        <w:rPr>
          <w:color w:val="88354D"/>
          <w:sz w:val="24"/>
          <w:szCs w:val="24"/>
        </w:rPr>
        <w:t xml:space="preserve"> </w:t>
      </w:r>
      <w:r>
        <w:rPr>
          <w:color w:val="000000"/>
          <w:sz w:val="24"/>
          <w:szCs w:val="24"/>
        </w:rPr>
        <w:t>Altura de contacto</w:t>
      </w:r>
    </w:p>
    <w:p w14:paraId="14F4F631" w14:textId="77777777" w:rsidR="00EB22B0" w:rsidRDefault="00C8293D">
      <w:pPr>
        <w:keepNext/>
        <w:pBdr>
          <w:top w:val="nil"/>
          <w:left w:val="nil"/>
          <w:bottom w:val="nil"/>
          <w:right w:val="nil"/>
          <w:between w:val="nil"/>
        </w:pBdr>
        <w:spacing w:before="240" w:after="120"/>
        <w:jc w:val="both"/>
        <w:rPr>
          <w:color w:val="000000"/>
          <w:sz w:val="24"/>
          <w:szCs w:val="24"/>
        </w:rPr>
      </w:pPr>
      <w:r>
        <w:rPr>
          <w:color w:val="000000"/>
          <w:sz w:val="24"/>
          <w:szCs w:val="24"/>
        </w:rPr>
        <w:lastRenderedPageBreak/>
        <w:t>Como te puedes dar cuenta los pernos métricos se caracterizan por tener un áng</w:t>
      </w:r>
      <w:r>
        <w:rPr>
          <w:color w:val="000000"/>
          <w:sz w:val="24"/>
          <w:szCs w:val="24"/>
        </w:rPr>
        <w:t>ulo de la punta del filete de 60° mientras que los Whitworth tiene un ángulo de 55°.</w:t>
      </w:r>
    </w:p>
    <w:p w14:paraId="149578CA" w14:textId="77777777" w:rsidR="00EB22B0" w:rsidRDefault="00C8293D">
      <w:pPr>
        <w:keepNext/>
        <w:pBdr>
          <w:top w:val="nil"/>
          <w:left w:val="nil"/>
          <w:bottom w:val="nil"/>
          <w:right w:val="nil"/>
          <w:between w:val="nil"/>
        </w:pBdr>
        <w:spacing w:before="240" w:after="120"/>
        <w:jc w:val="both"/>
        <w:rPr>
          <w:b/>
          <w:color w:val="88354D"/>
          <w:sz w:val="26"/>
          <w:szCs w:val="26"/>
        </w:rPr>
      </w:pPr>
      <w:r>
        <w:rPr>
          <w:b/>
          <w:color w:val="88354D"/>
          <w:sz w:val="26"/>
          <w:szCs w:val="26"/>
        </w:rPr>
        <w:t>¿Cómo se describe un perno?</w:t>
      </w:r>
    </w:p>
    <w:p w14:paraId="45479FB2" w14:textId="77777777" w:rsidR="00EB22B0" w:rsidRDefault="00C8293D">
      <w:pPr>
        <w:keepNext/>
        <w:pBdr>
          <w:top w:val="nil"/>
          <w:left w:val="nil"/>
          <w:bottom w:val="nil"/>
          <w:right w:val="nil"/>
          <w:between w:val="nil"/>
        </w:pBdr>
        <w:spacing w:before="240" w:after="120"/>
        <w:jc w:val="both"/>
        <w:rPr>
          <w:color w:val="000000"/>
          <w:sz w:val="24"/>
          <w:szCs w:val="24"/>
        </w:rPr>
      </w:pPr>
      <w:r>
        <w:rPr>
          <w:color w:val="000000"/>
          <w:sz w:val="24"/>
          <w:szCs w:val="24"/>
        </w:rPr>
        <w:t>Básicamente un perno se puede describir mediante su diámetro que puede estar en milímetros o en pulgadas y su paso. En las siguientes tablas se</w:t>
      </w:r>
      <w:r>
        <w:rPr>
          <w:color w:val="000000"/>
          <w:sz w:val="24"/>
          <w:szCs w:val="24"/>
        </w:rPr>
        <w:t xml:space="preserve"> muestran algunos ejemplos de siglas de pernos y a que hacen referencia.</w:t>
      </w:r>
    </w:p>
    <w:p w14:paraId="67C63FFC" w14:textId="77777777" w:rsidR="00EB22B0" w:rsidRDefault="00EB22B0">
      <w:pPr>
        <w:keepNext/>
        <w:pBdr>
          <w:top w:val="nil"/>
          <w:left w:val="nil"/>
          <w:bottom w:val="nil"/>
          <w:right w:val="nil"/>
          <w:between w:val="nil"/>
        </w:pBdr>
        <w:spacing w:before="240" w:after="120"/>
        <w:rPr>
          <w:b/>
          <w:color w:val="88354D"/>
          <w:sz w:val="26"/>
          <w:szCs w:val="26"/>
        </w:rPr>
      </w:pPr>
    </w:p>
    <w:p w14:paraId="3B919BF6" w14:textId="77777777" w:rsidR="00EB22B0" w:rsidRDefault="00C8293D">
      <w:pPr>
        <w:keepNext/>
        <w:pBdr>
          <w:top w:val="nil"/>
          <w:left w:val="nil"/>
          <w:bottom w:val="nil"/>
          <w:right w:val="nil"/>
          <w:between w:val="nil"/>
        </w:pBdr>
        <w:spacing w:before="240" w:after="120"/>
        <w:rPr>
          <w:b/>
          <w:color w:val="88354D"/>
          <w:sz w:val="26"/>
          <w:szCs w:val="26"/>
        </w:rPr>
      </w:pPr>
      <w:r>
        <w:rPr>
          <w:b/>
          <w:color w:val="88354D"/>
          <w:sz w:val="26"/>
          <w:szCs w:val="26"/>
        </w:rPr>
        <w:t>Pernos Métricos</w:t>
      </w:r>
    </w:p>
    <w:tbl>
      <w:tblPr>
        <w:tblStyle w:val="a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52"/>
        <w:gridCol w:w="5476"/>
      </w:tblGrid>
      <w:tr w:rsidR="00EB22B0" w14:paraId="5F9E6026" w14:textId="77777777">
        <w:tc>
          <w:tcPr>
            <w:tcW w:w="3352" w:type="dxa"/>
            <w:tcBorders>
              <w:top w:val="nil"/>
              <w:left w:val="nil"/>
              <w:bottom w:val="single" w:sz="18" w:space="0" w:color="FFFFFF"/>
              <w:right w:val="single" w:sz="18" w:space="0" w:color="FFFFFF"/>
            </w:tcBorders>
            <w:shd w:val="clear" w:color="auto" w:fill="88354D"/>
            <w:vAlign w:val="center"/>
          </w:tcPr>
          <w:p w14:paraId="5C18F80B" w14:textId="77777777" w:rsidR="00EB22B0" w:rsidRDefault="00C8293D">
            <w:pPr>
              <w:keepNext/>
              <w:spacing w:before="240" w:after="120"/>
              <w:jc w:val="center"/>
              <w:rPr>
                <w:b/>
                <w:color w:val="FFFFFF"/>
                <w:sz w:val="24"/>
                <w:szCs w:val="24"/>
              </w:rPr>
            </w:pPr>
            <w:r>
              <w:rPr>
                <w:b/>
                <w:color w:val="FFFFFF"/>
                <w:sz w:val="24"/>
                <w:szCs w:val="24"/>
              </w:rPr>
              <w:t>DENOMINACIÓN</w:t>
            </w:r>
          </w:p>
        </w:tc>
        <w:tc>
          <w:tcPr>
            <w:tcW w:w="5476" w:type="dxa"/>
            <w:tcBorders>
              <w:top w:val="nil"/>
              <w:left w:val="single" w:sz="18" w:space="0" w:color="FFFFFF"/>
              <w:bottom w:val="single" w:sz="18" w:space="0" w:color="FFFFFF"/>
              <w:right w:val="nil"/>
            </w:tcBorders>
            <w:shd w:val="clear" w:color="auto" w:fill="88354D"/>
            <w:vAlign w:val="center"/>
          </w:tcPr>
          <w:p w14:paraId="44F0A95E" w14:textId="77777777" w:rsidR="00EB22B0" w:rsidRDefault="00C8293D">
            <w:pPr>
              <w:keepNext/>
              <w:spacing w:before="240" w:after="120"/>
              <w:jc w:val="center"/>
              <w:rPr>
                <w:b/>
                <w:color w:val="FFFFFF"/>
                <w:sz w:val="24"/>
                <w:szCs w:val="24"/>
              </w:rPr>
            </w:pPr>
            <w:r>
              <w:rPr>
                <w:b/>
                <w:color w:val="FFFFFF"/>
                <w:sz w:val="24"/>
                <w:szCs w:val="24"/>
              </w:rPr>
              <w:t>DESCRIPCIÓN</w:t>
            </w:r>
          </w:p>
        </w:tc>
      </w:tr>
      <w:tr w:rsidR="00EB22B0" w14:paraId="3A9C3AC1" w14:textId="77777777">
        <w:tc>
          <w:tcPr>
            <w:tcW w:w="3352" w:type="dxa"/>
            <w:tcBorders>
              <w:top w:val="single" w:sz="18" w:space="0" w:color="FFFFFF"/>
              <w:left w:val="nil"/>
              <w:bottom w:val="single" w:sz="12" w:space="0" w:color="A6A6A6"/>
              <w:right w:val="single" w:sz="12" w:space="0" w:color="A6A6A6"/>
            </w:tcBorders>
            <w:vAlign w:val="center"/>
          </w:tcPr>
          <w:p w14:paraId="59DB8C50" w14:textId="77777777" w:rsidR="00EB22B0" w:rsidRDefault="00C8293D">
            <w:pPr>
              <w:keepNext/>
              <w:spacing w:before="240" w:after="120"/>
              <w:jc w:val="center"/>
              <w:rPr>
                <w:b/>
                <w:color w:val="000000"/>
                <w:sz w:val="24"/>
                <w:szCs w:val="24"/>
              </w:rPr>
            </w:pPr>
            <w:r>
              <w:rPr>
                <w:b/>
                <w:color w:val="000000"/>
                <w:sz w:val="24"/>
                <w:szCs w:val="24"/>
              </w:rPr>
              <w:t>M5x0.75</w:t>
            </w:r>
          </w:p>
        </w:tc>
        <w:tc>
          <w:tcPr>
            <w:tcW w:w="5476" w:type="dxa"/>
            <w:tcBorders>
              <w:top w:val="single" w:sz="18" w:space="0" w:color="FFFFFF"/>
              <w:left w:val="single" w:sz="12" w:space="0" w:color="A6A6A6"/>
              <w:bottom w:val="single" w:sz="12" w:space="0" w:color="A6A6A6"/>
              <w:right w:val="nil"/>
            </w:tcBorders>
            <w:vAlign w:val="center"/>
          </w:tcPr>
          <w:p w14:paraId="56A2B23A" w14:textId="77777777" w:rsidR="00EB22B0" w:rsidRDefault="00C8293D">
            <w:pPr>
              <w:keepNext/>
              <w:spacing w:before="240" w:after="120"/>
              <w:jc w:val="center"/>
              <w:rPr>
                <w:b/>
                <w:color w:val="000000"/>
                <w:sz w:val="24"/>
                <w:szCs w:val="24"/>
              </w:rPr>
            </w:pPr>
            <w:r>
              <w:rPr>
                <w:b/>
                <w:color w:val="000000"/>
                <w:sz w:val="24"/>
                <w:szCs w:val="24"/>
              </w:rPr>
              <w:t>En este caso la letra M significa que tenemos un perno métrico que tiene un diámetro nominal de 5 milímetros y que su paso (distancia entre filetes) es de 0.75 milímetros</w:t>
            </w:r>
          </w:p>
        </w:tc>
      </w:tr>
    </w:tbl>
    <w:p w14:paraId="1686D63B" w14:textId="77777777" w:rsidR="00EB22B0" w:rsidRDefault="00C8293D">
      <w:pPr>
        <w:keepNext/>
        <w:pBdr>
          <w:top w:val="nil"/>
          <w:left w:val="nil"/>
          <w:bottom w:val="nil"/>
          <w:right w:val="nil"/>
          <w:between w:val="nil"/>
        </w:pBdr>
        <w:spacing w:before="240" w:after="120"/>
        <w:rPr>
          <w:color w:val="000000"/>
          <w:sz w:val="24"/>
          <w:szCs w:val="24"/>
        </w:rPr>
      </w:pPr>
      <w:r>
        <w:rPr>
          <w:color w:val="000000"/>
          <w:sz w:val="24"/>
          <w:szCs w:val="24"/>
        </w:rPr>
        <w:t xml:space="preserve">  </w:t>
      </w:r>
    </w:p>
    <w:p w14:paraId="4DD56049" w14:textId="77777777" w:rsidR="00EB22B0" w:rsidRDefault="00C8293D">
      <w:pPr>
        <w:keepNext/>
        <w:pBdr>
          <w:top w:val="nil"/>
          <w:left w:val="nil"/>
          <w:bottom w:val="nil"/>
          <w:right w:val="nil"/>
          <w:between w:val="nil"/>
        </w:pBdr>
        <w:spacing w:before="240" w:after="120"/>
        <w:rPr>
          <w:b/>
          <w:color w:val="000000"/>
          <w:sz w:val="26"/>
          <w:szCs w:val="26"/>
        </w:rPr>
      </w:pPr>
      <w:r>
        <w:rPr>
          <w:b/>
          <w:color w:val="88354D"/>
          <w:sz w:val="26"/>
          <w:szCs w:val="26"/>
        </w:rPr>
        <w:t>Pernos Whitworth</w:t>
      </w:r>
    </w:p>
    <w:tbl>
      <w:tblPr>
        <w:tblStyle w:val="a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52"/>
        <w:gridCol w:w="5476"/>
      </w:tblGrid>
      <w:tr w:rsidR="00EB22B0" w14:paraId="055A6F6B" w14:textId="77777777">
        <w:tc>
          <w:tcPr>
            <w:tcW w:w="3352" w:type="dxa"/>
            <w:tcBorders>
              <w:top w:val="nil"/>
              <w:left w:val="nil"/>
              <w:bottom w:val="single" w:sz="18" w:space="0" w:color="FFFFFF"/>
              <w:right w:val="single" w:sz="18" w:space="0" w:color="FFFFFF"/>
            </w:tcBorders>
            <w:shd w:val="clear" w:color="auto" w:fill="88354D"/>
            <w:vAlign w:val="center"/>
          </w:tcPr>
          <w:p w14:paraId="0DDBBBF8" w14:textId="77777777" w:rsidR="00EB22B0" w:rsidRDefault="00C8293D">
            <w:pPr>
              <w:keepNext/>
              <w:spacing w:before="240" w:after="120"/>
              <w:jc w:val="center"/>
              <w:rPr>
                <w:b/>
                <w:color w:val="FFFFFF"/>
                <w:sz w:val="24"/>
                <w:szCs w:val="24"/>
              </w:rPr>
            </w:pPr>
            <w:r>
              <w:rPr>
                <w:b/>
                <w:color w:val="FFFFFF"/>
                <w:sz w:val="24"/>
                <w:szCs w:val="24"/>
              </w:rPr>
              <w:t>DENOMINACIÓN</w:t>
            </w:r>
          </w:p>
        </w:tc>
        <w:tc>
          <w:tcPr>
            <w:tcW w:w="5476" w:type="dxa"/>
            <w:tcBorders>
              <w:top w:val="nil"/>
              <w:left w:val="single" w:sz="18" w:space="0" w:color="FFFFFF"/>
              <w:bottom w:val="single" w:sz="18" w:space="0" w:color="FFFFFF"/>
              <w:right w:val="nil"/>
            </w:tcBorders>
            <w:shd w:val="clear" w:color="auto" w:fill="88354D"/>
            <w:vAlign w:val="center"/>
          </w:tcPr>
          <w:p w14:paraId="41C6DEB4" w14:textId="77777777" w:rsidR="00EB22B0" w:rsidRDefault="00C8293D">
            <w:pPr>
              <w:keepNext/>
              <w:spacing w:before="240" w:after="120"/>
              <w:jc w:val="center"/>
              <w:rPr>
                <w:b/>
                <w:color w:val="FFFFFF"/>
                <w:sz w:val="24"/>
                <w:szCs w:val="24"/>
              </w:rPr>
            </w:pPr>
            <w:r>
              <w:rPr>
                <w:b/>
                <w:color w:val="FFFFFF"/>
                <w:sz w:val="24"/>
                <w:szCs w:val="24"/>
              </w:rPr>
              <w:t>DESCRIPCIÓN</w:t>
            </w:r>
          </w:p>
        </w:tc>
      </w:tr>
      <w:tr w:rsidR="00EB22B0" w14:paraId="1F3BA758" w14:textId="77777777">
        <w:tc>
          <w:tcPr>
            <w:tcW w:w="3352" w:type="dxa"/>
            <w:tcBorders>
              <w:top w:val="single" w:sz="18" w:space="0" w:color="FFFFFF"/>
              <w:left w:val="nil"/>
              <w:bottom w:val="single" w:sz="12" w:space="0" w:color="A6A6A6"/>
              <w:right w:val="single" w:sz="12" w:space="0" w:color="A6A6A6"/>
            </w:tcBorders>
            <w:vAlign w:val="center"/>
          </w:tcPr>
          <w:p w14:paraId="79710F0B" w14:textId="77777777" w:rsidR="00EB22B0" w:rsidRDefault="00C8293D">
            <w:pPr>
              <w:keepNext/>
              <w:spacing w:before="240" w:after="120"/>
              <w:jc w:val="center"/>
              <w:rPr>
                <w:b/>
                <w:color w:val="000000"/>
                <w:sz w:val="24"/>
                <w:szCs w:val="24"/>
              </w:rPr>
            </w:pPr>
            <w:r>
              <w:rPr>
                <w:b/>
                <w:color w:val="000000"/>
                <w:sz w:val="24"/>
                <w:szCs w:val="24"/>
              </w:rPr>
              <w:t>W 3/32x48</w:t>
            </w:r>
          </w:p>
        </w:tc>
        <w:tc>
          <w:tcPr>
            <w:tcW w:w="5476" w:type="dxa"/>
            <w:tcBorders>
              <w:top w:val="single" w:sz="18" w:space="0" w:color="FFFFFF"/>
              <w:left w:val="single" w:sz="12" w:space="0" w:color="A6A6A6"/>
              <w:bottom w:val="single" w:sz="12" w:space="0" w:color="A6A6A6"/>
              <w:right w:val="nil"/>
            </w:tcBorders>
            <w:vAlign w:val="center"/>
          </w:tcPr>
          <w:p w14:paraId="015B1B86" w14:textId="77777777" w:rsidR="00EB22B0" w:rsidRDefault="00C8293D">
            <w:pPr>
              <w:keepNext/>
              <w:spacing w:before="240" w:after="120"/>
              <w:jc w:val="center"/>
              <w:rPr>
                <w:b/>
                <w:color w:val="000000"/>
                <w:sz w:val="24"/>
                <w:szCs w:val="24"/>
              </w:rPr>
            </w:pPr>
            <w:r>
              <w:rPr>
                <w:b/>
                <w:color w:val="000000"/>
                <w:sz w:val="24"/>
                <w:szCs w:val="24"/>
              </w:rPr>
              <w:t>En este caso la letra W indica que es un perno Whitworth cuyo diámetro nominal es 3/32 pulgadas y que dentro de una pulgada tiene 48 filetes.</w:t>
            </w:r>
          </w:p>
        </w:tc>
      </w:tr>
    </w:tbl>
    <w:p w14:paraId="4E8F8F45" w14:textId="77777777" w:rsidR="00EB22B0" w:rsidRDefault="00C8293D">
      <w:pPr>
        <w:keepNext/>
        <w:pBdr>
          <w:top w:val="nil"/>
          <w:left w:val="nil"/>
          <w:bottom w:val="nil"/>
          <w:right w:val="nil"/>
          <w:between w:val="nil"/>
        </w:pBdr>
        <w:spacing w:before="240" w:after="120"/>
        <w:rPr>
          <w:b/>
          <w:color w:val="88354D"/>
          <w:sz w:val="26"/>
          <w:szCs w:val="26"/>
        </w:rPr>
      </w:pPr>
      <w:r>
        <w:rPr>
          <w:b/>
          <w:color w:val="88354D"/>
          <w:sz w:val="26"/>
          <w:szCs w:val="26"/>
        </w:rPr>
        <w:t>¿Cómo se identifica un perno?</w:t>
      </w:r>
    </w:p>
    <w:p w14:paraId="74782729" w14:textId="77777777" w:rsidR="00EB22B0" w:rsidRDefault="00C8293D">
      <w:pPr>
        <w:keepNext/>
        <w:pBdr>
          <w:top w:val="nil"/>
          <w:left w:val="nil"/>
          <w:bottom w:val="nil"/>
          <w:right w:val="nil"/>
          <w:between w:val="nil"/>
        </w:pBdr>
        <w:spacing w:before="240" w:after="120"/>
        <w:rPr>
          <w:color w:val="000000"/>
          <w:sz w:val="24"/>
          <w:szCs w:val="24"/>
        </w:rPr>
      </w:pPr>
      <w:r>
        <w:rPr>
          <w:color w:val="000000"/>
          <w:sz w:val="24"/>
          <w:szCs w:val="24"/>
        </w:rPr>
        <w:t xml:space="preserve">Para identificar un perno se tiene que utilizar una herramienta conocida como cuenta hilo. </w:t>
      </w:r>
    </w:p>
    <w:p w14:paraId="4083575D" w14:textId="4ADA7917" w:rsidR="00EB22B0" w:rsidRDefault="00C8293D">
      <w:pPr>
        <w:keepNext/>
        <w:pBdr>
          <w:top w:val="nil"/>
          <w:left w:val="nil"/>
          <w:bottom w:val="nil"/>
          <w:right w:val="nil"/>
          <w:between w:val="nil"/>
        </w:pBdr>
        <w:spacing w:before="240" w:after="120"/>
        <w:jc w:val="center"/>
        <w:rPr>
          <w:b/>
          <w:color w:val="88354D"/>
          <w:sz w:val="24"/>
          <w:szCs w:val="24"/>
        </w:rPr>
      </w:pPr>
      <w:r>
        <w:rPr>
          <w:noProof/>
        </w:rPr>
        <w:lastRenderedPageBreak/>
        <w:drawing>
          <wp:anchor distT="0" distB="0" distL="114300" distR="114300" simplePos="0" relativeHeight="251660288" behindDoc="0" locked="0" layoutInCell="1" hidden="0" allowOverlap="1" wp14:anchorId="484758D5" wp14:editId="7427C874">
            <wp:simplePos x="0" y="0"/>
            <wp:positionH relativeFrom="column">
              <wp:posOffset>1705927</wp:posOffset>
            </wp:positionH>
            <wp:positionV relativeFrom="paragraph">
              <wp:posOffset>387985</wp:posOffset>
            </wp:positionV>
            <wp:extent cx="2200275" cy="1190625"/>
            <wp:effectExtent l="0" t="0" r="0" b="0"/>
            <wp:wrapTopAndBottom distT="0" distB="0"/>
            <wp:docPr id="277"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3"/>
                    <a:srcRect/>
                    <a:stretch>
                      <a:fillRect/>
                    </a:stretch>
                  </pic:blipFill>
                  <pic:spPr>
                    <a:xfrm>
                      <a:off x="0" y="0"/>
                      <a:ext cx="2200275" cy="1190625"/>
                    </a:xfrm>
                    <a:prstGeom prst="rect">
                      <a:avLst/>
                    </a:prstGeom>
                    <a:ln/>
                  </pic:spPr>
                </pic:pic>
              </a:graphicData>
            </a:graphic>
          </wp:anchor>
        </w:drawing>
      </w:r>
      <w:r w:rsidR="0077022E">
        <w:rPr>
          <w:b/>
          <w:color w:val="88354D"/>
          <w:sz w:val="24"/>
          <w:szCs w:val="24"/>
        </w:rPr>
        <w:t>Cuenta hilo</w:t>
      </w:r>
    </w:p>
    <w:p w14:paraId="776604E5" w14:textId="3A644BFC" w:rsidR="00EB22B0" w:rsidRPr="0077022E" w:rsidRDefault="00C8293D" w:rsidP="0077022E">
      <w:pPr>
        <w:jc w:val="center"/>
        <w:rPr>
          <w:color w:val="000000"/>
          <w:sz w:val="20"/>
          <w:szCs w:val="20"/>
        </w:rPr>
      </w:pPr>
      <w:r>
        <w:rPr>
          <w:b/>
          <w:sz w:val="20"/>
          <w:szCs w:val="20"/>
        </w:rPr>
        <w:t>Fuente:</w:t>
      </w:r>
      <w:r>
        <w:rPr>
          <w:sz w:val="20"/>
          <w:szCs w:val="20"/>
        </w:rPr>
        <w:t xml:space="preserve"> Taller Mecánica Industrial - Escuela Industrial Superior de Valparaíso Óscar Gacitúa Basulto.</w:t>
      </w:r>
    </w:p>
    <w:p w14:paraId="0B545CFB" w14:textId="27EAB454" w:rsidR="00EB22B0" w:rsidRPr="0077022E" w:rsidRDefault="00C8293D">
      <w:pPr>
        <w:keepNext/>
        <w:pBdr>
          <w:top w:val="nil"/>
          <w:left w:val="nil"/>
          <w:bottom w:val="nil"/>
          <w:right w:val="nil"/>
          <w:between w:val="nil"/>
        </w:pBdr>
        <w:spacing w:before="240" w:after="120"/>
        <w:rPr>
          <w:color w:val="000000"/>
          <w:sz w:val="24"/>
          <w:szCs w:val="24"/>
        </w:rPr>
      </w:pPr>
      <w:r>
        <w:rPr>
          <w:color w:val="000000"/>
          <w:sz w:val="24"/>
          <w:szCs w:val="24"/>
        </w:rPr>
        <w:t>Y luego seguir el siguiente procedimiento:</w:t>
      </w:r>
    </w:p>
    <w:p w14:paraId="3E7FB1F2" w14:textId="77777777" w:rsidR="00EB22B0" w:rsidRDefault="00C8293D">
      <w:pPr>
        <w:numPr>
          <w:ilvl w:val="0"/>
          <w:numId w:val="1"/>
        </w:numPr>
        <w:pBdr>
          <w:top w:val="nil"/>
          <w:left w:val="nil"/>
          <w:bottom w:val="nil"/>
          <w:right w:val="nil"/>
          <w:between w:val="nil"/>
        </w:pBdr>
        <w:spacing w:after="0"/>
        <w:ind w:hanging="360"/>
        <w:jc w:val="both"/>
        <w:rPr>
          <w:color w:val="000000"/>
          <w:sz w:val="24"/>
          <w:szCs w:val="24"/>
        </w:rPr>
      </w:pPr>
      <w:r>
        <w:rPr>
          <w:color w:val="000000"/>
          <w:sz w:val="24"/>
          <w:szCs w:val="24"/>
        </w:rPr>
        <w:t>Medir con pie de metro el diámetro del tornillo, hay que recordar que los pernos no siempre tienen la medida exacta y siempre se deben aproximar a la medida mayor. Para esto utiliza las mordazas exteriores del pi</w:t>
      </w:r>
      <w:r>
        <w:rPr>
          <w:color w:val="000000"/>
          <w:sz w:val="24"/>
          <w:szCs w:val="24"/>
        </w:rPr>
        <w:t xml:space="preserve">e de metro y mide el diámetro del perno tratando de abarcar la mayor longitud del cilindro. </w:t>
      </w:r>
    </w:p>
    <w:p w14:paraId="43DA638F" w14:textId="77777777" w:rsidR="00EB22B0" w:rsidRDefault="00C8293D">
      <w:pPr>
        <w:numPr>
          <w:ilvl w:val="0"/>
          <w:numId w:val="1"/>
        </w:numPr>
        <w:pBdr>
          <w:top w:val="nil"/>
          <w:left w:val="nil"/>
          <w:bottom w:val="nil"/>
          <w:right w:val="nil"/>
          <w:between w:val="nil"/>
        </w:pBdr>
        <w:spacing w:after="0"/>
        <w:ind w:hanging="360"/>
        <w:jc w:val="both"/>
        <w:rPr>
          <w:color w:val="000000"/>
          <w:sz w:val="24"/>
          <w:szCs w:val="24"/>
        </w:rPr>
      </w:pPr>
      <w:r>
        <w:rPr>
          <w:color w:val="000000"/>
          <w:sz w:val="24"/>
          <w:szCs w:val="24"/>
        </w:rPr>
        <w:t xml:space="preserve">Ver si la medida que marca el pie de metro se aproxima más a una en milímetros o a una en pulgadas. Recuerda que puede tener variaciones y es importante que sepas </w:t>
      </w:r>
      <w:r>
        <w:rPr>
          <w:color w:val="000000"/>
          <w:sz w:val="24"/>
          <w:szCs w:val="24"/>
        </w:rPr>
        <w:t>cuales son los posibles rangos en los que se encuentra tu perno. Sin embargo, recuerda que estos diámetros no son exactos así por ejemplo un perno M16 puede medir en su diámetro 15.8 mm.</w:t>
      </w:r>
    </w:p>
    <w:p w14:paraId="2C2A4C34" w14:textId="77777777" w:rsidR="00EB22B0" w:rsidRDefault="00C8293D">
      <w:pPr>
        <w:numPr>
          <w:ilvl w:val="0"/>
          <w:numId w:val="1"/>
        </w:numPr>
        <w:pBdr>
          <w:top w:val="nil"/>
          <w:left w:val="nil"/>
          <w:bottom w:val="nil"/>
          <w:right w:val="nil"/>
          <w:between w:val="nil"/>
        </w:pBdr>
        <w:spacing w:after="0"/>
        <w:ind w:hanging="360"/>
        <w:jc w:val="both"/>
        <w:rPr>
          <w:color w:val="000000"/>
          <w:sz w:val="24"/>
          <w:szCs w:val="24"/>
        </w:rPr>
      </w:pPr>
      <w:r>
        <w:rPr>
          <w:color w:val="000000"/>
          <w:sz w:val="24"/>
          <w:szCs w:val="24"/>
        </w:rPr>
        <w:t xml:space="preserve">Tienes que buscar en la tabla de los hilos el diámetro que </w:t>
      </w:r>
      <w:proofErr w:type="spellStart"/>
      <w:r>
        <w:rPr>
          <w:color w:val="000000"/>
          <w:sz w:val="24"/>
          <w:szCs w:val="24"/>
        </w:rPr>
        <w:t>encontrast</w:t>
      </w:r>
      <w:r>
        <w:rPr>
          <w:color w:val="000000"/>
          <w:sz w:val="24"/>
          <w:szCs w:val="24"/>
        </w:rPr>
        <w:t>e</w:t>
      </w:r>
      <w:proofErr w:type="spellEnd"/>
      <w:r>
        <w:rPr>
          <w:color w:val="000000"/>
          <w:sz w:val="24"/>
          <w:szCs w:val="24"/>
        </w:rPr>
        <w:t xml:space="preserve"> con el pie de metro, y ver el paso que arroja para dicho diámetro.</w:t>
      </w:r>
    </w:p>
    <w:p w14:paraId="7ECB6EA9" w14:textId="473C1C5F" w:rsidR="00EB22B0" w:rsidRPr="0077022E" w:rsidRDefault="00C8293D" w:rsidP="0077022E">
      <w:pPr>
        <w:numPr>
          <w:ilvl w:val="0"/>
          <w:numId w:val="1"/>
        </w:numPr>
        <w:pBdr>
          <w:top w:val="nil"/>
          <w:left w:val="nil"/>
          <w:bottom w:val="nil"/>
          <w:right w:val="nil"/>
          <w:between w:val="nil"/>
        </w:pBdr>
        <w:ind w:hanging="360"/>
        <w:jc w:val="both"/>
        <w:rPr>
          <w:color w:val="000000"/>
          <w:sz w:val="24"/>
          <w:szCs w:val="24"/>
        </w:rPr>
      </w:pPr>
      <w:r>
        <w:rPr>
          <w:color w:val="000000"/>
          <w:sz w:val="24"/>
          <w:szCs w:val="24"/>
        </w:rPr>
        <w:t xml:space="preserve">Una vez que identificaste el paso, debes buscarlo en </w:t>
      </w:r>
      <w:proofErr w:type="spellStart"/>
      <w:r>
        <w:rPr>
          <w:color w:val="000000"/>
          <w:sz w:val="24"/>
          <w:szCs w:val="24"/>
        </w:rPr>
        <w:t>el</w:t>
      </w:r>
      <w:proofErr w:type="spellEnd"/>
      <w:r>
        <w:rPr>
          <w:color w:val="000000"/>
          <w:sz w:val="24"/>
          <w:szCs w:val="24"/>
        </w:rPr>
        <w:t xml:space="preserve"> cuenta hilo. </w:t>
      </w:r>
      <w:r>
        <w:rPr>
          <w:sz w:val="24"/>
          <w:szCs w:val="24"/>
        </w:rPr>
        <w:t>P</w:t>
      </w:r>
      <w:r>
        <w:rPr>
          <w:color w:val="000000"/>
          <w:sz w:val="24"/>
          <w:szCs w:val="24"/>
        </w:rPr>
        <w:t>ara ello, este cuenta con una sección de pasos en sistema métrico y en Whitworth</w:t>
      </w:r>
      <w:r>
        <w:rPr>
          <w:sz w:val="24"/>
          <w:szCs w:val="24"/>
        </w:rPr>
        <w:t>, y</w:t>
      </w:r>
      <w:r>
        <w:rPr>
          <w:color w:val="000000"/>
          <w:sz w:val="24"/>
          <w:szCs w:val="24"/>
        </w:rPr>
        <w:t xml:space="preserve"> seleccionar el paso que aparece e</w:t>
      </w:r>
      <w:r>
        <w:rPr>
          <w:color w:val="000000"/>
          <w:sz w:val="24"/>
          <w:szCs w:val="24"/>
        </w:rPr>
        <w:t xml:space="preserve">n la tabla. Si </w:t>
      </w:r>
      <w:r>
        <w:rPr>
          <w:sz w:val="24"/>
          <w:szCs w:val="24"/>
        </w:rPr>
        <w:t>la galga del</w:t>
      </w:r>
      <w:r>
        <w:rPr>
          <w:color w:val="000000"/>
          <w:sz w:val="24"/>
          <w:szCs w:val="24"/>
        </w:rPr>
        <w:t xml:space="preserve"> cuenta hilos coincide con el paso del perno, es porque corresponde a</w:t>
      </w:r>
      <w:r>
        <w:rPr>
          <w:sz w:val="24"/>
          <w:szCs w:val="24"/>
        </w:rPr>
        <w:t xml:space="preserve"> ese perno</w:t>
      </w:r>
      <w:r>
        <w:rPr>
          <w:color w:val="000000"/>
          <w:sz w:val="24"/>
          <w:szCs w:val="24"/>
        </w:rPr>
        <w:t>, sin embargo, si no es así deberás buscar alternativas, como por ejemplo, un perno en pulgadas o buscar un paso más fino.</w:t>
      </w:r>
    </w:p>
    <w:p w14:paraId="5D613644" w14:textId="77777777" w:rsidR="00EB22B0" w:rsidRDefault="00C8293D">
      <w:pPr>
        <w:rPr>
          <w:b/>
          <w:color w:val="88354D"/>
          <w:sz w:val="26"/>
          <w:szCs w:val="26"/>
        </w:rPr>
      </w:pPr>
      <w:r>
        <w:rPr>
          <w:b/>
          <w:color w:val="88354D"/>
          <w:sz w:val="26"/>
          <w:szCs w:val="26"/>
        </w:rPr>
        <w:t>Como fabricar un Rosca</w:t>
      </w:r>
    </w:p>
    <w:p w14:paraId="756BA5B1" w14:textId="77777777" w:rsidR="00EB22B0" w:rsidRDefault="00C8293D">
      <w:pPr>
        <w:jc w:val="both"/>
        <w:rPr>
          <w:sz w:val="24"/>
          <w:szCs w:val="24"/>
        </w:rPr>
      </w:pPr>
      <w:r>
        <w:rPr>
          <w:sz w:val="24"/>
          <w:szCs w:val="24"/>
        </w:rPr>
        <w:t>Para fabricar roscas de forma manual existen dos herramientas:</w:t>
      </w:r>
    </w:p>
    <w:p w14:paraId="3DC07315" w14:textId="77777777" w:rsidR="00EB22B0" w:rsidRDefault="00C8293D">
      <w:pPr>
        <w:numPr>
          <w:ilvl w:val="0"/>
          <w:numId w:val="2"/>
        </w:numPr>
        <w:pBdr>
          <w:top w:val="nil"/>
          <w:left w:val="nil"/>
          <w:bottom w:val="nil"/>
          <w:right w:val="nil"/>
          <w:between w:val="nil"/>
        </w:pBdr>
        <w:spacing w:after="0" w:line="276" w:lineRule="auto"/>
        <w:jc w:val="both"/>
        <w:rPr>
          <w:color w:val="000000"/>
          <w:sz w:val="24"/>
          <w:szCs w:val="24"/>
        </w:rPr>
      </w:pPr>
      <w:r>
        <w:rPr>
          <w:b/>
          <w:color w:val="88354D"/>
          <w:sz w:val="24"/>
          <w:szCs w:val="24"/>
        </w:rPr>
        <w:t>Machos:</w:t>
      </w:r>
      <w:r>
        <w:rPr>
          <w:color w:val="88354D"/>
          <w:sz w:val="24"/>
          <w:szCs w:val="24"/>
        </w:rPr>
        <w:t xml:space="preserve"> </w:t>
      </w:r>
      <w:r>
        <w:rPr>
          <w:color w:val="000000"/>
          <w:sz w:val="24"/>
          <w:szCs w:val="24"/>
        </w:rPr>
        <w:t>Los machos son los que se utilizan para fabricar roscas en las tuercas, es decir roscas interiores para esto previamente se debe haber perforado la pieza donde se</w:t>
      </w:r>
      <w:r>
        <w:rPr>
          <w:color w:val="000000"/>
          <w:sz w:val="24"/>
          <w:szCs w:val="24"/>
        </w:rPr>
        <w:t xml:space="preserve"> fabricará la rosca. Para saber el diámetro de la broca debemos ver la tabla de roscas.</w:t>
      </w:r>
    </w:p>
    <w:p w14:paraId="1B0BC92B" w14:textId="77777777" w:rsidR="00EB22B0" w:rsidRDefault="00EB22B0">
      <w:pPr>
        <w:pBdr>
          <w:top w:val="nil"/>
          <w:left w:val="nil"/>
          <w:bottom w:val="nil"/>
          <w:right w:val="nil"/>
          <w:between w:val="nil"/>
        </w:pBdr>
        <w:spacing w:after="0" w:line="276" w:lineRule="auto"/>
        <w:ind w:left="720"/>
        <w:jc w:val="both"/>
        <w:rPr>
          <w:color w:val="000000"/>
          <w:sz w:val="24"/>
          <w:szCs w:val="24"/>
        </w:rPr>
      </w:pPr>
    </w:p>
    <w:p w14:paraId="2E31369C" w14:textId="77777777" w:rsidR="00EB22B0" w:rsidRDefault="00C8293D">
      <w:pPr>
        <w:pBdr>
          <w:top w:val="nil"/>
          <w:left w:val="nil"/>
          <w:bottom w:val="nil"/>
          <w:right w:val="nil"/>
          <w:between w:val="nil"/>
        </w:pBdr>
        <w:spacing w:after="0" w:line="276" w:lineRule="auto"/>
        <w:ind w:left="720"/>
        <w:jc w:val="both"/>
        <w:rPr>
          <w:color w:val="000000"/>
          <w:sz w:val="24"/>
          <w:szCs w:val="24"/>
        </w:rPr>
      </w:pPr>
      <w:r>
        <w:rPr>
          <w:color w:val="000000"/>
          <w:sz w:val="24"/>
          <w:szCs w:val="24"/>
        </w:rPr>
        <w:t>Por ejemplo, supongamos que queremos construir una rosca M9x1.25, según la tabla de roscas la broca que se debe utilizar es 7.8 mm de diámetro.</w:t>
      </w:r>
    </w:p>
    <w:p w14:paraId="3108DD28" w14:textId="5FC2D3D9" w:rsidR="00EB22B0" w:rsidRDefault="0077022E" w:rsidP="0077022E">
      <w:pPr>
        <w:pBdr>
          <w:top w:val="nil"/>
          <w:left w:val="nil"/>
          <w:bottom w:val="nil"/>
          <w:right w:val="nil"/>
          <w:between w:val="nil"/>
        </w:pBdr>
        <w:spacing w:after="0" w:line="276" w:lineRule="auto"/>
        <w:ind w:left="720"/>
        <w:jc w:val="center"/>
        <w:rPr>
          <w:sz w:val="24"/>
          <w:szCs w:val="24"/>
        </w:rPr>
      </w:pPr>
      <w:r>
        <w:rPr>
          <w:b/>
          <w:color w:val="88354D"/>
          <w:sz w:val="24"/>
          <w:szCs w:val="24"/>
        </w:rPr>
        <w:lastRenderedPageBreak/>
        <w:t>Juegos de Machos</w:t>
      </w:r>
    </w:p>
    <w:p w14:paraId="4AA72FA5" w14:textId="77777777" w:rsidR="0077022E" w:rsidRDefault="0077022E" w:rsidP="0077022E">
      <w:pPr>
        <w:pBdr>
          <w:top w:val="nil"/>
          <w:left w:val="nil"/>
          <w:bottom w:val="nil"/>
          <w:right w:val="nil"/>
          <w:between w:val="nil"/>
        </w:pBdr>
        <w:spacing w:after="0" w:line="276" w:lineRule="auto"/>
        <w:ind w:left="720"/>
        <w:jc w:val="center"/>
        <w:rPr>
          <w:color w:val="000000"/>
          <w:sz w:val="24"/>
          <w:szCs w:val="24"/>
        </w:rPr>
      </w:pPr>
      <w:r>
        <w:rPr>
          <w:noProof/>
        </w:rPr>
        <w:drawing>
          <wp:inline distT="0" distB="0" distL="0" distR="0" wp14:anchorId="0A681AB6" wp14:editId="0505CE41">
            <wp:extent cx="1266825" cy="3390900"/>
            <wp:effectExtent l="4763" t="0" r="0" b="0"/>
            <wp:docPr id="28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4">
                      <a:extLst>
                        <a:ext uri="{BEBA8EAE-BF5A-486C-A8C5-ECC9F3942E4B}">
                          <a14:imgProps xmlns:a14="http://schemas.microsoft.com/office/drawing/2010/main">
                            <a14:imgLayer r:embed="rId25">
                              <a14:imgEffect>
                                <a14:sharpenSoften amount="50000"/>
                              </a14:imgEffect>
                            </a14:imgLayer>
                          </a14:imgProps>
                        </a:ext>
                        <a:ext uri="{28A0092B-C50C-407E-A947-70E740481C1C}">
                          <a14:useLocalDpi xmlns:a14="http://schemas.microsoft.com/office/drawing/2010/main" val="0"/>
                        </a:ext>
                      </a:extLst>
                    </a:blip>
                    <a:srcRect/>
                    <a:stretch>
                      <a:fillRect/>
                    </a:stretch>
                  </pic:blipFill>
                  <pic:spPr>
                    <a:xfrm rot="16200000">
                      <a:off x="0" y="0"/>
                      <a:ext cx="1266825" cy="3390900"/>
                    </a:xfrm>
                    <a:prstGeom prst="rect">
                      <a:avLst/>
                    </a:prstGeom>
                    <a:ln/>
                  </pic:spPr>
                </pic:pic>
              </a:graphicData>
            </a:graphic>
          </wp:inline>
        </w:drawing>
      </w:r>
    </w:p>
    <w:p w14:paraId="0D2AFBBB" w14:textId="77777777" w:rsidR="0077022E" w:rsidRDefault="0077022E" w:rsidP="0077022E">
      <w:pPr>
        <w:jc w:val="center"/>
        <w:rPr>
          <w:sz w:val="20"/>
          <w:szCs w:val="20"/>
        </w:rPr>
      </w:pPr>
      <w:r>
        <w:rPr>
          <w:b/>
          <w:sz w:val="20"/>
          <w:szCs w:val="20"/>
        </w:rPr>
        <w:t>Fuente:</w:t>
      </w:r>
      <w:r>
        <w:rPr>
          <w:sz w:val="20"/>
          <w:szCs w:val="20"/>
        </w:rPr>
        <w:t xml:space="preserve"> Taller Mecánica Industrial - Escuela Industrial Superior de Valparaíso Óscar Gacitúa Basulto.</w:t>
      </w:r>
    </w:p>
    <w:p w14:paraId="2AE7324F" w14:textId="77777777" w:rsidR="0077022E" w:rsidRDefault="0077022E" w:rsidP="0077022E">
      <w:pPr>
        <w:pBdr>
          <w:top w:val="nil"/>
          <w:left w:val="nil"/>
          <w:bottom w:val="nil"/>
          <w:right w:val="nil"/>
          <w:between w:val="nil"/>
        </w:pBdr>
        <w:spacing w:after="0" w:line="276" w:lineRule="auto"/>
        <w:ind w:left="720"/>
        <w:rPr>
          <w:color w:val="000000"/>
          <w:sz w:val="24"/>
          <w:szCs w:val="24"/>
        </w:rPr>
      </w:pPr>
    </w:p>
    <w:p w14:paraId="3C19233E" w14:textId="0ADBBCD0" w:rsidR="00EB22B0" w:rsidRDefault="00C8293D" w:rsidP="0077022E">
      <w:pPr>
        <w:pBdr>
          <w:top w:val="nil"/>
          <w:left w:val="nil"/>
          <w:bottom w:val="nil"/>
          <w:right w:val="nil"/>
          <w:between w:val="nil"/>
        </w:pBdr>
        <w:spacing w:after="0" w:line="276" w:lineRule="auto"/>
        <w:ind w:left="720"/>
        <w:rPr>
          <w:color w:val="000000"/>
          <w:sz w:val="24"/>
          <w:szCs w:val="24"/>
        </w:rPr>
      </w:pPr>
      <w:r>
        <w:rPr>
          <w:color w:val="000000"/>
          <w:sz w:val="24"/>
          <w:szCs w:val="24"/>
        </w:rPr>
        <w:t>Luego que se perforó la pieza se deben pasar los machos, en este caso es el macho M9, para llegar a la rosca f</w:t>
      </w:r>
      <w:r>
        <w:rPr>
          <w:color w:val="000000"/>
          <w:sz w:val="24"/>
          <w:szCs w:val="24"/>
        </w:rPr>
        <w:t>inal se deben pasar tres machos M9 los cuales vienen por lo general todos juntos en una cajita como se muestra a continuación.</w:t>
      </w:r>
    </w:p>
    <w:p w14:paraId="365ACE7B" w14:textId="77777777" w:rsidR="00EB22B0" w:rsidRDefault="00EB22B0">
      <w:pPr>
        <w:jc w:val="both"/>
      </w:pPr>
    </w:p>
    <w:p w14:paraId="04C63E63" w14:textId="48554A90" w:rsidR="00EB22B0" w:rsidRPr="00D91CAE" w:rsidRDefault="00C8293D" w:rsidP="00D91CAE">
      <w:pPr>
        <w:numPr>
          <w:ilvl w:val="0"/>
          <w:numId w:val="2"/>
        </w:numPr>
        <w:pBdr>
          <w:top w:val="nil"/>
          <w:left w:val="nil"/>
          <w:bottom w:val="nil"/>
          <w:right w:val="nil"/>
          <w:between w:val="nil"/>
        </w:pBdr>
        <w:spacing w:after="0" w:line="276" w:lineRule="auto"/>
        <w:jc w:val="both"/>
        <w:rPr>
          <w:color w:val="000000"/>
          <w:sz w:val="24"/>
          <w:szCs w:val="24"/>
        </w:rPr>
      </w:pPr>
      <w:r>
        <w:rPr>
          <w:b/>
          <w:color w:val="88354D"/>
          <w:sz w:val="24"/>
          <w:szCs w:val="24"/>
        </w:rPr>
        <w:t>Terrajas:</w:t>
      </w:r>
      <w:r>
        <w:rPr>
          <w:color w:val="88354D"/>
          <w:sz w:val="24"/>
          <w:szCs w:val="24"/>
        </w:rPr>
        <w:t xml:space="preserve"> </w:t>
      </w:r>
      <w:r>
        <w:rPr>
          <w:color w:val="000000"/>
          <w:sz w:val="24"/>
          <w:szCs w:val="24"/>
        </w:rPr>
        <w:t xml:space="preserve">Las terrajas se utilizan para fabricar roscas exteriores, para esto es importante tener presente que al seleccionar por ejemplo una terraja M12 el material donde se </w:t>
      </w:r>
      <w:r>
        <w:rPr>
          <w:sz w:val="24"/>
          <w:szCs w:val="24"/>
        </w:rPr>
        <w:t>fabricará</w:t>
      </w:r>
      <w:r>
        <w:rPr>
          <w:color w:val="000000"/>
          <w:sz w:val="24"/>
          <w:szCs w:val="24"/>
        </w:rPr>
        <w:t xml:space="preserve"> la rosca debe medir 12 milímetros.  Además de lo anterior es importa</w:t>
      </w:r>
      <w:r>
        <w:rPr>
          <w:color w:val="000000"/>
          <w:sz w:val="24"/>
          <w:szCs w:val="24"/>
        </w:rPr>
        <w:t xml:space="preserve">nte recordar que para que la terraja pueda ingresar de mejor manera en el eje se debe realizar un pequeño bisel. La terraja cuenta con una porta terraja que facilita la aplicación de la fuerza. Para el uso de esta herramienta es importante recordar que la </w:t>
      </w:r>
      <w:r>
        <w:rPr>
          <w:color w:val="000000"/>
          <w:sz w:val="24"/>
          <w:szCs w:val="24"/>
        </w:rPr>
        <w:t>herramienta debe ingresar de forma recta hacia abajo e ir aplicando fuerza además de ir girando la herramienta</w:t>
      </w:r>
      <w:r>
        <w:rPr>
          <w:sz w:val="24"/>
          <w:szCs w:val="24"/>
        </w:rPr>
        <w:t>.</w:t>
      </w:r>
      <w:r>
        <w:rPr>
          <w:color w:val="000000"/>
          <w:sz w:val="24"/>
          <w:szCs w:val="24"/>
        </w:rPr>
        <w:t xml:space="preserve"> </w:t>
      </w:r>
      <w:r>
        <w:rPr>
          <w:sz w:val="24"/>
          <w:szCs w:val="24"/>
        </w:rPr>
        <w:t>P</w:t>
      </w:r>
      <w:r>
        <w:rPr>
          <w:color w:val="000000"/>
          <w:sz w:val="24"/>
          <w:szCs w:val="24"/>
        </w:rPr>
        <w:t xml:space="preserve">or otro lado, es importante recalcar que tanto en el macho como en la terraja se debe considerar que a medida que </w:t>
      </w:r>
      <w:r>
        <w:rPr>
          <w:sz w:val="24"/>
          <w:szCs w:val="24"/>
        </w:rPr>
        <w:t>se va</w:t>
      </w:r>
      <w:r>
        <w:rPr>
          <w:color w:val="000000"/>
          <w:sz w:val="24"/>
          <w:szCs w:val="24"/>
        </w:rPr>
        <w:t xml:space="preserve"> fabricando la rosca</w:t>
      </w:r>
      <w:r>
        <w:rPr>
          <w:sz w:val="24"/>
          <w:szCs w:val="24"/>
        </w:rPr>
        <w:t xml:space="preserve"> se tiene que</w:t>
      </w:r>
      <w:r>
        <w:rPr>
          <w:color w:val="000000"/>
          <w:sz w:val="24"/>
          <w:szCs w:val="24"/>
        </w:rPr>
        <w:t xml:space="preserve"> girar en el sentido de avance, pero a su vez devo</w:t>
      </w:r>
      <w:r>
        <w:rPr>
          <w:sz w:val="24"/>
          <w:szCs w:val="24"/>
        </w:rPr>
        <w:t>lverse</w:t>
      </w:r>
      <w:r>
        <w:rPr>
          <w:color w:val="000000"/>
          <w:sz w:val="24"/>
          <w:szCs w:val="24"/>
        </w:rPr>
        <w:t xml:space="preserve">, por ejemplo, avanzar 1 vuelta y devolverme media. </w:t>
      </w:r>
    </w:p>
    <w:p w14:paraId="44541E47" w14:textId="1FE22325" w:rsidR="00EB22B0" w:rsidRDefault="00C8293D">
      <w:pPr>
        <w:jc w:val="center"/>
        <w:rPr>
          <w:b/>
          <w:color w:val="88354D"/>
          <w:sz w:val="24"/>
          <w:szCs w:val="24"/>
        </w:rPr>
      </w:pPr>
      <w:r>
        <w:rPr>
          <w:b/>
          <w:color w:val="88354D"/>
          <w:sz w:val="24"/>
          <w:szCs w:val="24"/>
        </w:rPr>
        <w:t>Juegos de terrajas</w:t>
      </w:r>
    </w:p>
    <w:p w14:paraId="6A1A5A1D" w14:textId="77777777" w:rsidR="00EB22B0" w:rsidRDefault="00C8293D">
      <w:pPr>
        <w:keepNext/>
        <w:pBdr>
          <w:top w:val="nil"/>
          <w:left w:val="nil"/>
          <w:bottom w:val="nil"/>
          <w:right w:val="nil"/>
          <w:between w:val="nil"/>
        </w:pBdr>
        <w:spacing w:before="240" w:after="120"/>
        <w:rPr>
          <w:color w:val="000000"/>
          <w:sz w:val="24"/>
          <w:szCs w:val="24"/>
        </w:rPr>
      </w:pPr>
      <w:r>
        <w:rPr>
          <w:noProof/>
          <w:sz w:val="24"/>
          <w:szCs w:val="24"/>
        </w:rPr>
        <w:drawing>
          <wp:inline distT="114300" distB="114300" distL="114300" distR="114300" wp14:anchorId="2AA6AC1C" wp14:editId="74E671FA">
            <wp:extent cx="5612130" cy="1574800"/>
            <wp:effectExtent l="0" t="0" r="7620" b="6350"/>
            <wp:docPr id="294"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26">
                      <a:extLst>
                        <a:ext uri="{BEBA8EAE-BF5A-486C-A8C5-ECC9F3942E4B}">
                          <a14:imgProps xmlns:a14="http://schemas.microsoft.com/office/drawing/2010/main">
                            <a14:imgLayer r:embed="rId27">
                              <a14:imgEffect>
                                <a14:sharpenSoften amount="50000"/>
                              </a14:imgEffect>
                              <a14:imgEffect>
                                <a14:brightnessContrast bright="-20000" contrast="20000"/>
                              </a14:imgEffect>
                            </a14:imgLayer>
                          </a14:imgProps>
                        </a:ext>
                      </a:extLst>
                    </a:blip>
                    <a:srcRect/>
                    <a:stretch>
                      <a:fillRect/>
                    </a:stretch>
                  </pic:blipFill>
                  <pic:spPr>
                    <a:xfrm>
                      <a:off x="0" y="0"/>
                      <a:ext cx="5612130" cy="1574800"/>
                    </a:xfrm>
                    <a:prstGeom prst="rect">
                      <a:avLst/>
                    </a:prstGeom>
                    <a:ln/>
                  </pic:spPr>
                </pic:pic>
              </a:graphicData>
            </a:graphic>
          </wp:inline>
        </w:drawing>
      </w:r>
    </w:p>
    <w:p w14:paraId="1A31F404" w14:textId="47AF7962" w:rsidR="00EB22B0" w:rsidRPr="00D91CAE" w:rsidRDefault="00C8293D" w:rsidP="00D91CAE">
      <w:pPr>
        <w:jc w:val="center"/>
        <w:rPr>
          <w:color w:val="000000"/>
          <w:sz w:val="20"/>
          <w:szCs w:val="20"/>
        </w:rPr>
      </w:pPr>
      <w:r>
        <w:rPr>
          <w:b/>
          <w:sz w:val="20"/>
          <w:szCs w:val="20"/>
        </w:rPr>
        <w:t>Fuente:</w:t>
      </w:r>
      <w:r>
        <w:rPr>
          <w:sz w:val="20"/>
          <w:szCs w:val="20"/>
        </w:rPr>
        <w:t xml:space="preserve"> Taller Mecánica Industrial - Escuela Industrial Superior de Valparaíso Óscar Gacitúa Basulto.</w:t>
      </w:r>
    </w:p>
    <w:sectPr w:rsidR="00EB22B0" w:rsidRPr="00D91CAE">
      <w:headerReference w:type="default" r:id="rId28"/>
      <w:footerReference w:type="default" r:id="rId2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DDCF2D" w14:textId="77777777" w:rsidR="00C8293D" w:rsidRDefault="00C8293D">
      <w:pPr>
        <w:spacing w:after="0" w:line="240" w:lineRule="auto"/>
      </w:pPr>
      <w:r>
        <w:separator/>
      </w:r>
    </w:p>
  </w:endnote>
  <w:endnote w:type="continuationSeparator" w:id="0">
    <w:p w14:paraId="676F511C" w14:textId="77777777" w:rsidR="00C8293D" w:rsidRDefault="00C82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5F392" w14:textId="77777777" w:rsidR="00EB22B0" w:rsidRDefault="00C8293D">
    <w:pPr>
      <w:pBdr>
        <w:top w:val="nil"/>
        <w:left w:val="nil"/>
        <w:bottom w:val="nil"/>
        <w:right w:val="nil"/>
        <w:between w:val="nil"/>
      </w:pBdr>
      <w:tabs>
        <w:tab w:val="center" w:pos="4419"/>
        <w:tab w:val="right" w:pos="8838"/>
      </w:tabs>
      <w:spacing w:after="0" w:line="240" w:lineRule="auto"/>
      <w:jc w:val="center"/>
      <w:rPr>
        <w:b/>
        <w:smallCaps/>
        <w:color w:val="808080"/>
        <w:sz w:val="28"/>
        <w:szCs w:val="28"/>
      </w:rPr>
    </w:pPr>
    <w:r>
      <w:rPr>
        <w:b/>
        <w:smallCaps/>
        <w:color w:val="808080"/>
        <w:sz w:val="28"/>
        <w:szCs w:val="28"/>
      </w:rPr>
      <w:fldChar w:fldCharType="begin"/>
    </w:r>
    <w:r>
      <w:rPr>
        <w:b/>
        <w:smallCaps/>
        <w:color w:val="808080"/>
        <w:sz w:val="28"/>
        <w:szCs w:val="28"/>
      </w:rPr>
      <w:instrText>PAGE</w:instrText>
    </w:r>
    <w:r w:rsidR="0077022E">
      <w:rPr>
        <w:b/>
        <w:smallCaps/>
        <w:color w:val="808080"/>
        <w:sz w:val="28"/>
        <w:szCs w:val="28"/>
      </w:rPr>
      <w:fldChar w:fldCharType="separate"/>
    </w:r>
    <w:r w:rsidR="0077022E">
      <w:rPr>
        <w:b/>
        <w:smallCaps/>
        <w:noProof/>
        <w:color w:val="808080"/>
        <w:sz w:val="28"/>
        <w:szCs w:val="28"/>
      </w:rPr>
      <w:t>1</w:t>
    </w:r>
    <w:r>
      <w:rPr>
        <w:b/>
        <w:smallCaps/>
        <w:color w:val="808080"/>
        <w:sz w:val="28"/>
        <w:szCs w:val="28"/>
      </w:rPr>
      <w:fldChar w:fldCharType="end"/>
    </w:r>
  </w:p>
  <w:p w14:paraId="44FDEDDF" w14:textId="77777777" w:rsidR="00EB22B0" w:rsidRDefault="00EB22B0">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76B0F9" w14:textId="77777777" w:rsidR="00C8293D" w:rsidRDefault="00C8293D">
      <w:pPr>
        <w:spacing w:after="0" w:line="240" w:lineRule="auto"/>
      </w:pPr>
      <w:r>
        <w:separator/>
      </w:r>
    </w:p>
  </w:footnote>
  <w:footnote w:type="continuationSeparator" w:id="0">
    <w:p w14:paraId="2068D5E6" w14:textId="77777777" w:rsidR="00C8293D" w:rsidRDefault="00C829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A9CDD" w14:textId="706DDE03" w:rsidR="00EB22B0" w:rsidRDefault="00C8293D">
    <w:pPr>
      <w:spacing w:after="0" w:line="240" w:lineRule="auto"/>
      <w:jc w:val="right"/>
      <w:rPr>
        <w:sz w:val="20"/>
        <w:szCs w:val="20"/>
      </w:rPr>
    </w:pPr>
    <w:r>
      <w:rPr>
        <w:sz w:val="20"/>
        <w:szCs w:val="20"/>
      </w:rPr>
      <w:t>Especialidad Mecánica Industrial</w:t>
    </w:r>
    <w:r w:rsidR="0077022E" w:rsidRPr="0077022E">
      <w:rPr>
        <w:sz w:val="20"/>
        <w:szCs w:val="20"/>
      </w:rPr>
      <mc:AlternateContent>
        <mc:Choice Requires="wps">
          <w:drawing>
            <wp:anchor distT="0" distB="0" distL="114300" distR="114300" simplePos="0" relativeHeight="251663360" behindDoc="0" locked="0" layoutInCell="1" allowOverlap="1" wp14:anchorId="41EB05E3" wp14:editId="704DA569">
              <wp:simplePos x="0" y="0"/>
              <wp:positionH relativeFrom="page">
                <wp:posOffset>7657465</wp:posOffset>
              </wp:positionH>
              <wp:positionV relativeFrom="paragraph">
                <wp:posOffset>-635</wp:posOffset>
              </wp:positionV>
              <wp:extent cx="106680" cy="9364980"/>
              <wp:effectExtent l="0" t="0" r="7620" b="7620"/>
              <wp:wrapNone/>
              <wp:docPr id="2" name="Rectángulo 2"/>
              <wp:cNvGraphicFramePr/>
              <a:graphic xmlns:a="http://schemas.openxmlformats.org/drawingml/2006/main">
                <a:graphicData uri="http://schemas.microsoft.com/office/word/2010/wordprocessingShape">
                  <wps:wsp>
                    <wps:cNvSpPr/>
                    <wps:spPr>
                      <a:xfrm>
                        <a:off x="0" y="0"/>
                        <a:ext cx="106680" cy="9364980"/>
                      </a:xfrm>
                      <a:prstGeom prst="rect">
                        <a:avLst/>
                      </a:prstGeom>
                      <a:solidFill>
                        <a:srgbClr val="88354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5076B0" id="Rectángulo 2" o:spid="_x0000_s1026" style="position:absolute;margin-left:602.95pt;margin-top:-.05pt;width:8.4pt;height:737.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" fillcolor="#88354d" stroked="f" strokeweight="1pt">
              <w10:wrap anchorx="page"/>
            </v:rect>
          </w:pict>
        </mc:Fallback>
      </mc:AlternateContent>
    </w:r>
    <w:r w:rsidR="0077022E" w:rsidRPr="0077022E">
      <w:rPr>
        <w:sz w:val="20"/>
        <w:szCs w:val="20"/>
      </w:rPr>
      <w:drawing>
        <wp:anchor distT="0" distB="0" distL="114300" distR="114300" simplePos="0" relativeHeight="251664384" behindDoc="0" locked="0" layoutInCell="1" allowOverlap="1" wp14:anchorId="6DCFA614" wp14:editId="52232DB3">
          <wp:simplePos x="0" y="0"/>
          <wp:positionH relativeFrom="column">
            <wp:posOffset>0</wp:posOffset>
          </wp:positionH>
          <wp:positionV relativeFrom="paragraph">
            <wp:posOffset>1270</wp:posOffset>
          </wp:positionV>
          <wp:extent cx="500932" cy="500932"/>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932" cy="50093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0" locked="0" layoutInCell="1" hidden="0" allowOverlap="1" wp14:anchorId="487666DB" wp14:editId="0154BEDF">
              <wp:simplePos x="0" y="0"/>
              <wp:positionH relativeFrom="column">
                <wp:posOffset>-1079499</wp:posOffset>
              </wp:positionH>
              <wp:positionV relativeFrom="paragraph">
                <wp:posOffset>-431799</wp:posOffset>
              </wp:positionV>
              <wp:extent cx="125730" cy="1306830"/>
              <wp:effectExtent l="0" t="0" r="0" b="0"/>
              <wp:wrapNone/>
              <wp:docPr id="275" name="Rectángulo 275"/>
              <wp:cNvGraphicFramePr/>
              <a:graphic xmlns:a="http://schemas.openxmlformats.org/drawingml/2006/main">
                <a:graphicData uri="http://schemas.microsoft.com/office/word/2010/wordprocessingShape">
                  <wps:wsp>
                    <wps:cNvSpPr/>
                    <wps:spPr>
                      <a:xfrm>
                        <a:off x="5292660" y="3136110"/>
                        <a:ext cx="106680" cy="1287780"/>
                      </a:xfrm>
                      <a:prstGeom prst="rect">
                        <a:avLst/>
                      </a:prstGeom>
                      <a:solidFill>
                        <a:srgbClr val="7F7F7F"/>
                      </a:solidFill>
                      <a:ln>
                        <a:noFill/>
                      </a:ln>
                    </wps:spPr>
                    <wps:txbx>
                      <w:txbxContent>
                        <w:p w14:paraId="05034F57" w14:textId="77777777" w:rsidR="00EB22B0" w:rsidRDefault="00EB22B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-1079499</wp:posOffset>
              </wp:positionH>
              <wp:positionV relativeFrom="paragraph">
                <wp:posOffset>-431799</wp:posOffset>
              </wp:positionV>
              <wp:extent cx="125730" cy="1306830"/>
              <wp:effectExtent b="0" l="0" r="0" t="0"/>
              <wp:wrapNone/>
              <wp:docPr id="275" name="image21.png"/>
              <a:graphic>
                <a:graphicData uri="http://schemas.openxmlformats.org/drawingml/2006/picture">
                  <pic:pic>
                    <pic:nvPicPr>
                      <pic:cNvPr id="0" name="image21.png"/>
                      <pic:cNvPicPr preferRelativeResize="0"/>
                    </pic:nvPicPr>
                    <pic:blipFill>
                      <a:blip r:embed="rId2"/>
                      <a:srcRect/>
                      <a:stretch>
                        <a:fillRect/>
                      </a:stretch>
                    </pic:blipFill>
                    <pic:spPr>
                      <a:xfrm>
                        <a:off x="0" y="0"/>
                        <a:ext cx="125730" cy="1306830"/>
                      </a:xfrm>
                      <a:prstGeom prst="rect"/>
                      <a:ln/>
                    </pic:spPr>
                  </pic:pic>
                </a:graphicData>
              </a:graphic>
            </wp:anchor>
          </w:drawing>
        </mc:Fallback>
      </mc:AlternateContent>
    </w:r>
    <w:r>
      <w:rPr>
        <w:noProof/>
      </w:rPr>
      <mc:AlternateContent>
        <mc:Choice Requires="wps">
          <w:drawing>
            <wp:anchor distT="0" distB="0" distL="114300" distR="114300" simplePos="0" relativeHeight="251660288" behindDoc="0" locked="0" layoutInCell="1" hidden="0" allowOverlap="1" wp14:anchorId="158174E6" wp14:editId="1E6DAC0B">
              <wp:simplePos x="0" y="0"/>
              <wp:positionH relativeFrom="column">
                <wp:posOffset>-1079499</wp:posOffset>
              </wp:positionH>
              <wp:positionV relativeFrom="paragraph">
                <wp:posOffset>-431799</wp:posOffset>
              </wp:positionV>
              <wp:extent cx="116205" cy="1297305"/>
              <wp:effectExtent l="0" t="0" r="0" b="0"/>
              <wp:wrapNone/>
              <wp:docPr id="273" name="Rectángulo 273"/>
              <wp:cNvGraphicFramePr/>
              <a:graphic xmlns:a="http://schemas.openxmlformats.org/drawingml/2006/main">
                <a:graphicData uri="http://schemas.microsoft.com/office/word/2010/wordprocessingShape">
                  <wps:wsp>
                    <wps:cNvSpPr/>
                    <wps:spPr>
                      <a:xfrm>
                        <a:off x="5292660" y="3136110"/>
                        <a:ext cx="106680" cy="1287780"/>
                      </a:xfrm>
                      <a:prstGeom prst="rect">
                        <a:avLst/>
                      </a:prstGeom>
                      <a:solidFill>
                        <a:srgbClr val="7F7F7F"/>
                      </a:solidFill>
                      <a:ln>
                        <a:noFill/>
                      </a:ln>
                    </wps:spPr>
                    <wps:txbx>
                      <w:txbxContent>
                        <w:p w14:paraId="1A3526D8" w14:textId="77777777" w:rsidR="00EB22B0" w:rsidRDefault="00EB22B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58174E6" id="Rectángulo 273" o:spid="_x0000_s1027" style="position:absolute;left:0;text-align:left;margin-left:-85pt;margin-top:-34pt;width:9.15pt;height:102.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" fillcolor="#7f7f7f" stroked="f">
              <v:textbox inset="2.53958mm,2.53958mm,2.53958mm,2.53958mm">
                <w:txbxContent>
                  <w:p w14:paraId="1A3526D8" w14:textId="77777777" w:rsidR="00EB22B0" w:rsidRDefault="00EB22B0">
                    <w:pPr>
                      <w:spacing w:after="0" w:line="240" w:lineRule="auto"/>
                      <w:textDirection w:val="btLr"/>
                    </w:pPr>
                  </w:p>
                </w:txbxContent>
              </v:textbox>
            </v:rect>
          </w:pict>
        </mc:Fallback>
      </mc:AlternateContent>
    </w:r>
    <w:r>
      <w:rPr>
        <w:noProof/>
      </w:rPr>
      <mc:AlternateContent>
        <mc:Choice Requires="wpg">
          <w:drawing>
            <wp:anchor distT="0" distB="0" distL="114300" distR="114300" simplePos="0" relativeHeight="251661312" behindDoc="0" locked="0" layoutInCell="1" hidden="0" allowOverlap="1" wp14:anchorId="7EA812D1" wp14:editId="10E6E59C">
              <wp:simplePos x="0" y="0"/>
              <wp:positionH relativeFrom="column">
                <wp:posOffset>-1079499</wp:posOffset>
              </wp:positionH>
              <wp:positionV relativeFrom="paragraph">
                <wp:posOffset>-431799</wp:posOffset>
              </wp:positionV>
              <wp:extent cx="116205" cy="1297305"/>
              <wp:effectExtent l="0" t="0" r="0" b="0"/>
              <wp:wrapNone/>
              <wp:docPr id="274" name="Rectángulo 274"/>
              <wp:cNvGraphicFramePr/>
              <a:graphic xmlns:a="http://schemas.openxmlformats.org/drawingml/2006/main">
                <a:graphicData uri="http://schemas.microsoft.com/office/word/2010/wordprocessingShape">
                  <wps:wsp>
                    <wps:cNvSpPr/>
                    <wps:spPr>
                      <a:xfrm>
                        <a:off x="5292660" y="3136110"/>
                        <a:ext cx="106680" cy="1287780"/>
                      </a:xfrm>
                      <a:prstGeom prst="rect">
                        <a:avLst/>
                      </a:prstGeom>
                      <a:solidFill>
                        <a:srgbClr val="7F7F7F"/>
                      </a:solidFill>
                      <a:ln>
                        <a:noFill/>
                      </a:ln>
                    </wps:spPr>
                    <wps:txbx>
                      <w:txbxContent>
                        <w:p w14:paraId="560756C6" w14:textId="77777777" w:rsidR="00EB22B0" w:rsidRDefault="00EB22B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-1079499</wp:posOffset>
              </wp:positionH>
              <wp:positionV relativeFrom="paragraph">
                <wp:posOffset>-431799</wp:posOffset>
              </wp:positionV>
              <wp:extent cx="116205" cy="1297305"/>
              <wp:effectExtent b="0" l="0" r="0" t="0"/>
              <wp:wrapNone/>
              <wp:docPr id="274" name="image20.png"/>
              <a:graphic>
                <a:graphicData uri="http://schemas.openxmlformats.org/drawingml/2006/picture">
                  <pic:pic>
                    <pic:nvPicPr>
                      <pic:cNvPr id="0" name="image20.png"/>
                      <pic:cNvPicPr preferRelativeResize="0"/>
                    </pic:nvPicPr>
                    <pic:blipFill>
                      <a:blip r:embed="rId4"/>
                      <a:srcRect/>
                      <a:stretch>
                        <a:fillRect/>
                      </a:stretch>
                    </pic:blipFill>
                    <pic:spPr>
                      <a:xfrm>
                        <a:off x="0" y="0"/>
                        <a:ext cx="116205" cy="1297305"/>
                      </a:xfrm>
                      <a:prstGeom prst="rect"/>
                      <a:ln/>
                    </pic:spPr>
                  </pic:pic>
                </a:graphicData>
              </a:graphic>
            </wp:anchor>
          </w:drawing>
        </mc:Fallback>
      </mc:AlternateContent>
    </w:r>
  </w:p>
  <w:p w14:paraId="69E096A3" w14:textId="77777777" w:rsidR="00EB22B0" w:rsidRDefault="00C8293D">
    <w:pPr>
      <w:spacing w:after="0" w:line="240" w:lineRule="auto"/>
      <w:jc w:val="right"/>
      <w:rPr>
        <w:sz w:val="20"/>
        <w:szCs w:val="20"/>
      </w:rPr>
    </w:pPr>
    <w:r>
      <w:rPr>
        <w:sz w:val="20"/>
        <w:szCs w:val="20"/>
      </w:rPr>
      <w:t>Plan común</w:t>
    </w:r>
  </w:p>
  <w:p w14:paraId="67FFC893" w14:textId="77777777" w:rsidR="00EB22B0" w:rsidRDefault="00C8293D">
    <w:pPr>
      <w:spacing w:after="0" w:line="240" w:lineRule="auto"/>
      <w:jc w:val="right"/>
      <w:rPr>
        <w:sz w:val="20"/>
        <w:szCs w:val="20"/>
      </w:rPr>
    </w:pPr>
    <w:r>
      <w:rPr>
        <w:sz w:val="20"/>
        <w:szCs w:val="20"/>
      </w:rPr>
      <w:t>Módulo Mecánica de Banco</w:t>
    </w:r>
  </w:p>
  <w:p w14:paraId="5ABE95AE" w14:textId="77777777" w:rsidR="00EB22B0" w:rsidRDefault="00EB22B0">
    <w:pPr>
      <w:pBdr>
        <w:top w:val="nil"/>
        <w:left w:val="nil"/>
        <w:bottom w:val="nil"/>
        <w:right w:val="nil"/>
        <w:between w:val="nil"/>
      </w:pBdr>
      <w:tabs>
        <w:tab w:val="center" w:pos="4419"/>
        <w:tab w:val="right" w:pos="8838"/>
      </w:tabs>
      <w:spacing w:after="0" w:line="240" w:lineRule="auto"/>
      <w:rPr>
        <w:color w:val="000000"/>
      </w:rPr>
    </w:pPr>
  </w:p>
  <w:p w14:paraId="5C810BBA" w14:textId="77777777" w:rsidR="00EB22B0" w:rsidRDefault="00EB22B0">
    <w:pPr>
      <w:pBdr>
        <w:top w:val="nil"/>
        <w:left w:val="nil"/>
        <w:bottom w:val="nil"/>
        <w:right w:val="nil"/>
        <w:between w:val="nil"/>
      </w:pBdr>
      <w:tabs>
        <w:tab w:val="center" w:pos="4419"/>
        <w:tab w:val="right" w:pos="8838"/>
      </w:tabs>
      <w:spacing w:after="0" w:line="240" w:lineRule="auto"/>
      <w:rPr>
        <w:color w:val="000000"/>
      </w:rPr>
    </w:pPr>
  </w:p>
  <w:p w14:paraId="5DABBE67" w14:textId="77777777" w:rsidR="00EB22B0" w:rsidRDefault="00EB22B0">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11ECB"/>
    <w:multiLevelType w:val="multilevel"/>
    <w:tmpl w:val="2C30BD72"/>
    <w:lvl w:ilvl="0">
      <w:start w:val="1"/>
      <w:numFmt w:val="decimal"/>
      <w:lvlText w:val="%1."/>
      <w:lvlJc w:val="left"/>
      <w:pPr>
        <w:ind w:left="644" w:hanging="359"/>
      </w:pPr>
      <w:rPr>
        <w:rFonts w:ascii="Calibri" w:eastAsia="Calibri" w:hAnsi="Calibri" w:cs="Calibri"/>
        <w:b/>
        <w:i w:val="0"/>
        <w:color w:val="88354D"/>
        <w:sz w:val="24"/>
        <w:szCs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1B8C778D"/>
    <w:multiLevelType w:val="multilevel"/>
    <w:tmpl w:val="4252D262"/>
    <w:lvl w:ilvl="0">
      <w:start w:val="1"/>
      <w:numFmt w:val="decimal"/>
      <w:lvlText w:val="%1."/>
      <w:lvlJc w:val="left"/>
      <w:pPr>
        <w:ind w:left="720"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2B0"/>
    <w:rsid w:val="004F6FE1"/>
    <w:rsid w:val="0077022E"/>
    <w:rsid w:val="00C8293D"/>
    <w:rsid w:val="00D91CAE"/>
    <w:rsid w:val="00EB22B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D688D"/>
  <w15:docId w15:val="{11CA6CD8-E732-4427-A63B-B0154AB30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61B"/>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1105A9"/>
    <w:pPr>
      <w:keepNext/>
      <w:keepLines/>
      <w:spacing w:before="40" w:after="0"/>
      <w:outlineLvl w:val="1"/>
    </w:pPr>
    <w:rPr>
      <w:rFonts w:eastAsiaTheme="majorEastAsia" w:cstheme="majorBidi"/>
      <w:b/>
      <w:color w:val="88354D"/>
      <w:sz w:val="28"/>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C14E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4EE5"/>
  </w:style>
  <w:style w:type="paragraph" w:styleId="Piedepgina">
    <w:name w:val="footer"/>
    <w:basedOn w:val="Normal"/>
    <w:link w:val="PiedepginaCar"/>
    <w:uiPriority w:val="99"/>
    <w:unhideWhenUsed/>
    <w:rsid w:val="00C14E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4EE5"/>
  </w:style>
  <w:style w:type="paragraph" w:styleId="Prrafodelista">
    <w:name w:val="List Paragraph"/>
    <w:basedOn w:val="Normal"/>
    <w:uiPriority w:val="34"/>
    <w:qFormat/>
    <w:rsid w:val="005D74F7"/>
    <w:pPr>
      <w:spacing w:after="0" w:line="276" w:lineRule="auto"/>
      <w:ind w:left="720"/>
      <w:contextualSpacing/>
    </w:pPr>
    <w:rPr>
      <w:rFonts w:eastAsiaTheme="minorEastAsia"/>
      <w:b/>
      <w:color w:val="44546A" w:themeColor="text2"/>
      <w:sz w:val="28"/>
      <w:lang w:val="es-ES"/>
    </w:rPr>
  </w:style>
  <w:style w:type="table" w:styleId="Tablaconcuadrcula">
    <w:name w:val="Table Grid"/>
    <w:basedOn w:val="Tablanormal"/>
    <w:uiPriority w:val="39"/>
    <w:rsid w:val="00A10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1105A9"/>
    <w:rPr>
      <w:rFonts w:ascii="Calibri" w:eastAsiaTheme="majorEastAsia" w:hAnsi="Calibri" w:cstheme="majorBidi"/>
      <w:b/>
      <w:color w:val="88354D"/>
      <w:sz w:val="28"/>
      <w:szCs w:val="26"/>
      <w:lang w:eastAsia="es-C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 w:type="table" w:customStyle="1" w:styleId="a4">
    <w:basedOn w:val="TableNormal"/>
    <w:tblPr>
      <w:tblStyleRowBandSize w:val="1"/>
      <w:tblStyleColBandSize w:val="1"/>
      <w:tblCellMar>
        <w:top w:w="0" w:type="dxa"/>
        <w:left w:w="115" w:type="dxa"/>
        <w:bottom w:w="0" w:type="dxa"/>
        <w:right w:w="115" w:type="dxa"/>
      </w:tblCellMar>
    </w:tblPr>
  </w:style>
  <w:style w:type="table" w:customStyle="1" w:styleId="a5">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microsoft.com/office/2007/relationships/hdphoto" Target="media/hdphoto1.wdp"/><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microsoft.com/office/2007/relationships/hdphoto" Target="media/hdphoto2.wdp"/><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1.png"/><Relationship Id="rId1" Type="http://schemas.openxmlformats.org/officeDocument/2006/relationships/image" Target="media/image19.png"/><Relationship Id="rId4" Type="http://schemas.openxmlformats.org/officeDocument/2006/relationships/image" Target="media/image2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qC4AnQE4DHjYtzMJwaqKqQ4BBg==">AMUW2mUOzmRuykeUtvp9NjNHhVlsVhBgLqtNTsSWBX4cxqHoeo+rQ1jobH7AlpNUceqoZZzPTqrTVPVtKbZLaTzgjQoTmlkTVTYBklhFpTSvxPysNt0/M0Y=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1424</Words>
  <Characters>7836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d.silvahidd@gmail.com</dc:creator>
  <cp:lastModifiedBy>Karina Uribe Mansilla</cp:lastModifiedBy>
  <cp:revision>3</cp:revision>
  <dcterms:created xsi:type="dcterms:W3CDTF">2020-11-19T15:45:00Z</dcterms:created>
  <dcterms:modified xsi:type="dcterms:W3CDTF">2021-02-17T17:25:00Z</dcterms:modified>
</cp:coreProperties>
</file>