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D00AA" w14:textId="77777777" w:rsidR="005F562E" w:rsidRDefault="005F562E">
      <w:pPr>
        <w:jc w:val="center"/>
        <w:rPr>
          <w:b/>
          <w:color w:val="CD25B0"/>
          <w:sz w:val="28"/>
          <w:szCs w:val="28"/>
        </w:rPr>
      </w:pPr>
    </w:p>
    <w:p w14:paraId="3C1F2358" w14:textId="77777777" w:rsidR="005F562E" w:rsidRDefault="003D2944">
      <w:pPr>
        <w:jc w:val="center"/>
        <w:rPr>
          <w:b/>
          <w:color w:val="CD25B0"/>
          <w:sz w:val="28"/>
          <w:szCs w:val="28"/>
        </w:rPr>
      </w:pPr>
      <w:r>
        <w:rPr>
          <w:b/>
          <w:color w:val="CD25B0"/>
          <w:sz w:val="28"/>
          <w:szCs w:val="28"/>
        </w:rPr>
        <w:t>INSTALACIÓN DE WINDOWS 10</w:t>
      </w:r>
    </w:p>
    <w:p w14:paraId="119BB98C" w14:textId="77777777" w:rsidR="005F562E" w:rsidRDefault="005F562E">
      <w:pPr>
        <w:shd w:val="clear" w:color="auto" w:fill="FFFFFF"/>
        <w:spacing w:after="240"/>
        <w:jc w:val="both"/>
        <w:rPr>
          <w:b/>
          <w:color w:val="24292E"/>
          <w:sz w:val="32"/>
          <w:szCs w:val="32"/>
        </w:rPr>
      </w:pPr>
    </w:p>
    <w:p w14:paraId="1E29DA6C" w14:textId="77777777" w:rsidR="005F562E" w:rsidRDefault="003D2944">
      <w:pPr>
        <w:shd w:val="clear" w:color="auto" w:fill="FFFFFF"/>
        <w:spacing w:after="240"/>
        <w:jc w:val="both"/>
        <w:rPr>
          <w:color w:val="24292E"/>
          <w:sz w:val="24"/>
          <w:szCs w:val="24"/>
        </w:rPr>
      </w:pPr>
      <w:r>
        <w:rPr>
          <w:color w:val="24292E"/>
          <w:sz w:val="24"/>
          <w:szCs w:val="24"/>
        </w:rPr>
        <w:t>A continuación, se presentará el proceso de instalación de Windows 10, así como el primer arranque y puesta en marcha del sistema.</w:t>
      </w:r>
    </w:p>
    <w:p w14:paraId="46AD1B4E" w14:textId="77777777" w:rsidR="005F562E" w:rsidRDefault="003D2944">
      <w:pPr>
        <w:pStyle w:val="Ttulo2"/>
      </w:pPr>
      <w:r>
        <w:t>REQUISITOS DE INSTALACIÓN</w:t>
      </w:r>
    </w:p>
    <w:p w14:paraId="79FD5068" w14:textId="77777777" w:rsidR="005F562E" w:rsidRDefault="003D2944">
      <w:pPr>
        <w:shd w:val="clear" w:color="auto" w:fill="FFFFFF"/>
        <w:spacing w:after="240"/>
        <w:jc w:val="both"/>
        <w:rPr>
          <w:color w:val="24292E"/>
          <w:sz w:val="24"/>
          <w:szCs w:val="24"/>
        </w:rPr>
      </w:pPr>
      <w:r>
        <w:rPr>
          <w:color w:val="24292E"/>
          <w:sz w:val="24"/>
          <w:szCs w:val="24"/>
        </w:rPr>
        <w:t xml:space="preserve">En la página web de microsoft se indican algunas consideraciones a tener en cuenta a la hora tanto </w:t>
      </w:r>
      <w:r>
        <w:rPr>
          <w:color w:val="24292E"/>
          <w:sz w:val="24"/>
          <w:szCs w:val="24"/>
        </w:rPr>
        <w:t>de instalar como de actualizar desde versiones anteriores de Windows.</w:t>
      </w:r>
    </w:p>
    <w:p w14:paraId="06029428" w14:textId="77777777" w:rsidR="005F562E" w:rsidRDefault="003D2944">
      <w:pPr>
        <w:shd w:val="clear" w:color="auto" w:fill="FFFFFF"/>
        <w:spacing w:after="240"/>
        <w:jc w:val="both"/>
        <w:rPr>
          <w:color w:val="24292E"/>
          <w:sz w:val="24"/>
          <w:szCs w:val="24"/>
        </w:rPr>
      </w:pPr>
      <w:hyperlink r:id="rId8" w:anchor="primaryR2">
        <w:r>
          <w:rPr>
            <w:color w:val="0000FF"/>
            <w:sz w:val="24"/>
            <w:szCs w:val="24"/>
            <w:u w:val="single"/>
          </w:rPr>
          <w:t>Página de Soporte de Microsoft</w:t>
        </w:r>
      </w:hyperlink>
    </w:p>
    <w:p w14:paraId="2BFA6513" w14:textId="77777777" w:rsidR="005F562E" w:rsidRDefault="003D2944">
      <w:pPr>
        <w:shd w:val="clear" w:color="auto" w:fill="FFFFFF"/>
        <w:spacing w:after="240"/>
        <w:jc w:val="both"/>
        <w:rPr>
          <w:color w:val="24292E"/>
          <w:sz w:val="24"/>
          <w:szCs w:val="24"/>
        </w:rPr>
      </w:pPr>
      <w:r>
        <w:rPr>
          <w:color w:val="24292E"/>
          <w:sz w:val="24"/>
          <w:szCs w:val="24"/>
        </w:rPr>
        <w:t>En este caso se creará una máquina virtual que se ajust</w:t>
      </w:r>
      <w:r>
        <w:rPr>
          <w:color w:val="24292E"/>
          <w:sz w:val="24"/>
          <w:szCs w:val="24"/>
        </w:rPr>
        <w:t>e a estos requisitos.</w:t>
      </w:r>
    </w:p>
    <w:p w14:paraId="400459A0" w14:textId="77777777" w:rsidR="005F562E" w:rsidRDefault="003D2944">
      <w:pPr>
        <w:shd w:val="clear" w:color="auto" w:fill="FFFFFF"/>
        <w:spacing w:after="240"/>
        <w:jc w:val="both"/>
        <w:rPr>
          <w:color w:val="24292E"/>
        </w:rPr>
      </w:pPr>
      <w:r>
        <w:rPr>
          <w:noProof/>
          <w:color w:val="0000FF"/>
        </w:rPr>
        <w:drawing>
          <wp:inline distT="0" distB="0" distL="0" distR="0" wp14:anchorId="1387219B" wp14:editId="4220F75F">
            <wp:extent cx="5612130" cy="1692275"/>
            <wp:effectExtent l="0" t="0" r="0" b="0"/>
            <wp:docPr id="78" name="image2.png" descr="Requisitos"/>
            <wp:cNvGraphicFramePr/>
            <a:graphic xmlns:a="http://schemas.openxmlformats.org/drawingml/2006/main">
              <a:graphicData uri="http://schemas.openxmlformats.org/drawingml/2006/picture">
                <pic:pic xmlns:pic="http://schemas.openxmlformats.org/drawingml/2006/picture">
                  <pic:nvPicPr>
                    <pic:cNvPr id="0" name="image2.png" descr="Requisitos"/>
                    <pic:cNvPicPr preferRelativeResize="0"/>
                  </pic:nvPicPr>
                  <pic:blipFill>
                    <a:blip r:embed="rId9"/>
                    <a:srcRect/>
                    <a:stretch>
                      <a:fillRect/>
                    </a:stretch>
                  </pic:blipFill>
                  <pic:spPr>
                    <a:xfrm>
                      <a:off x="0" y="0"/>
                      <a:ext cx="5612130" cy="1692275"/>
                    </a:xfrm>
                    <a:prstGeom prst="rect">
                      <a:avLst/>
                    </a:prstGeom>
                    <a:ln/>
                  </pic:spPr>
                </pic:pic>
              </a:graphicData>
            </a:graphic>
          </wp:inline>
        </w:drawing>
      </w:r>
    </w:p>
    <w:p w14:paraId="01EF3329" w14:textId="77777777" w:rsidR="005F562E" w:rsidRDefault="003D2944">
      <w:pPr>
        <w:pStyle w:val="Ttulo2"/>
      </w:pPr>
      <w:r>
        <w:t>CREACIÓN DE LA MÁQUINA VIRTUAL</w:t>
      </w:r>
    </w:p>
    <w:p w14:paraId="508A4BD0" w14:textId="77777777" w:rsidR="005F562E" w:rsidRDefault="003D2944">
      <w:pPr>
        <w:shd w:val="clear" w:color="auto" w:fill="FFFFFF"/>
        <w:spacing w:after="240"/>
        <w:jc w:val="both"/>
        <w:rPr>
          <w:color w:val="24292E"/>
          <w:sz w:val="24"/>
          <w:szCs w:val="24"/>
        </w:rPr>
      </w:pPr>
      <w:r>
        <w:rPr>
          <w:color w:val="24292E"/>
          <w:sz w:val="24"/>
          <w:szCs w:val="24"/>
        </w:rPr>
        <w:t>Ahora, se creará la máquina virtual de Windows en la que luego se instalará utilizando la imagen que ya se ha descargado.</w:t>
      </w:r>
    </w:p>
    <w:p w14:paraId="648B52F0" w14:textId="77777777" w:rsidR="005F562E" w:rsidRDefault="005F562E">
      <w:pPr>
        <w:shd w:val="clear" w:color="auto" w:fill="FFFFFF"/>
        <w:spacing w:before="360" w:after="240"/>
        <w:jc w:val="both"/>
        <w:rPr>
          <w:b/>
          <w:color w:val="24292E"/>
          <w:sz w:val="36"/>
          <w:szCs w:val="36"/>
        </w:rPr>
      </w:pPr>
    </w:p>
    <w:p w14:paraId="4FF9B301" w14:textId="77777777" w:rsidR="005F562E" w:rsidRDefault="005F562E">
      <w:pPr>
        <w:shd w:val="clear" w:color="auto" w:fill="FFFFFF"/>
        <w:spacing w:before="360" w:after="240"/>
        <w:jc w:val="both"/>
        <w:rPr>
          <w:b/>
          <w:color w:val="24292E"/>
          <w:sz w:val="36"/>
          <w:szCs w:val="36"/>
        </w:rPr>
      </w:pPr>
    </w:p>
    <w:p w14:paraId="395503D5" w14:textId="77777777" w:rsidR="005F562E" w:rsidRDefault="005F562E">
      <w:pPr>
        <w:shd w:val="clear" w:color="auto" w:fill="FFFFFF"/>
        <w:spacing w:before="360" w:after="240"/>
        <w:jc w:val="both"/>
        <w:rPr>
          <w:b/>
          <w:color w:val="24292E"/>
          <w:sz w:val="36"/>
          <w:szCs w:val="36"/>
        </w:rPr>
      </w:pPr>
    </w:p>
    <w:p w14:paraId="0D80CD63" w14:textId="77777777" w:rsidR="005F562E" w:rsidRDefault="003D2944">
      <w:pPr>
        <w:pStyle w:val="Ttulo2"/>
      </w:pPr>
      <w:r>
        <w:lastRenderedPageBreak/>
        <w:t>NOMBRE DE LA MÁQUINA VIRTUAL</w:t>
      </w:r>
    </w:p>
    <w:p w14:paraId="2153FBA0" w14:textId="77777777" w:rsidR="005F562E" w:rsidRDefault="003D2944">
      <w:pPr>
        <w:shd w:val="clear" w:color="auto" w:fill="FFFFFF"/>
        <w:spacing w:after="240"/>
        <w:jc w:val="both"/>
        <w:rPr>
          <w:color w:val="24292E"/>
        </w:rPr>
      </w:pPr>
      <w:r>
        <w:rPr>
          <w:noProof/>
          <w:color w:val="0000FF"/>
        </w:rPr>
        <w:drawing>
          <wp:inline distT="0" distB="0" distL="0" distR="0" wp14:anchorId="05BEDCF8" wp14:editId="062FC753">
            <wp:extent cx="5612130" cy="3658870"/>
            <wp:effectExtent l="0" t="0" r="0" b="0"/>
            <wp:docPr id="80" name="image14.png" descr="Creación Máquina Virtual - 1 "/>
            <wp:cNvGraphicFramePr/>
            <a:graphic xmlns:a="http://schemas.openxmlformats.org/drawingml/2006/main">
              <a:graphicData uri="http://schemas.openxmlformats.org/drawingml/2006/picture">
                <pic:pic xmlns:pic="http://schemas.openxmlformats.org/drawingml/2006/picture">
                  <pic:nvPicPr>
                    <pic:cNvPr id="0" name="image14.png" descr="Creación Máquina Virtual - 1 "/>
                    <pic:cNvPicPr preferRelativeResize="0"/>
                  </pic:nvPicPr>
                  <pic:blipFill>
                    <a:blip r:embed="rId10"/>
                    <a:srcRect/>
                    <a:stretch>
                      <a:fillRect/>
                    </a:stretch>
                  </pic:blipFill>
                  <pic:spPr>
                    <a:xfrm>
                      <a:off x="0" y="0"/>
                      <a:ext cx="5612130" cy="3658870"/>
                    </a:xfrm>
                    <a:prstGeom prst="rect">
                      <a:avLst/>
                    </a:prstGeom>
                    <a:ln/>
                  </pic:spPr>
                </pic:pic>
              </a:graphicData>
            </a:graphic>
          </wp:inline>
        </w:drawing>
      </w:r>
    </w:p>
    <w:p w14:paraId="2DE8E67E" w14:textId="77777777" w:rsidR="005F562E" w:rsidRDefault="003D2944">
      <w:pPr>
        <w:shd w:val="clear" w:color="auto" w:fill="FFFFFF"/>
        <w:spacing w:after="240"/>
        <w:jc w:val="both"/>
        <w:rPr>
          <w:color w:val="24292E"/>
          <w:sz w:val="24"/>
          <w:szCs w:val="24"/>
        </w:rPr>
      </w:pPr>
      <w:r>
        <w:rPr>
          <w:color w:val="24292E"/>
          <w:sz w:val="24"/>
          <w:szCs w:val="24"/>
        </w:rPr>
        <w:t>Al poner el nombre de </w:t>
      </w:r>
      <w:r>
        <w:rPr>
          <w:b/>
          <w:color w:val="CD25B0"/>
          <w:sz w:val="24"/>
          <w:szCs w:val="24"/>
        </w:rPr>
        <w:t>Windows10</w:t>
      </w:r>
      <w:r>
        <w:rPr>
          <w:color w:val="24292E"/>
          <w:sz w:val="24"/>
          <w:szCs w:val="24"/>
        </w:rPr>
        <w:t>, VirtualBox r</w:t>
      </w:r>
      <w:r>
        <w:rPr>
          <w:color w:val="24292E"/>
          <w:sz w:val="24"/>
          <w:szCs w:val="24"/>
        </w:rPr>
        <w:t>ellena los dos siguientes desplegables y los marca con </w:t>
      </w:r>
      <w:r>
        <w:rPr>
          <w:b/>
          <w:color w:val="CD25B0"/>
          <w:sz w:val="24"/>
          <w:szCs w:val="24"/>
        </w:rPr>
        <w:t>Microsoft Windows y Windows 10 (64-bit).</w:t>
      </w:r>
      <w:r>
        <w:rPr>
          <w:color w:val="CD25B0"/>
          <w:sz w:val="24"/>
          <w:szCs w:val="24"/>
        </w:rPr>
        <w:t xml:space="preserve"> </w:t>
      </w:r>
      <w:r>
        <w:rPr>
          <w:color w:val="24292E"/>
          <w:sz w:val="24"/>
          <w:szCs w:val="24"/>
        </w:rPr>
        <w:t>Si se desea cambiar el sistema que propone, basta con seleccionar lo que mejor se acople de los desplegables.</w:t>
      </w:r>
    </w:p>
    <w:p w14:paraId="5ADF408B" w14:textId="77777777" w:rsidR="005F562E" w:rsidRDefault="005F562E">
      <w:pPr>
        <w:shd w:val="clear" w:color="auto" w:fill="FFFFFF"/>
        <w:spacing w:after="240"/>
        <w:jc w:val="both"/>
        <w:rPr>
          <w:color w:val="24292E"/>
          <w:sz w:val="24"/>
          <w:szCs w:val="24"/>
        </w:rPr>
      </w:pPr>
    </w:p>
    <w:p w14:paraId="41BC0D5B" w14:textId="77777777" w:rsidR="005F562E" w:rsidRDefault="005F562E">
      <w:pPr>
        <w:shd w:val="clear" w:color="auto" w:fill="FFFFFF"/>
        <w:spacing w:after="240"/>
        <w:jc w:val="both"/>
        <w:rPr>
          <w:color w:val="24292E"/>
          <w:sz w:val="24"/>
          <w:szCs w:val="24"/>
        </w:rPr>
      </w:pPr>
    </w:p>
    <w:p w14:paraId="6659355F" w14:textId="77777777" w:rsidR="005F562E" w:rsidRDefault="005F562E">
      <w:pPr>
        <w:shd w:val="clear" w:color="auto" w:fill="FFFFFF"/>
        <w:spacing w:after="240"/>
        <w:jc w:val="both"/>
        <w:rPr>
          <w:color w:val="24292E"/>
          <w:sz w:val="24"/>
          <w:szCs w:val="24"/>
        </w:rPr>
      </w:pPr>
    </w:p>
    <w:p w14:paraId="07616B23" w14:textId="77777777" w:rsidR="005F562E" w:rsidRDefault="005F562E">
      <w:pPr>
        <w:shd w:val="clear" w:color="auto" w:fill="FFFFFF"/>
        <w:spacing w:after="240"/>
        <w:jc w:val="both"/>
        <w:rPr>
          <w:color w:val="24292E"/>
          <w:sz w:val="24"/>
          <w:szCs w:val="24"/>
        </w:rPr>
      </w:pPr>
    </w:p>
    <w:p w14:paraId="3F57C73A" w14:textId="77777777" w:rsidR="005F562E" w:rsidRDefault="005F562E">
      <w:pPr>
        <w:shd w:val="clear" w:color="auto" w:fill="FFFFFF"/>
        <w:spacing w:after="240"/>
        <w:jc w:val="both"/>
        <w:rPr>
          <w:color w:val="24292E"/>
          <w:sz w:val="24"/>
          <w:szCs w:val="24"/>
        </w:rPr>
      </w:pPr>
    </w:p>
    <w:p w14:paraId="2582C7AD" w14:textId="77777777" w:rsidR="005F562E" w:rsidRDefault="005F562E">
      <w:pPr>
        <w:shd w:val="clear" w:color="auto" w:fill="FFFFFF"/>
        <w:spacing w:after="240"/>
        <w:jc w:val="both"/>
        <w:rPr>
          <w:color w:val="24292E"/>
          <w:sz w:val="24"/>
          <w:szCs w:val="24"/>
        </w:rPr>
      </w:pPr>
    </w:p>
    <w:p w14:paraId="2532F5E4" w14:textId="77777777" w:rsidR="005F562E" w:rsidRDefault="005F562E">
      <w:pPr>
        <w:shd w:val="clear" w:color="auto" w:fill="FFFFFF"/>
        <w:spacing w:after="240"/>
        <w:jc w:val="both"/>
        <w:rPr>
          <w:color w:val="24292E"/>
          <w:sz w:val="24"/>
          <w:szCs w:val="24"/>
        </w:rPr>
      </w:pPr>
    </w:p>
    <w:p w14:paraId="2F0FEE97" w14:textId="77777777" w:rsidR="005F562E" w:rsidRDefault="005F562E">
      <w:pPr>
        <w:shd w:val="clear" w:color="auto" w:fill="FFFFFF"/>
        <w:spacing w:after="240"/>
        <w:jc w:val="both"/>
        <w:rPr>
          <w:color w:val="24292E"/>
          <w:sz w:val="24"/>
          <w:szCs w:val="24"/>
        </w:rPr>
      </w:pPr>
    </w:p>
    <w:p w14:paraId="1140EAA1" w14:textId="77777777" w:rsidR="005F562E" w:rsidRDefault="003D2944">
      <w:pPr>
        <w:pStyle w:val="Ttulo2"/>
      </w:pPr>
      <w:r>
        <w:lastRenderedPageBreak/>
        <w:t>MEMORIA RAM</w:t>
      </w:r>
    </w:p>
    <w:p w14:paraId="0275D8D1" w14:textId="77777777" w:rsidR="005F562E" w:rsidRDefault="003D2944">
      <w:pPr>
        <w:shd w:val="clear" w:color="auto" w:fill="FFFFFF"/>
        <w:spacing w:after="240"/>
        <w:jc w:val="both"/>
        <w:rPr>
          <w:color w:val="24292E"/>
          <w:sz w:val="24"/>
          <w:szCs w:val="24"/>
        </w:rPr>
      </w:pPr>
      <w:r>
        <w:rPr>
          <w:color w:val="24292E"/>
          <w:sz w:val="24"/>
          <w:szCs w:val="24"/>
        </w:rPr>
        <w:t>Se asignará la memoria RAM recomendada en los requisitos (2048).</w:t>
      </w:r>
    </w:p>
    <w:p w14:paraId="7E0B717C" w14:textId="77777777" w:rsidR="005F562E" w:rsidRDefault="003D2944">
      <w:pPr>
        <w:shd w:val="clear" w:color="auto" w:fill="FFFFFF"/>
        <w:spacing w:after="240"/>
        <w:jc w:val="both"/>
        <w:rPr>
          <w:color w:val="24292E"/>
        </w:rPr>
      </w:pPr>
      <w:r>
        <w:rPr>
          <w:noProof/>
          <w:color w:val="0000FF"/>
        </w:rPr>
        <w:drawing>
          <wp:inline distT="0" distB="0" distL="0" distR="0" wp14:anchorId="71FE7B97" wp14:editId="4AD831C9">
            <wp:extent cx="5612130" cy="3658870"/>
            <wp:effectExtent l="0" t="0" r="0" b="0"/>
            <wp:docPr id="79" name="image19.png" descr="Asignación memoria RAM"/>
            <wp:cNvGraphicFramePr/>
            <a:graphic xmlns:a="http://schemas.openxmlformats.org/drawingml/2006/main">
              <a:graphicData uri="http://schemas.openxmlformats.org/drawingml/2006/picture">
                <pic:pic xmlns:pic="http://schemas.openxmlformats.org/drawingml/2006/picture">
                  <pic:nvPicPr>
                    <pic:cNvPr id="0" name="image19.png" descr="Asignación memoria RAM"/>
                    <pic:cNvPicPr preferRelativeResize="0"/>
                  </pic:nvPicPr>
                  <pic:blipFill>
                    <a:blip r:embed="rId11"/>
                    <a:srcRect/>
                    <a:stretch>
                      <a:fillRect/>
                    </a:stretch>
                  </pic:blipFill>
                  <pic:spPr>
                    <a:xfrm>
                      <a:off x="0" y="0"/>
                      <a:ext cx="5612130" cy="3658870"/>
                    </a:xfrm>
                    <a:prstGeom prst="rect">
                      <a:avLst/>
                    </a:prstGeom>
                    <a:ln/>
                  </pic:spPr>
                </pic:pic>
              </a:graphicData>
            </a:graphic>
          </wp:inline>
        </w:drawing>
      </w:r>
    </w:p>
    <w:p w14:paraId="180D9EA8" w14:textId="77777777" w:rsidR="005F562E" w:rsidRDefault="003D2944">
      <w:pPr>
        <w:pStyle w:val="Ttulo2"/>
      </w:pPr>
      <w:r>
        <w:t>DISCO DURO</w:t>
      </w:r>
    </w:p>
    <w:p w14:paraId="5D8C6022" w14:textId="77777777" w:rsidR="005F562E" w:rsidRDefault="003D2944">
      <w:pPr>
        <w:shd w:val="clear" w:color="auto" w:fill="FFFFFF"/>
        <w:spacing w:after="240"/>
        <w:jc w:val="both"/>
        <w:rPr>
          <w:color w:val="24292E"/>
          <w:sz w:val="24"/>
          <w:szCs w:val="24"/>
        </w:rPr>
      </w:pPr>
      <w:r>
        <w:rPr>
          <w:color w:val="24292E"/>
          <w:sz w:val="24"/>
          <w:szCs w:val="24"/>
        </w:rPr>
        <w:t>En el siguiente paso, se creará el disco duro a utilizar para instalar Windows 10. No se usará uno anterior.</w:t>
      </w:r>
    </w:p>
    <w:p w14:paraId="6D50CEAB"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62FAD571" wp14:editId="4BDB3FB2">
            <wp:extent cx="5612130" cy="3658870"/>
            <wp:effectExtent l="0" t="0" r="0" b="0"/>
            <wp:docPr id="82" name="image13.png" descr="Disco duro para Windows 10"/>
            <wp:cNvGraphicFramePr/>
            <a:graphic xmlns:a="http://schemas.openxmlformats.org/drawingml/2006/main">
              <a:graphicData uri="http://schemas.openxmlformats.org/drawingml/2006/picture">
                <pic:pic xmlns:pic="http://schemas.openxmlformats.org/drawingml/2006/picture">
                  <pic:nvPicPr>
                    <pic:cNvPr id="0" name="image13.png" descr="Disco duro para Windows 10"/>
                    <pic:cNvPicPr preferRelativeResize="0"/>
                  </pic:nvPicPr>
                  <pic:blipFill>
                    <a:blip r:embed="rId12"/>
                    <a:srcRect/>
                    <a:stretch>
                      <a:fillRect/>
                    </a:stretch>
                  </pic:blipFill>
                  <pic:spPr>
                    <a:xfrm>
                      <a:off x="0" y="0"/>
                      <a:ext cx="5612130" cy="3658870"/>
                    </a:xfrm>
                    <a:prstGeom prst="rect">
                      <a:avLst/>
                    </a:prstGeom>
                    <a:ln/>
                  </pic:spPr>
                </pic:pic>
              </a:graphicData>
            </a:graphic>
          </wp:inline>
        </w:drawing>
      </w:r>
    </w:p>
    <w:p w14:paraId="5015598D" w14:textId="77777777" w:rsidR="005F562E" w:rsidRDefault="003D2944">
      <w:pPr>
        <w:shd w:val="clear" w:color="auto" w:fill="FFFFFF"/>
        <w:spacing w:after="240"/>
        <w:jc w:val="both"/>
        <w:rPr>
          <w:color w:val="24292E"/>
        </w:rPr>
      </w:pPr>
      <w:r>
        <w:rPr>
          <w:noProof/>
          <w:color w:val="0000FF"/>
        </w:rPr>
        <w:drawing>
          <wp:inline distT="0" distB="0" distL="0" distR="0" wp14:anchorId="35275BDE" wp14:editId="41FC2313">
            <wp:extent cx="5612130" cy="3458845"/>
            <wp:effectExtent l="0" t="0" r="0" b="0"/>
            <wp:docPr id="81" name="image17.png" descr="Disco duro para Windows 10"/>
            <wp:cNvGraphicFramePr/>
            <a:graphic xmlns:a="http://schemas.openxmlformats.org/drawingml/2006/main">
              <a:graphicData uri="http://schemas.openxmlformats.org/drawingml/2006/picture">
                <pic:pic xmlns:pic="http://schemas.openxmlformats.org/drawingml/2006/picture">
                  <pic:nvPicPr>
                    <pic:cNvPr id="0" name="image17.png" descr="Disco duro para Windows 10"/>
                    <pic:cNvPicPr preferRelativeResize="0"/>
                  </pic:nvPicPr>
                  <pic:blipFill>
                    <a:blip r:embed="rId13"/>
                    <a:srcRect/>
                    <a:stretch>
                      <a:fillRect/>
                    </a:stretch>
                  </pic:blipFill>
                  <pic:spPr>
                    <a:xfrm>
                      <a:off x="0" y="0"/>
                      <a:ext cx="5612130" cy="3458845"/>
                    </a:xfrm>
                    <a:prstGeom prst="rect">
                      <a:avLst/>
                    </a:prstGeom>
                    <a:ln/>
                  </pic:spPr>
                </pic:pic>
              </a:graphicData>
            </a:graphic>
          </wp:inline>
        </w:drawing>
      </w:r>
    </w:p>
    <w:p w14:paraId="5E19518F"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00DA5810" wp14:editId="53710E37">
            <wp:extent cx="5612130" cy="3458845"/>
            <wp:effectExtent l="0" t="0" r="0" b="0"/>
            <wp:docPr id="84" name="image11.png" descr="Disco duro para Windows 10"/>
            <wp:cNvGraphicFramePr/>
            <a:graphic xmlns:a="http://schemas.openxmlformats.org/drawingml/2006/main">
              <a:graphicData uri="http://schemas.openxmlformats.org/drawingml/2006/picture">
                <pic:pic xmlns:pic="http://schemas.openxmlformats.org/drawingml/2006/picture">
                  <pic:nvPicPr>
                    <pic:cNvPr id="0" name="image11.png" descr="Disco duro para Windows 10"/>
                    <pic:cNvPicPr preferRelativeResize="0"/>
                  </pic:nvPicPr>
                  <pic:blipFill>
                    <a:blip r:embed="rId14"/>
                    <a:srcRect/>
                    <a:stretch>
                      <a:fillRect/>
                    </a:stretch>
                  </pic:blipFill>
                  <pic:spPr>
                    <a:xfrm>
                      <a:off x="0" y="0"/>
                      <a:ext cx="5612130" cy="3458845"/>
                    </a:xfrm>
                    <a:prstGeom prst="rect">
                      <a:avLst/>
                    </a:prstGeom>
                    <a:ln/>
                  </pic:spPr>
                </pic:pic>
              </a:graphicData>
            </a:graphic>
          </wp:inline>
        </w:drawing>
      </w:r>
    </w:p>
    <w:p w14:paraId="0C5AC4E7" w14:textId="77777777" w:rsidR="005F562E" w:rsidRDefault="003D2944">
      <w:pPr>
        <w:pStyle w:val="Ttulo2"/>
      </w:pPr>
      <w:r>
        <w:t>RED</w:t>
      </w:r>
    </w:p>
    <w:p w14:paraId="11407F41" w14:textId="77777777" w:rsidR="005F562E" w:rsidRDefault="003D2944">
      <w:pPr>
        <w:shd w:val="clear" w:color="auto" w:fill="FFFFFF"/>
        <w:spacing w:after="240"/>
        <w:jc w:val="both"/>
        <w:rPr>
          <w:color w:val="24292E"/>
          <w:sz w:val="24"/>
          <w:szCs w:val="24"/>
        </w:rPr>
      </w:pPr>
      <w:r>
        <w:rPr>
          <w:color w:val="24292E"/>
          <w:sz w:val="24"/>
          <w:szCs w:val="24"/>
        </w:rPr>
        <w:t xml:space="preserve">Se pondrá la red en </w:t>
      </w:r>
      <w:r>
        <w:rPr>
          <w:b/>
          <w:color w:val="CD25B0"/>
          <w:sz w:val="24"/>
          <w:szCs w:val="24"/>
        </w:rPr>
        <w:t>NAT</w:t>
      </w:r>
      <w:r>
        <w:rPr>
          <w:color w:val="CD25B0"/>
          <w:sz w:val="24"/>
          <w:szCs w:val="24"/>
        </w:rPr>
        <w:t xml:space="preserve"> </w:t>
      </w:r>
      <w:r>
        <w:rPr>
          <w:color w:val="24292E"/>
          <w:sz w:val="24"/>
          <w:szCs w:val="24"/>
        </w:rPr>
        <w:t>por ahora, ya que se conectará esta máquina a ninguna otra, tan solo se realizarán tareas de configuración básicas.</w:t>
      </w:r>
    </w:p>
    <w:p w14:paraId="725E8FF7" w14:textId="77777777" w:rsidR="005F562E" w:rsidRDefault="003D2944">
      <w:pPr>
        <w:shd w:val="clear" w:color="auto" w:fill="FFFFFF"/>
        <w:spacing w:after="240"/>
        <w:jc w:val="both"/>
        <w:rPr>
          <w:color w:val="24292E"/>
        </w:rPr>
      </w:pPr>
      <w:r>
        <w:rPr>
          <w:noProof/>
          <w:color w:val="0000FF"/>
        </w:rPr>
        <w:drawing>
          <wp:inline distT="0" distB="0" distL="0" distR="0" wp14:anchorId="333B3ADC" wp14:editId="024DD7ED">
            <wp:extent cx="5612130" cy="3230245"/>
            <wp:effectExtent l="0" t="0" r="0" b="0"/>
            <wp:docPr id="83" name="image6.png" descr="Red para Windows 10"/>
            <wp:cNvGraphicFramePr/>
            <a:graphic xmlns:a="http://schemas.openxmlformats.org/drawingml/2006/main">
              <a:graphicData uri="http://schemas.openxmlformats.org/drawingml/2006/picture">
                <pic:pic xmlns:pic="http://schemas.openxmlformats.org/drawingml/2006/picture">
                  <pic:nvPicPr>
                    <pic:cNvPr id="0" name="image6.png" descr="Red para Windows 10"/>
                    <pic:cNvPicPr preferRelativeResize="0"/>
                  </pic:nvPicPr>
                  <pic:blipFill>
                    <a:blip r:embed="rId15"/>
                    <a:srcRect/>
                    <a:stretch>
                      <a:fillRect/>
                    </a:stretch>
                  </pic:blipFill>
                  <pic:spPr>
                    <a:xfrm>
                      <a:off x="0" y="0"/>
                      <a:ext cx="5612130" cy="3230245"/>
                    </a:xfrm>
                    <a:prstGeom prst="rect">
                      <a:avLst/>
                    </a:prstGeom>
                    <a:ln/>
                  </pic:spPr>
                </pic:pic>
              </a:graphicData>
            </a:graphic>
          </wp:inline>
        </w:drawing>
      </w:r>
    </w:p>
    <w:p w14:paraId="30C5EF24" w14:textId="77777777" w:rsidR="005F562E" w:rsidRDefault="003D2944">
      <w:pPr>
        <w:pStyle w:val="Ttulo2"/>
      </w:pPr>
      <w:r>
        <w:lastRenderedPageBreak/>
        <w:t>IMÁGEN ISO DE INSTALACIÓN</w:t>
      </w:r>
    </w:p>
    <w:p w14:paraId="34740E06" w14:textId="77777777" w:rsidR="005F562E" w:rsidRDefault="003D2944">
      <w:pPr>
        <w:shd w:val="clear" w:color="auto" w:fill="FFFFFF"/>
        <w:spacing w:after="240"/>
        <w:jc w:val="both"/>
        <w:rPr>
          <w:color w:val="24292E"/>
          <w:sz w:val="24"/>
          <w:szCs w:val="24"/>
        </w:rPr>
      </w:pPr>
      <w:r>
        <w:rPr>
          <w:color w:val="24292E"/>
          <w:sz w:val="24"/>
          <w:szCs w:val="24"/>
        </w:rPr>
        <w:t xml:space="preserve">En el apartado de almacenamiento, se establecerá que la imagen que se ha descargado de Windows 10, es la que se </w:t>
      </w:r>
      <w:r>
        <w:rPr>
          <w:color w:val="24292E"/>
          <w:sz w:val="24"/>
          <w:szCs w:val="24"/>
        </w:rPr>
        <w:t>va a utilizar para arrancar la máquina.</w:t>
      </w:r>
    </w:p>
    <w:p w14:paraId="634ABCC4" w14:textId="77777777" w:rsidR="005F562E" w:rsidRDefault="003D2944">
      <w:pPr>
        <w:shd w:val="clear" w:color="auto" w:fill="FFFFFF"/>
        <w:spacing w:after="240"/>
        <w:jc w:val="both"/>
        <w:rPr>
          <w:color w:val="24292E"/>
        </w:rPr>
      </w:pPr>
      <w:r>
        <w:rPr>
          <w:noProof/>
          <w:color w:val="0000FF"/>
        </w:rPr>
        <w:drawing>
          <wp:inline distT="0" distB="0" distL="0" distR="0" wp14:anchorId="7F6155F1" wp14:editId="542AFD42">
            <wp:extent cx="5612130" cy="3230245"/>
            <wp:effectExtent l="0" t="0" r="0" b="0"/>
            <wp:docPr id="88" name="image25.png" descr="Imagen ISO de instalación"/>
            <wp:cNvGraphicFramePr/>
            <a:graphic xmlns:a="http://schemas.openxmlformats.org/drawingml/2006/main">
              <a:graphicData uri="http://schemas.openxmlformats.org/drawingml/2006/picture">
                <pic:pic xmlns:pic="http://schemas.openxmlformats.org/drawingml/2006/picture">
                  <pic:nvPicPr>
                    <pic:cNvPr id="0" name="image25.png" descr="Imagen ISO de instalación"/>
                    <pic:cNvPicPr preferRelativeResize="0"/>
                  </pic:nvPicPr>
                  <pic:blipFill>
                    <a:blip r:embed="rId16"/>
                    <a:srcRect/>
                    <a:stretch>
                      <a:fillRect/>
                    </a:stretch>
                  </pic:blipFill>
                  <pic:spPr>
                    <a:xfrm>
                      <a:off x="0" y="0"/>
                      <a:ext cx="5612130" cy="3230245"/>
                    </a:xfrm>
                    <a:prstGeom prst="rect">
                      <a:avLst/>
                    </a:prstGeom>
                    <a:ln/>
                  </pic:spPr>
                </pic:pic>
              </a:graphicData>
            </a:graphic>
          </wp:inline>
        </w:drawing>
      </w:r>
    </w:p>
    <w:p w14:paraId="45389B12" w14:textId="77777777" w:rsidR="005F562E" w:rsidRDefault="003D2944">
      <w:pPr>
        <w:shd w:val="clear" w:color="auto" w:fill="FFFFFF"/>
        <w:spacing w:after="240"/>
        <w:jc w:val="both"/>
        <w:rPr>
          <w:color w:val="24292E"/>
          <w:sz w:val="24"/>
          <w:szCs w:val="24"/>
        </w:rPr>
      </w:pPr>
      <w:r>
        <w:rPr>
          <w:color w:val="24292E"/>
          <w:sz w:val="24"/>
          <w:szCs w:val="24"/>
        </w:rPr>
        <w:t>Con estos pasos ya se tendrá preparada la MV para instalar Windows 10.</w:t>
      </w:r>
    </w:p>
    <w:p w14:paraId="27A1E2A6" w14:textId="77777777" w:rsidR="005F562E" w:rsidRDefault="003D2944">
      <w:pPr>
        <w:pStyle w:val="Ttulo2"/>
      </w:pPr>
      <w:r>
        <w:t>INSTALACIÓN DE WINDOWS 10</w:t>
      </w:r>
    </w:p>
    <w:p w14:paraId="0880BD5F" w14:textId="77777777" w:rsidR="005F562E" w:rsidRDefault="003D2944">
      <w:pPr>
        <w:shd w:val="clear" w:color="auto" w:fill="FFFFFF"/>
        <w:spacing w:after="240"/>
        <w:jc w:val="both"/>
        <w:rPr>
          <w:color w:val="24292E"/>
          <w:sz w:val="24"/>
          <w:szCs w:val="24"/>
        </w:rPr>
      </w:pPr>
      <w:r>
        <w:rPr>
          <w:color w:val="24292E"/>
          <w:sz w:val="24"/>
          <w:szCs w:val="24"/>
        </w:rPr>
        <w:t>Se arrancará la máquina virtual y comenzará el proceso de instalación. Cabe destacar que al igual como ocurrió con Xu</w:t>
      </w:r>
      <w:r>
        <w:rPr>
          <w:color w:val="24292E"/>
          <w:sz w:val="24"/>
          <w:szCs w:val="24"/>
        </w:rPr>
        <w:t>buntu, VirtualBox directamente sabe que no hay nada en el Disco Duro que tiene </w:t>
      </w:r>
      <w:r>
        <w:rPr>
          <w:b/>
          <w:color w:val="CD25B0"/>
          <w:sz w:val="24"/>
          <w:szCs w:val="24"/>
        </w:rPr>
        <w:t>conectada</w:t>
      </w:r>
      <w:r>
        <w:rPr>
          <w:color w:val="CD25B0"/>
          <w:sz w:val="24"/>
          <w:szCs w:val="24"/>
        </w:rPr>
        <w:t> </w:t>
      </w:r>
      <w:r>
        <w:rPr>
          <w:color w:val="24292E"/>
          <w:sz w:val="24"/>
          <w:szCs w:val="24"/>
        </w:rPr>
        <w:t xml:space="preserve">la MV, y lanza el proceso de instalación. Si esto se hace en una máquina física, o cuando se vuelva a arrancar una MV de VirtualBox </w:t>
      </w:r>
      <w:r>
        <w:rPr>
          <w:b/>
          <w:color w:val="CD25B0"/>
          <w:sz w:val="24"/>
          <w:szCs w:val="24"/>
        </w:rPr>
        <w:t>(que tiene discos duros instalados)</w:t>
      </w:r>
      <w:r>
        <w:rPr>
          <w:color w:val="24292E"/>
          <w:sz w:val="24"/>
          <w:szCs w:val="24"/>
        </w:rPr>
        <w:t>, aparecerá un mensaje indicando que se debe pulsar una tecla para continuar el proceso de arranque desde el CD/DVD.</w:t>
      </w:r>
    </w:p>
    <w:p w14:paraId="4DED886E"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10429D61" wp14:editId="669C41E4">
            <wp:extent cx="5612130" cy="4675505"/>
            <wp:effectExtent l="0" t="0" r="0" b="0"/>
            <wp:docPr id="86" name="image7.png" descr="Arranque de la instalación"/>
            <wp:cNvGraphicFramePr/>
            <a:graphic xmlns:a="http://schemas.openxmlformats.org/drawingml/2006/main">
              <a:graphicData uri="http://schemas.openxmlformats.org/drawingml/2006/picture">
                <pic:pic xmlns:pic="http://schemas.openxmlformats.org/drawingml/2006/picture">
                  <pic:nvPicPr>
                    <pic:cNvPr id="0" name="image7.png" descr="Arranque de la instalación"/>
                    <pic:cNvPicPr preferRelativeResize="0"/>
                  </pic:nvPicPr>
                  <pic:blipFill>
                    <a:blip r:embed="rId17"/>
                    <a:srcRect/>
                    <a:stretch>
                      <a:fillRect/>
                    </a:stretch>
                  </pic:blipFill>
                  <pic:spPr>
                    <a:xfrm>
                      <a:off x="0" y="0"/>
                      <a:ext cx="5612130" cy="4675505"/>
                    </a:xfrm>
                    <a:prstGeom prst="rect">
                      <a:avLst/>
                    </a:prstGeom>
                    <a:ln/>
                  </pic:spPr>
                </pic:pic>
              </a:graphicData>
            </a:graphic>
          </wp:inline>
        </w:drawing>
      </w:r>
    </w:p>
    <w:p w14:paraId="2C97B02A" w14:textId="77777777" w:rsidR="005F562E" w:rsidRDefault="003D2944">
      <w:pPr>
        <w:pStyle w:val="Ttulo2"/>
      </w:pPr>
      <w:r>
        <w:t>SELECCIÓN DE IDIOMA</w:t>
      </w:r>
    </w:p>
    <w:p w14:paraId="524E0AAE" w14:textId="77777777" w:rsidR="005F562E" w:rsidRDefault="003D2944">
      <w:pPr>
        <w:shd w:val="clear" w:color="auto" w:fill="FFFFFF"/>
        <w:spacing w:after="240"/>
        <w:jc w:val="both"/>
        <w:rPr>
          <w:color w:val="24292E"/>
          <w:sz w:val="24"/>
          <w:szCs w:val="24"/>
        </w:rPr>
      </w:pPr>
      <w:r>
        <w:rPr>
          <w:color w:val="24292E"/>
          <w:sz w:val="24"/>
          <w:szCs w:val="24"/>
        </w:rPr>
        <w:t>Se debe seleccionar el idioma en el que se va a instalar Windows.</w:t>
      </w:r>
    </w:p>
    <w:p w14:paraId="16FCA3BC"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1398B5C0" wp14:editId="64814C22">
            <wp:extent cx="5612130" cy="4675505"/>
            <wp:effectExtent l="0" t="0" r="0" b="0"/>
            <wp:docPr id="92" name="image26.png" descr="Selección de Idioma"/>
            <wp:cNvGraphicFramePr/>
            <a:graphic xmlns:a="http://schemas.openxmlformats.org/drawingml/2006/main">
              <a:graphicData uri="http://schemas.openxmlformats.org/drawingml/2006/picture">
                <pic:pic xmlns:pic="http://schemas.openxmlformats.org/drawingml/2006/picture">
                  <pic:nvPicPr>
                    <pic:cNvPr id="0" name="image26.png" descr="Selección de Idioma"/>
                    <pic:cNvPicPr preferRelativeResize="0"/>
                  </pic:nvPicPr>
                  <pic:blipFill>
                    <a:blip r:embed="rId18"/>
                    <a:srcRect/>
                    <a:stretch>
                      <a:fillRect/>
                    </a:stretch>
                  </pic:blipFill>
                  <pic:spPr>
                    <a:xfrm>
                      <a:off x="0" y="0"/>
                      <a:ext cx="5612130" cy="4675505"/>
                    </a:xfrm>
                    <a:prstGeom prst="rect">
                      <a:avLst/>
                    </a:prstGeom>
                    <a:ln/>
                  </pic:spPr>
                </pic:pic>
              </a:graphicData>
            </a:graphic>
          </wp:inline>
        </w:drawing>
      </w:r>
    </w:p>
    <w:p w14:paraId="752213B3" w14:textId="77777777" w:rsidR="005F562E" w:rsidRDefault="003D2944">
      <w:pPr>
        <w:pStyle w:val="Ttulo2"/>
      </w:pPr>
      <w:r>
        <w:t>INSTALACIÓN</w:t>
      </w:r>
    </w:p>
    <w:p w14:paraId="375AA0E8" w14:textId="77777777" w:rsidR="005F562E" w:rsidRDefault="003D2944">
      <w:pPr>
        <w:shd w:val="clear" w:color="auto" w:fill="FFFFFF"/>
        <w:spacing w:after="240"/>
        <w:jc w:val="both"/>
        <w:rPr>
          <w:color w:val="24292E"/>
          <w:sz w:val="24"/>
          <w:szCs w:val="24"/>
        </w:rPr>
      </w:pPr>
      <w:r>
        <w:rPr>
          <w:color w:val="24292E"/>
          <w:sz w:val="24"/>
          <w:szCs w:val="24"/>
        </w:rPr>
        <w:t>En esta ventana ahora se seleccionará</w:t>
      </w:r>
      <w:r>
        <w:rPr>
          <w:color w:val="24292E"/>
          <w:sz w:val="24"/>
          <w:szCs w:val="24"/>
        </w:rPr>
        <w:t xml:space="preserve"> la opción </w:t>
      </w:r>
      <w:r>
        <w:rPr>
          <w:b/>
          <w:color w:val="CD25B0"/>
          <w:sz w:val="24"/>
          <w:szCs w:val="24"/>
        </w:rPr>
        <w:t>“Instalar Ahora”,</w:t>
      </w:r>
      <w:r>
        <w:rPr>
          <w:color w:val="CD25B0"/>
          <w:sz w:val="24"/>
          <w:szCs w:val="24"/>
        </w:rPr>
        <w:t xml:space="preserve"> </w:t>
      </w:r>
      <w:r>
        <w:rPr>
          <w:color w:val="24292E"/>
          <w:sz w:val="24"/>
          <w:szCs w:val="24"/>
        </w:rPr>
        <w:t>pero si se estuvieran realizando tareas de rescate de Windows (arrancando con un DVD un ordenador que ya tuviera Windows Instalado), entonces sería necesario pulsar el botón que aparece en la parte inferior izquierda, permitien</w:t>
      </w:r>
      <w:r>
        <w:rPr>
          <w:color w:val="24292E"/>
          <w:sz w:val="24"/>
          <w:szCs w:val="24"/>
        </w:rPr>
        <w:t xml:space="preserve">do </w:t>
      </w:r>
      <w:r>
        <w:rPr>
          <w:b/>
          <w:color w:val="CD25B0"/>
          <w:sz w:val="24"/>
          <w:szCs w:val="24"/>
        </w:rPr>
        <w:t>Reparar el equipo</w:t>
      </w:r>
      <w:r>
        <w:rPr>
          <w:color w:val="24292E"/>
          <w:sz w:val="24"/>
          <w:szCs w:val="24"/>
        </w:rPr>
        <w:t>.</w:t>
      </w:r>
    </w:p>
    <w:p w14:paraId="2ADBA6E5"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4F5295D5" wp14:editId="2E4AF248">
            <wp:extent cx="5612130" cy="4675505"/>
            <wp:effectExtent l="0" t="0" r="0" b="0"/>
            <wp:docPr id="89" name="image20.png" descr="Instalación o Reparar"/>
            <wp:cNvGraphicFramePr/>
            <a:graphic xmlns:a="http://schemas.openxmlformats.org/drawingml/2006/main">
              <a:graphicData uri="http://schemas.openxmlformats.org/drawingml/2006/picture">
                <pic:pic xmlns:pic="http://schemas.openxmlformats.org/drawingml/2006/picture">
                  <pic:nvPicPr>
                    <pic:cNvPr id="0" name="image20.png" descr="Instalación o Reparar"/>
                    <pic:cNvPicPr preferRelativeResize="0"/>
                  </pic:nvPicPr>
                  <pic:blipFill>
                    <a:blip r:embed="rId19"/>
                    <a:srcRect/>
                    <a:stretch>
                      <a:fillRect/>
                    </a:stretch>
                  </pic:blipFill>
                  <pic:spPr>
                    <a:xfrm>
                      <a:off x="0" y="0"/>
                      <a:ext cx="5612130" cy="4675505"/>
                    </a:xfrm>
                    <a:prstGeom prst="rect">
                      <a:avLst/>
                    </a:prstGeom>
                    <a:ln/>
                  </pic:spPr>
                </pic:pic>
              </a:graphicData>
            </a:graphic>
          </wp:inline>
        </w:drawing>
      </w:r>
    </w:p>
    <w:p w14:paraId="479E6506" w14:textId="77777777" w:rsidR="005F562E" w:rsidRDefault="003D2944">
      <w:pPr>
        <w:pStyle w:val="Ttulo2"/>
      </w:pPr>
      <w:r>
        <w:t>ACTIVACIÓN DE WINDOWS</w:t>
      </w:r>
    </w:p>
    <w:p w14:paraId="22967C1C" w14:textId="77777777" w:rsidR="005F562E" w:rsidRDefault="003D2944">
      <w:pPr>
        <w:shd w:val="clear" w:color="auto" w:fill="FFFFFF"/>
        <w:spacing w:after="240"/>
        <w:jc w:val="both"/>
        <w:rPr>
          <w:color w:val="24292E"/>
          <w:sz w:val="24"/>
          <w:szCs w:val="24"/>
        </w:rPr>
      </w:pPr>
      <w:r>
        <w:rPr>
          <w:color w:val="24292E"/>
          <w:sz w:val="24"/>
          <w:szCs w:val="24"/>
        </w:rPr>
        <w:t xml:space="preserve">El siguiente paso es la activación de Windows. Si se cuenta con una clave del sistema operativo, se debe ingresar. En caso de no contar con una, se puede seleccionar </w:t>
      </w:r>
      <w:r>
        <w:rPr>
          <w:b/>
          <w:color w:val="CD25B0"/>
          <w:sz w:val="24"/>
          <w:szCs w:val="24"/>
        </w:rPr>
        <w:t>“No tengo clave de producto”</w:t>
      </w:r>
      <w:r>
        <w:rPr>
          <w:color w:val="24292E"/>
          <w:sz w:val="24"/>
          <w:szCs w:val="24"/>
        </w:rPr>
        <w:t>. En caso de ing</w:t>
      </w:r>
      <w:r>
        <w:rPr>
          <w:color w:val="24292E"/>
          <w:sz w:val="24"/>
          <w:szCs w:val="24"/>
        </w:rPr>
        <w:t>resar una clave incorrecta, o una que ya se tenga registrada en Microsoft, se podrá cambiar o agregar una nueva en el panel de configuración del sistema.</w:t>
      </w:r>
    </w:p>
    <w:p w14:paraId="02240B5A"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0C3D8F33" wp14:editId="30AB3F3E">
            <wp:extent cx="5612130" cy="4675505"/>
            <wp:effectExtent l="0" t="0" r="0" b="0"/>
            <wp:docPr id="91" name="image21.png" descr="Clave de Windows"/>
            <wp:cNvGraphicFramePr/>
            <a:graphic xmlns:a="http://schemas.openxmlformats.org/drawingml/2006/main">
              <a:graphicData uri="http://schemas.openxmlformats.org/drawingml/2006/picture">
                <pic:pic xmlns:pic="http://schemas.openxmlformats.org/drawingml/2006/picture">
                  <pic:nvPicPr>
                    <pic:cNvPr id="0" name="image21.png" descr="Clave de Windows"/>
                    <pic:cNvPicPr preferRelativeResize="0"/>
                  </pic:nvPicPr>
                  <pic:blipFill>
                    <a:blip r:embed="rId20"/>
                    <a:srcRect/>
                    <a:stretch>
                      <a:fillRect/>
                    </a:stretch>
                  </pic:blipFill>
                  <pic:spPr>
                    <a:xfrm>
                      <a:off x="0" y="0"/>
                      <a:ext cx="5612130" cy="4675505"/>
                    </a:xfrm>
                    <a:prstGeom prst="rect">
                      <a:avLst/>
                    </a:prstGeom>
                    <a:ln/>
                  </pic:spPr>
                </pic:pic>
              </a:graphicData>
            </a:graphic>
          </wp:inline>
        </w:drawing>
      </w:r>
    </w:p>
    <w:p w14:paraId="3BD4329E" w14:textId="77777777" w:rsidR="005F562E" w:rsidRDefault="003D2944">
      <w:pPr>
        <w:pStyle w:val="Ttulo2"/>
      </w:pPr>
      <w:r>
        <w:t>CONTRATO DE LICENCIA DE USUARIO FINAL</w:t>
      </w:r>
    </w:p>
    <w:p w14:paraId="56A6B6B5" w14:textId="77777777" w:rsidR="005F562E" w:rsidRDefault="003D2944">
      <w:pPr>
        <w:shd w:val="clear" w:color="auto" w:fill="FFFFFF"/>
        <w:spacing w:after="240"/>
        <w:jc w:val="both"/>
        <w:rPr>
          <w:color w:val="24292E"/>
          <w:sz w:val="24"/>
          <w:szCs w:val="24"/>
        </w:rPr>
      </w:pPr>
      <w:r>
        <w:rPr>
          <w:color w:val="24292E"/>
          <w:sz w:val="24"/>
          <w:szCs w:val="24"/>
        </w:rPr>
        <w:t>Esto es el CLUF (</w:t>
      </w:r>
      <w:r>
        <w:rPr>
          <w:i/>
          <w:color w:val="24292E"/>
          <w:sz w:val="24"/>
          <w:szCs w:val="24"/>
        </w:rPr>
        <w:t>Contrato de Licencia de Usuario Final</w:t>
      </w:r>
      <w:r>
        <w:rPr>
          <w:color w:val="24292E"/>
          <w:sz w:val="24"/>
          <w:szCs w:val="24"/>
        </w:rPr>
        <w:t>) o en inglés </w:t>
      </w:r>
      <w:r>
        <w:rPr>
          <w:i/>
          <w:color w:val="24292E"/>
          <w:sz w:val="24"/>
          <w:szCs w:val="24"/>
        </w:rPr>
        <w:t>EULA</w:t>
      </w:r>
      <w:r>
        <w:rPr>
          <w:color w:val="24292E"/>
          <w:sz w:val="24"/>
          <w:szCs w:val="24"/>
        </w:rPr>
        <w:t> (</w:t>
      </w:r>
      <w:r>
        <w:rPr>
          <w:i/>
          <w:color w:val="24292E"/>
          <w:sz w:val="24"/>
          <w:szCs w:val="24"/>
        </w:rPr>
        <w:t>End User License Agreement</w:t>
      </w:r>
      <w:r>
        <w:rPr>
          <w:color w:val="24292E"/>
          <w:sz w:val="24"/>
          <w:szCs w:val="24"/>
        </w:rPr>
        <w:t>). Se debe leer al menos alguna vez...</w:t>
      </w:r>
    </w:p>
    <w:p w14:paraId="54BC3065"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34A5EB57" wp14:editId="5C423CD3">
            <wp:extent cx="5612130" cy="4675505"/>
            <wp:effectExtent l="0" t="0" r="0" b="0"/>
            <wp:docPr id="93" name="image23.png" descr="EULA"/>
            <wp:cNvGraphicFramePr/>
            <a:graphic xmlns:a="http://schemas.openxmlformats.org/drawingml/2006/main">
              <a:graphicData uri="http://schemas.openxmlformats.org/drawingml/2006/picture">
                <pic:pic xmlns:pic="http://schemas.openxmlformats.org/drawingml/2006/picture">
                  <pic:nvPicPr>
                    <pic:cNvPr id="0" name="image23.png" descr="EULA"/>
                    <pic:cNvPicPr preferRelativeResize="0"/>
                  </pic:nvPicPr>
                  <pic:blipFill>
                    <a:blip r:embed="rId21"/>
                    <a:srcRect/>
                    <a:stretch>
                      <a:fillRect/>
                    </a:stretch>
                  </pic:blipFill>
                  <pic:spPr>
                    <a:xfrm>
                      <a:off x="0" y="0"/>
                      <a:ext cx="5612130" cy="4675505"/>
                    </a:xfrm>
                    <a:prstGeom prst="rect">
                      <a:avLst/>
                    </a:prstGeom>
                    <a:ln/>
                  </pic:spPr>
                </pic:pic>
              </a:graphicData>
            </a:graphic>
          </wp:inline>
        </w:drawing>
      </w:r>
    </w:p>
    <w:p w14:paraId="52996915" w14:textId="77777777" w:rsidR="005F562E" w:rsidRDefault="003D2944">
      <w:pPr>
        <w:pStyle w:val="Ttulo2"/>
      </w:pPr>
      <w:r>
        <w:t>PARTICIONADO DE DISCOS</w:t>
      </w:r>
    </w:p>
    <w:p w14:paraId="62613506" w14:textId="77777777" w:rsidR="005F562E" w:rsidRDefault="003D2944">
      <w:pPr>
        <w:shd w:val="clear" w:color="auto" w:fill="FFFFFF"/>
        <w:spacing w:after="240"/>
        <w:jc w:val="both"/>
        <w:rPr>
          <w:color w:val="24292E"/>
          <w:sz w:val="24"/>
          <w:szCs w:val="24"/>
        </w:rPr>
      </w:pPr>
      <w:r>
        <w:rPr>
          <w:color w:val="24292E"/>
          <w:sz w:val="24"/>
          <w:szCs w:val="24"/>
        </w:rPr>
        <w:t xml:space="preserve">A continuación, se muestran los discos y particiones disponibles para la instalación de Windows. Al tener un disco totalmente vacío, basta con seleccionar el disco y pulsar </w:t>
      </w:r>
      <w:r>
        <w:rPr>
          <w:b/>
          <w:color w:val="CD25B0"/>
          <w:sz w:val="24"/>
          <w:szCs w:val="24"/>
        </w:rPr>
        <w:t>“siguiente”.</w:t>
      </w:r>
    </w:p>
    <w:p w14:paraId="463C24AF" w14:textId="77777777" w:rsidR="005F562E" w:rsidRDefault="003D2944">
      <w:pPr>
        <w:shd w:val="clear" w:color="auto" w:fill="FFFFFF"/>
        <w:spacing w:after="240"/>
        <w:jc w:val="both"/>
        <w:rPr>
          <w:color w:val="24292E"/>
          <w:sz w:val="24"/>
          <w:szCs w:val="24"/>
        </w:rPr>
      </w:pPr>
      <w:r>
        <w:rPr>
          <w:color w:val="24292E"/>
          <w:sz w:val="24"/>
          <w:szCs w:val="24"/>
        </w:rPr>
        <w:t>Si se hace una instalación dual, es necesario tener en cuenta qué part</w:t>
      </w:r>
      <w:r>
        <w:rPr>
          <w:color w:val="24292E"/>
          <w:sz w:val="24"/>
          <w:szCs w:val="24"/>
        </w:rPr>
        <w:t>iciones están en uso, que tamaño tienen, etc.</w:t>
      </w:r>
    </w:p>
    <w:p w14:paraId="0C5830EF" w14:textId="77777777" w:rsidR="005F562E" w:rsidRDefault="003D2944">
      <w:pPr>
        <w:shd w:val="clear" w:color="auto" w:fill="FFFFFF"/>
        <w:spacing w:after="240"/>
        <w:jc w:val="both"/>
        <w:rPr>
          <w:color w:val="24292E"/>
          <w:sz w:val="24"/>
          <w:szCs w:val="24"/>
        </w:rPr>
      </w:pPr>
      <w:r>
        <w:rPr>
          <w:color w:val="24292E"/>
          <w:sz w:val="24"/>
          <w:szCs w:val="24"/>
        </w:rPr>
        <w:t>Esto se verá más adelante en el módulo.</w:t>
      </w:r>
    </w:p>
    <w:p w14:paraId="2E59EEC2"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74244AC8" wp14:editId="2F55DC95">
            <wp:extent cx="5612130" cy="4675505"/>
            <wp:effectExtent l="0" t="0" r="0" b="0"/>
            <wp:docPr id="94" name="image34.png" descr="Particionado"/>
            <wp:cNvGraphicFramePr/>
            <a:graphic xmlns:a="http://schemas.openxmlformats.org/drawingml/2006/main">
              <a:graphicData uri="http://schemas.openxmlformats.org/drawingml/2006/picture">
                <pic:pic xmlns:pic="http://schemas.openxmlformats.org/drawingml/2006/picture">
                  <pic:nvPicPr>
                    <pic:cNvPr id="0" name="image34.png" descr="Particionado"/>
                    <pic:cNvPicPr preferRelativeResize="0"/>
                  </pic:nvPicPr>
                  <pic:blipFill>
                    <a:blip r:embed="rId22"/>
                    <a:srcRect/>
                    <a:stretch>
                      <a:fillRect/>
                    </a:stretch>
                  </pic:blipFill>
                  <pic:spPr>
                    <a:xfrm>
                      <a:off x="0" y="0"/>
                      <a:ext cx="5612130" cy="4675505"/>
                    </a:xfrm>
                    <a:prstGeom prst="rect">
                      <a:avLst/>
                    </a:prstGeom>
                    <a:ln/>
                  </pic:spPr>
                </pic:pic>
              </a:graphicData>
            </a:graphic>
          </wp:inline>
        </w:drawing>
      </w:r>
    </w:p>
    <w:p w14:paraId="4B294937" w14:textId="77777777" w:rsidR="005F562E" w:rsidRDefault="003D2944">
      <w:pPr>
        <w:pStyle w:val="Ttulo2"/>
      </w:pPr>
      <w:r>
        <w:t>PROGRESO DE LA INSTALACIÓN</w:t>
      </w:r>
    </w:p>
    <w:p w14:paraId="09EA9A6D" w14:textId="77777777" w:rsidR="005F562E" w:rsidRDefault="003D2944">
      <w:pPr>
        <w:shd w:val="clear" w:color="auto" w:fill="FFFFFF"/>
        <w:spacing w:after="240"/>
        <w:jc w:val="both"/>
        <w:rPr>
          <w:color w:val="24292E"/>
          <w:sz w:val="24"/>
          <w:szCs w:val="24"/>
        </w:rPr>
      </w:pPr>
      <w:r>
        <w:rPr>
          <w:color w:val="24292E"/>
          <w:sz w:val="24"/>
          <w:szCs w:val="24"/>
        </w:rPr>
        <w:t>A continuación, aparecerá una ventana que indica los distintos pasos que debe realizar el proceso de instalación para completarse. Esta venta</w:t>
      </w:r>
      <w:r>
        <w:rPr>
          <w:color w:val="24292E"/>
          <w:sz w:val="24"/>
          <w:szCs w:val="24"/>
        </w:rPr>
        <w:t>na es totalmente </w:t>
      </w:r>
      <w:r>
        <w:rPr>
          <w:b/>
          <w:color w:val="CD25B0"/>
          <w:sz w:val="24"/>
          <w:szCs w:val="24"/>
        </w:rPr>
        <w:t>desatendida</w:t>
      </w:r>
      <w:r>
        <w:rPr>
          <w:color w:val="24292E"/>
          <w:sz w:val="24"/>
          <w:szCs w:val="24"/>
        </w:rPr>
        <w:t>, y se pueden ir haciendo otras cosas.</w:t>
      </w:r>
    </w:p>
    <w:p w14:paraId="0832FA1A"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0BFC18C6" wp14:editId="614F12D5">
            <wp:extent cx="5612130" cy="4675505"/>
            <wp:effectExtent l="0" t="0" r="0" b="0"/>
            <wp:docPr id="95" name="image24.png" descr="Progreso de la instalación"/>
            <wp:cNvGraphicFramePr/>
            <a:graphic xmlns:a="http://schemas.openxmlformats.org/drawingml/2006/main">
              <a:graphicData uri="http://schemas.openxmlformats.org/drawingml/2006/picture">
                <pic:pic xmlns:pic="http://schemas.openxmlformats.org/drawingml/2006/picture">
                  <pic:nvPicPr>
                    <pic:cNvPr id="0" name="image24.png" descr="Progreso de la instalación"/>
                    <pic:cNvPicPr preferRelativeResize="0"/>
                  </pic:nvPicPr>
                  <pic:blipFill>
                    <a:blip r:embed="rId23"/>
                    <a:srcRect/>
                    <a:stretch>
                      <a:fillRect/>
                    </a:stretch>
                  </pic:blipFill>
                  <pic:spPr>
                    <a:xfrm>
                      <a:off x="0" y="0"/>
                      <a:ext cx="5612130" cy="4675505"/>
                    </a:xfrm>
                    <a:prstGeom prst="rect">
                      <a:avLst/>
                    </a:prstGeom>
                    <a:ln/>
                  </pic:spPr>
                </pic:pic>
              </a:graphicData>
            </a:graphic>
          </wp:inline>
        </w:drawing>
      </w:r>
    </w:p>
    <w:p w14:paraId="26B17B42" w14:textId="77777777" w:rsidR="005F562E" w:rsidRDefault="003D2944">
      <w:pPr>
        <w:shd w:val="clear" w:color="auto" w:fill="FFFFFF"/>
        <w:spacing w:after="240"/>
        <w:jc w:val="both"/>
        <w:rPr>
          <w:color w:val="24292E"/>
          <w:sz w:val="24"/>
          <w:szCs w:val="24"/>
        </w:rPr>
      </w:pPr>
      <w:r>
        <w:rPr>
          <w:color w:val="24292E"/>
          <w:sz w:val="24"/>
          <w:szCs w:val="24"/>
        </w:rPr>
        <w:t>A continuación, el sistema se reiniciará.</w:t>
      </w:r>
    </w:p>
    <w:p w14:paraId="01D25538"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31926A58" wp14:editId="59067A33">
            <wp:extent cx="5612130" cy="4675505"/>
            <wp:effectExtent l="0" t="0" r="0" b="0"/>
            <wp:docPr id="96" name="image31.png" descr="Reinicio"/>
            <wp:cNvGraphicFramePr/>
            <a:graphic xmlns:a="http://schemas.openxmlformats.org/drawingml/2006/main">
              <a:graphicData uri="http://schemas.openxmlformats.org/drawingml/2006/picture">
                <pic:pic xmlns:pic="http://schemas.openxmlformats.org/drawingml/2006/picture">
                  <pic:nvPicPr>
                    <pic:cNvPr id="0" name="image31.png" descr="Reinicio"/>
                    <pic:cNvPicPr preferRelativeResize="0"/>
                  </pic:nvPicPr>
                  <pic:blipFill>
                    <a:blip r:embed="rId24"/>
                    <a:srcRect/>
                    <a:stretch>
                      <a:fillRect/>
                    </a:stretch>
                  </pic:blipFill>
                  <pic:spPr>
                    <a:xfrm>
                      <a:off x="0" y="0"/>
                      <a:ext cx="5612130" cy="4675505"/>
                    </a:xfrm>
                    <a:prstGeom prst="rect">
                      <a:avLst/>
                    </a:prstGeom>
                    <a:ln/>
                  </pic:spPr>
                </pic:pic>
              </a:graphicData>
            </a:graphic>
          </wp:inline>
        </w:drawing>
      </w:r>
    </w:p>
    <w:p w14:paraId="7D1BE855" w14:textId="77777777" w:rsidR="005F562E" w:rsidRDefault="003D2944">
      <w:pPr>
        <w:pStyle w:val="Ttulo2"/>
      </w:pPr>
      <w:r>
        <w:t>PRIMER ARRANQUE</w:t>
      </w:r>
    </w:p>
    <w:p w14:paraId="32ACFE6B" w14:textId="77777777" w:rsidR="005F562E" w:rsidRDefault="003D2944">
      <w:pPr>
        <w:shd w:val="clear" w:color="auto" w:fill="FFFFFF"/>
        <w:spacing w:after="240"/>
        <w:jc w:val="both"/>
        <w:rPr>
          <w:color w:val="24292E"/>
          <w:sz w:val="24"/>
          <w:szCs w:val="24"/>
        </w:rPr>
      </w:pPr>
      <w:r>
        <w:rPr>
          <w:color w:val="24292E"/>
          <w:sz w:val="24"/>
          <w:szCs w:val="24"/>
        </w:rPr>
        <w:t xml:space="preserve">Durante la instalación Windows, se han copiado los ficheros desde el </w:t>
      </w:r>
      <w:r>
        <w:rPr>
          <w:b/>
          <w:color w:val="CD25B0"/>
          <w:sz w:val="24"/>
          <w:szCs w:val="24"/>
        </w:rPr>
        <w:t>DVD/ISO</w:t>
      </w:r>
      <w:r>
        <w:rPr>
          <w:color w:val="CD25B0"/>
          <w:sz w:val="24"/>
          <w:szCs w:val="24"/>
        </w:rPr>
        <w:t xml:space="preserve"> </w:t>
      </w:r>
      <w:r>
        <w:rPr>
          <w:color w:val="24292E"/>
          <w:sz w:val="24"/>
          <w:szCs w:val="24"/>
        </w:rPr>
        <w:t>al disco duro del equipo, sin embargo, hay que con</w:t>
      </w:r>
      <w:r>
        <w:rPr>
          <w:color w:val="24292E"/>
          <w:sz w:val="24"/>
          <w:szCs w:val="24"/>
        </w:rPr>
        <w:t>figurar una serie de servicios y el usuario que será el administrador local del equipo.</w:t>
      </w:r>
    </w:p>
    <w:p w14:paraId="31A90AE4" w14:textId="77777777" w:rsidR="005F562E" w:rsidRDefault="003D2944">
      <w:pPr>
        <w:shd w:val="clear" w:color="auto" w:fill="FFFFFF"/>
        <w:spacing w:after="240"/>
        <w:jc w:val="both"/>
        <w:rPr>
          <w:color w:val="24292E"/>
          <w:sz w:val="24"/>
          <w:szCs w:val="24"/>
        </w:rPr>
      </w:pPr>
      <w:r>
        <w:rPr>
          <w:color w:val="24292E"/>
          <w:sz w:val="24"/>
          <w:szCs w:val="24"/>
        </w:rPr>
        <w:t>En este paso se puede utilizar la configuración rápida, pero para dar más control al usuario acerca de lo que escribe y cómo utiliza el sistema, se van a deshabilitar l</w:t>
      </w:r>
      <w:r>
        <w:rPr>
          <w:color w:val="24292E"/>
          <w:sz w:val="24"/>
          <w:szCs w:val="24"/>
        </w:rPr>
        <w:t>os asistentes de Microsoft y todos los servicios de Ubicación, etc.</w:t>
      </w:r>
    </w:p>
    <w:p w14:paraId="3D139343" w14:textId="77777777" w:rsidR="005F562E" w:rsidRDefault="003D2944">
      <w:pPr>
        <w:shd w:val="clear" w:color="auto" w:fill="FFFFFF"/>
        <w:spacing w:after="240"/>
        <w:jc w:val="both"/>
        <w:rPr>
          <w:color w:val="24292E"/>
          <w:sz w:val="24"/>
          <w:szCs w:val="24"/>
        </w:rPr>
      </w:pPr>
      <w:r>
        <w:rPr>
          <w:color w:val="24292E"/>
          <w:sz w:val="24"/>
          <w:szCs w:val="24"/>
        </w:rPr>
        <w:t>Para ello se utiliza el apartado de</w:t>
      </w:r>
      <w:r>
        <w:rPr>
          <w:b/>
          <w:color w:val="CD25B0"/>
          <w:sz w:val="24"/>
          <w:szCs w:val="24"/>
        </w:rPr>
        <w:t> Personalizar</w:t>
      </w:r>
      <w:r>
        <w:rPr>
          <w:color w:val="24292E"/>
          <w:sz w:val="24"/>
          <w:szCs w:val="24"/>
        </w:rPr>
        <w:t>.</w:t>
      </w:r>
    </w:p>
    <w:p w14:paraId="3305414A" w14:textId="77777777" w:rsidR="005F562E" w:rsidRDefault="003D2944">
      <w:pPr>
        <w:shd w:val="clear" w:color="auto" w:fill="FFFFFF"/>
        <w:spacing w:after="240"/>
        <w:jc w:val="both"/>
        <w:rPr>
          <w:color w:val="24292E"/>
          <w:sz w:val="24"/>
          <w:szCs w:val="24"/>
        </w:rPr>
      </w:pPr>
      <w:r>
        <w:rPr>
          <w:color w:val="24292E"/>
          <w:sz w:val="24"/>
          <w:szCs w:val="24"/>
        </w:rPr>
        <w:t xml:space="preserve">En caso de querer utilizar los valores por defecto (todo activado), se puede utilizar la opción </w:t>
      </w:r>
      <w:r>
        <w:rPr>
          <w:b/>
          <w:color w:val="CD25B0"/>
          <w:sz w:val="24"/>
          <w:szCs w:val="24"/>
        </w:rPr>
        <w:t>Usar la configuración rápida</w:t>
      </w:r>
      <w:r>
        <w:rPr>
          <w:color w:val="24292E"/>
          <w:sz w:val="24"/>
          <w:szCs w:val="24"/>
        </w:rPr>
        <w:t>.</w:t>
      </w:r>
    </w:p>
    <w:p w14:paraId="6BA68674"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688AD443" wp14:editId="30FDF119">
            <wp:extent cx="5612130" cy="4675505"/>
            <wp:effectExtent l="0" t="0" r="0" b="0"/>
            <wp:docPr id="9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5612130" cy="4675505"/>
                    </a:xfrm>
                    <a:prstGeom prst="rect">
                      <a:avLst/>
                    </a:prstGeom>
                    <a:ln/>
                  </pic:spPr>
                </pic:pic>
              </a:graphicData>
            </a:graphic>
          </wp:inline>
        </w:drawing>
      </w:r>
    </w:p>
    <w:p w14:paraId="6E80F06C" w14:textId="77777777" w:rsidR="005F562E" w:rsidRDefault="003D2944">
      <w:pPr>
        <w:shd w:val="clear" w:color="auto" w:fill="FFFFFF"/>
        <w:spacing w:after="240"/>
        <w:jc w:val="both"/>
        <w:rPr>
          <w:color w:val="24292E"/>
          <w:sz w:val="24"/>
          <w:szCs w:val="24"/>
        </w:rPr>
      </w:pPr>
      <w:r>
        <w:rPr>
          <w:color w:val="24292E"/>
          <w:sz w:val="24"/>
          <w:szCs w:val="24"/>
        </w:rPr>
        <w:t>A continua</w:t>
      </w:r>
      <w:r>
        <w:rPr>
          <w:color w:val="24292E"/>
          <w:sz w:val="24"/>
          <w:szCs w:val="24"/>
        </w:rPr>
        <w:t>ción, se verán las capturas de todas las opciones que se pueden deshabilitar para un mayor control del equipo.</w:t>
      </w:r>
    </w:p>
    <w:p w14:paraId="639448CE"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19170EFF" wp14:editId="24A707FB">
            <wp:extent cx="5612130" cy="4675505"/>
            <wp:effectExtent l="0" t="0" r="0" b="0"/>
            <wp:docPr id="9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612130" cy="4675505"/>
                    </a:xfrm>
                    <a:prstGeom prst="rect">
                      <a:avLst/>
                    </a:prstGeom>
                    <a:ln/>
                  </pic:spPr>
                </pic:pic>
              </a:graphicData>
            </a:graphic>
          </wp:inline>
        </w:drawing>
      </w:r>
    </w:p>
    <w:p w14:paraId="4ABA047E"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36E9FCA1" wp14:editId="498D7B2A">
            <wp:extent cx="5612130" cy="4675505"/>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5612130" cy="4675505"/>
                    </a:xfrm>
                    <a:prstGeom prst="rect">
                      <a:avLst/>
                    </a:prstGeom>
                    <a:ln/>
                  </pic:spPr>
                </pic:pic>
              </a:graphicData>
            </a:graphic>
          </wp:inline>
        </w:drawing>
      </w:r>
    </w:p>
    <w:p w14:paraId="5D4B20B3"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53BAC975" wp14:editId="3FCF671E">
            <wp:extent cx="5612130" cy="4675505"/>
            <wp:effectExtent l="0" t="0" r="0" b="0"/>
            <wp:docPr id="10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5612130" cy="4675505"/>
                    </a:xfrm>
                    <a:prstGeom prst="rect">
                      <a:avLst/>
                    </a:prstGeom>
                    <a:ln/>
                  </pic:spPr>
                </pic:pic>
              </a:graphicData>
            </a:graphic>
          </wp:inline>
        </w:drawing>
      </w:r>
    </w:p>
    <w:p w14:paraId="26326572"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12B3CD08" wp14:editId="16CD6B4C">
            <wp:extent cx="5612130" cy="4675505"/>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612130" cy="4675505"/>
                    </a:xfrm>
                    <a:prstGeom prst="rect">
                      <a:avLst/>
                    </a:prstGeom>
                    <a:ln/>
                  </pic:spPr>
                </pic:pic>
              </a:graphicData>
            </a:graphic>
          </wp:inline>
        </w:drawing>
      </w:r>
    </w:p>
    <w:p w14:paraId="766A87E6" w14:textId="77777777" w:rsidR="005F562E" w:rsidRDefault="003D2944">
      <w:pPr>
        <w:pStyle w:val="Ttulo2"/>
      </w:pPr>
      <w:r>
        <w:t>GESTIÓN DE USUARIOS</w:t>
      </w:r>
    </w:p>
    <w:p w14:paraId="6FEC7950" w14:textId="77777777" w:rsidR="005F562E" w:rsidRDefault="003D2944">
      <w:pPr>
        <w:shd w:val="clear" w:color="auto" w:fill="FFFFFF"/>
        <w:spacing w:after="240"/>
        <w:jc w:val="both"/>
        <w:rPr>
          <w:color w:val="24292E"/>
          <w:sz w:val="24"/>
          <w:szCs w:val="24"/>
        </w:rPr>
      </w:pPr>
      <w:r>
        <w:rPr>
          <w:color w:val="24292E"/>
          <w:sz w:val="24"/>
          <w:szCs w:val="24"/>
        </w:rPr>
        <w:t>Es el momento de seleccionar cómo se va a permitir a los usuarios iniciar sesión en el sistema. Tanto Windows como GN</w:t>
      </w:r>
      <w:r>
        <w:rPr>
          <w:color w:val="24292E"/>
          <w:sz w:val="24"/>
          <w:szCs w:val="24"/>
        </w:rPr>
        <w:t>U/LinuX tienen muchos sistemas de autenticación de usuarios, pero en este caso se utilizarán los usuarios locales y más adelante cuando se configure un dominio para la instalación y se conecte este sistema al dominio.</w:t>
      </w:r>
    </w:p>
    <w:p w14:paraId="5DF6EE84" w14:textId="77777777" w:rsidR="005F562E" w:rsidRDefault="003D2944">
      <w:pPr>
        <w:shd w:val="clear" w:color="auto" w:fill="FFFFFF"/>
        <w:spacing w:after="240"/>
        <w:jc w:val="both"/>
        <w:rPr>
          <w:color w:val="24292E"/>
          <w:sz w:val="24"/>
          <w:szCs w:val="24"/>
        </w:rPr>
      </w:pPr>
      <w:r>
        <w:rPr>
          <w:color w:val="24292E"/>
          <w:sz w:val="24"/>
          <w:szCs w:val="24"/>
        </w:rPr>
        <w:t>Seleccionar la opción:</w:t>
      </w:r>
    </w:p>
    <w:p w14:paraId="652932EA" w14:textId="77777777" w:rsidR="005F562E" w:rsidRDefault="003D2944">
      <w:pPr>
        <w:shd w:val="clear" w:color="auto" w:fill="FFFFFF"/>
        <w:spacing w:after="240"/>
        <w:jc w:val="both"/>
        <w:rPr>
          <w:color w:val="CD25B0"/>
          <w:sz w:val="24"/>
          <w:szCs w:val="24"/>
        </w:rPr>
      </w:pPr>
      <w:r>
        <w:rPr>
          <w:b/>
          <w:color w:val="CD25B0"/>
          <w:sz w:val="24"/>
          <w:szCs w:val="24"/>
        </w:rPr>
        <w:t>Unirse a un dominio de Active Directory Local</w:t>
      </w:r>
    </w:p>
    <w:p w14:paraId="78932999"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619A0FB5" wp14:editId="6E598F6F">
            <wp:extent cx="5612130" cy="4675505"/>
            <wp:effectExtent l="0" t="0" r="0" b="0"/>
            <wp:docPr id="69" name="image9.png" descr="Dominio Local"/>
            <wp:cNvGraphicFramePr/>
            <a:graphic xmlns:a="http://schemas.openxmlformats.org/drawingml/2006/main">
              <a:graphicData uri="http://schemas.openxmlformats.org/drawingml/2006/picture">
                <pic:pic xmlns:pic="http://schemas.openxmlformats.org/drawingml/2006/picture">
                  <pic:nvPicPr>
                    <pic:cNvPr id="0" name="image9.png" descr="Dominio Local"/>
                    <pic:cNvPicPr preferRelativeResize="0"/>
                  </pic:nvPicPr>
                  <pic:blipFill>
                    <a:blip r:embed="rId30"/>
                    <a:srcRect/>
                    <a:stretch>
                      <a:fillRect/>
                    </a:stretch>
                  </pic:blipFill>
                  <pic:spPr>
                    <a:xfrm>
                      <a:off x="0" y="0"/>
                      <a:ext cx="5612130" cy="4675505"/>
                    </a:xfrm>
                    <a:prstGeom prst="rect">
                      <a:avLst/>
                    </a:prstGeom>
                    <a:ln/>
                  </pic:spPr>
                </pic:pic>
              </a:graphicData>
            </a:graphic>
          </wp:inline>
        </w:drawing>
      </w:r>
    </w:p>
    <w:p w14:paraId="40AFD6AE" w14:textId="77777777" w:rsidR="005F562E" w:rsidRDefault="003D2944">
      <w:pPr>
        <w:pStyle w:val="Ttulo2"/>
      </w:pPr>
      <w:r>
        <w:t>CREACIÓN DE UNA CUENTA</w:t>
      </w:r>
    </w:p>
    <w:p w14:paraId="34CBB40B" w14:textId="77777777" w:rsidR="005F562E" w:rsidRDefault="003D2944">
      <w:pPr>
        <w:shd w:val="clear" w:color="auto" w:fill="FFFFFF"/>
        <w:spacing w:after="240"/>
        <w:jc w:val="both"/>
        <w:rPr>
          <w:color w:val="24292E"/>
          <w:sz w:val="24"/>
          <w:szCs w:val="24"/>
        </w:rPr>
      </w:pPr>
      <w:r>
        <w:rPr>
          <w:color w:val="24292E"/>
          <w:sz w:val="24"/>
          <w:szCs w:val="24"/>
        </w:rPr>
        <w:t>Se creará ahora la cuenta del usuario administrador del equipo, luego se podrán crear más administradores o modificar la cuenta, pero por ahora servirá para instalar y configurar el sis</w:t>
      </w:r>
      <w:r>
        <w:rPr>
          <w:color w:val="24292E"/>
          <w:sz w:val="24"/>
          <w:szCs w:val="24"/>
        </w:rPr>
        <w:t>tema.</w:t>
      </w:r>
    </w:p>
    <w:p w14:paraId="05C6D3E1" w14:textId="77777777" w:rsidR="005F562E" w:rsidRDefault="003D2944">
      <w:pPr>
        <w:shd w:val="clear" w:color="auto" w:fill="FFFFFF"/>
        <w:spacing w:after="240"/>
        <w:jc w:val="both"/>
        <w:rPr>
          <w:color w:val="24292E"/>
          <w:sz w:val="24"/>
          <w:szCs w:val="24"/>
        </w:rPr>
      </w:pPr>
      <w:r>
        <w:rPr>
          <w:color w:val="24292E"/>
          <w:sz w:val="24"/>
          <w:szCs w:val="24"/>
        </w:rPr>
        <w:t>En este caso se utilizará el mismo usuario y password presentada en la instalación de Xubuntu.</w:t>
      </w:r>
    </w:p>
    <w:p w14:paraId="37BB15F6" w14:textId="77777777" w:rsidR="005F562E" w:rsidRDefault="003D2944">
      <w:pPr>
        <w:numPr>
          <w:ilvl w:val="0"/>
          <w:numId w:val="1"/>
        </w:numPr>
        <w:shd w:val="clear" w:color="auto" w:fill="FFFFFF"/>
        <w:spacing w:before="280" w:after="0" w:line="240" w:lineRule="auto"/>
        <w:jc w:val="both"/>
        <w:rPr>
          <w:color w:val="24292E"/>
          <w:sz w:val="24"/>
          <w:szCs w:val="24"/>
        </w:rPr>
      </w:pPr>
      <w:r>
        <w:rPr>
          <w:b/>
          <w:color w:val="CD25B0"/>
          <w:sz w:val="24"/>
          <w:szCs w:val="24"/>
        </w:rPr>
        <w:t>Usuario:</w:t>
      </w:r>
      <w:r>
        <w:rPr>
          <w:color w:val="CD25B0"/>
          <w:sz w:val="24"/>
          <w:szCs w:val="24"/>
        </w:rPr>
        <w:t> </w:t>
      </w:r>
      <w:r>
        <w:rPr>
          <w:i/>
          <w:color w:val="24292E"/>
          <w:sz w:val="24"/>
          <w:szCs w:val="24"/>
        </w:rPr>
        <w:t>adminiso</w:t>
      </w:r>
    </w:p>
    <w:p w14:paraId="1F465330" w14:textId="77777777" w:rsidR="005F562E" w:rsidRDefault="003D2944">
      <w:pPr>
        <w:numPr>
          <w:ilvl w:val="0"/>
          <w:numId w:val="1"/>
        </w:numPr>
        <w:shd w:val="clear" w:color="auto" w:fill="FFFFFF"/>
        <w:spacing w:before="60" w:after="280" w:line="240" w:lineRule="auto"/>
        <w:jc w:val="both"/>
        <w:rPr>
          <w:color w:val="24292E"/>
          <w:sz w:val="24"/>
          <w:szCs w:val="24"/>
        </w:rPr>
      </w:pPr>
      <w:r>
        <w:rPr>
          <w:b/>
          <w:color w:val="CD25B0"/>
          <w:sz w:val="24"/>
          <w:szCs w:val="24"/>
        </w:rPr>
        <w:t>Password:</w:t>
      </w:r>
      <w:r>
        <w:rPr>
          <w:color w:val="CD25B0"/>
          <w:sz w:val="24"/>
          <w:szCs w:val="24"/>
        </w:rPr>
        <w:t> </w:t>
      </w:r>
      <w:r>
        <w:rPr>
          <w:i/>
          <w:color w:val="24292E"/>
          <w:sz w:val="24"/>
          <w:szCs w:val="24"/>
        </w:rPr>
        <w:t>admin1s0</w:t>
      </w:r>
    </w:p>
    <w:p w14:paraId="67F22397"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7CE078C0" wp14:editId="4A855F73">
            <wp:extent cx="5612130" cy="4675505"/>
            <wp:effectExtent l="0" t="0" r="0" b="0"/>
            <wp:docPr id="70" name="image5.png" descr="Creación usuario local"/>
            <wp:cNvGraphicFramePr/>
            <a:graphic xmlns:a="http://schemas.openxmlformats.org/drawingml/2006/main">
              <a:graphicData uri="http://schemas.openxmlformats.org/drawingml/2006/picture">
                <pic:pic xmlns:pic="http://schemas.openxmlformats.org/drawingml/2006/picture">
                  <pic:nvPicPr>
                    <pic:cNvPr id="0" name="image5.png" descr="Creación usuario local"/>
                    <pic:cNvPicPr preferRelativeResize="0"/>
                  </pic:nvPicPr>
                  <pic:blipFill>
                    <a:blip r:embed="rId31"/>
                    <a:srcRect/>
                    <a:stretch>
                      <a:fillRect/>
                    </a:stretch>
                  </pic:blipFill>
                  <pic:spPr>
                    <a:xfrm>
                      <a:off x="0" y="0"/>
                      <a:ext cx="5612130" cy="4675505"/>
                    </a:xfrm>
                    <a:prstGeom prst="rect">
                      <a:avLst/>
                    </a:prstGeom>
                    <a:ln/>
                  </pic:spPr>
                </pic:pic>
              </a:graphicData>
            </a:graphic>
          </wp:inline>
        </w:drawing>
      </w:r>
    </w:p>
    <w:p w14:paraId="4F4C38D0" w14:textId="77777777" w:rsidR="005F562E" w:rsidRDefault="003D2944">
      <w:pPr>
        <w:pStyle w:val="Ttulo2"/>
      </w:pPr>
      <w:r>
        <w:t>PREPARACIÓN DEL EQUIPO</w:t>
      </w:r>
    </w:p>
    <w:p w14:paraId="3A2C5F0D" w14:textId="77777777" w:rsidR="005F562E" w:rsidRDefault="003D2944">
      <w:pPr>
        <w:shd w:val="clear" w:color="auto" w:fill="FFFFFF"/>
        <w:spacing w:after="240"/>
        <w:jc w:val="both"/>
        <w:rPr>
          <w:color w:val="24292E"/>
          <w:sz w:val="24"/>
          <w:szCs w:val="24"/>
        </w:rPr>
      </w:pPr>
      <w:r>
        <w:rPr>
          <w:color w:val="24292E"/>
          <w:sz w:val="24"/>
          <w:szCs w:val="24"/>
        </w:rPr>
        <w:t>Una vez se haya creado el usuario, el sistema acabará de configurar todo el software y hardwa</w:t>
      </w:r>
      <w:r>
        <w:rPr>
          <w:color w:val="24292E"/>
          <w:sz w:val="24"/>
          <w:szCs w:val="24"/>
        </w:rPr>
        <w:t>re que pueda de manera automática.</w:t>
      </w:r>
    </w:p>
    <w:p w14:paraId="5347473E"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79ABA8CC" wp14:editId="49779B23">
            <wp:extent cx="5612130" cy="4675505"/>
            <wp:effectExtent l="0" t="0" r="0" b="0"/>
            <wp:docPr id="71" name="image10.png" descr="Preparando"/>
            <wp:cNvGraphicFramePr/>
            <a:graphic xmlns:a="http://schemas.openxmlformats.org/drawingml/2006/main">
              <a:graphicData uri="http://schemas.openxmlformats.org/drawingml/2006/picture">
                <pic:pic xmlns:pic="http://schemas.openxmlformats.org/drawingml/2006/picture">
                  <pic:nvPicPr>
                    <pic:cNvPr id="0" name="image10.png" descr="Preparando"/>
                    <pic:cNvPicPr preferRelativeResize="0"/>
                  </pic:nvPicPr>
                  <pic:blipFill>
                    <a:blip r:embed="rId32"/>
                    <a:srcRect/>
                    <a:stretch>
                      <a:fillRect/>
                    </a:stretch>
                  </pic:blipFill>
                  <pic:spPr>
                    <a:xfrm>
                      <a:off x="0" y="0"/>
                      <a:ext cx="5612130" cy="4675505"/>
                    </a:xfrm>
                    <a:prstGeom prst="rect">
                      <a:avLst/>
                    </a:prstGeom>
                    <a:ln/>
                  </pic:spPr>
                </pic:pic>
              </a:graphicData>
            </a:graphic>
          </wp:inline>
        </w:drawing>
      </w:r>
    </w:p>
    <w:p w14:paraId="70850756" w14:textId="77777777" w:rsidR="005F562E" w:rsidRDefault="003D2944">
      <w:pPr>
        <w:pStyle w:val="Ttulo2"/>
      </w:pPr>
      <w:r>
        <w:t>ESCRITORIO</w:t>
      </w:r>
    </w:p>
    <w:p w14:paraId="3A776B13" w14:textId="77777777" w:rsidR="005F562E" w:rsidRDefault="003D2944">
      <w:pPr>
        <w:shd w:val="clear" w:color="auto" w:fill="FFFFFF"/>
        <w:spacing w:after="240"/>
        <w:jc w:val="both"/>
        <w:rPr>
          <w:color w:val="24292E"/>
          <w:sz w:val="24"/>
          <w:szCs w:val="24"/>
        </w:rPr>
      </w:pPr>
      <w:r>
        <w:rPr>
          <w:color w:val="24292E"/>
          <w:sz w:val="24"/>
          <w:szCs w:val="24"/>
        </w:rPr>
        <w:t>Cuando la instalación finalice, se llegará al </w:t>
      </w:r>
      <w:r>
        <w:rPr>
          <w:b/>
          <w:color w:val="CD25B0"/>
          <w:sz w:val="24"/>
          <w:szCs w:val="24"/>
        </w:rPr>
        <w:t>Escritorio de Windows</w:t>
      </w:r>
      <w:r>
        <w:rPr>
          <w:color w:val="24292E"/>
          <w:sz w:val="24"/>
          <w:szCs w:val="24"/>
        </w:rPr>
        <w:t>. Se trata de la ventana que muestra el sistema con una serie de </w:t>
      </w:r>
      <w:r>
        <w:rPr>
          <w:b/>
          <w:color w:val="CD25B0"/>
          <w:sz w:val="24"/>
          <w:szCs w:val="24"/>
        </w:rPr>
        <w:t>íconos y menús</w:t>
      </w:r>
      <w:r>
        <w:rPr>
          <w:color w:val="CD25B0"/>
          <w:sz w:val="24"/>
          <w:szCs w:val="24"/>
        </w:rPr>
        <w:t> </w:t>
      </w:r>
      <w:r>
        <w:rPr>
          <w:color w:val="24292E"/>
          <w:sz w:val="24"/>
          <w:szCs w:val="24"/>
        </w:rPr>
        <w:t>que permitirán interactuar con el sistema. Este escritorio pu</w:t>
      </w:r>
      <w:r>
        <w:rPr>
          <w:color w:val="24292E"/>
          <w:sz w:val="24"/>
          <w:szCs w:val="24"/>
        </w:rPr>
        <w:t>ede variar de composición dependiendo de los dispositivos desde donde se esté accediendo, así como de las versiones instaladas.</w:t>
      </w:r>
    </w:p>
    <w:p w14:paraId="1253830F"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0C875F77" wp14:editId="4066123A">
            <wp:extent cx="5612130" cy="4675505"/>
            <wp:effectExtent l="0" t="0" r="0" b="0"/>
            <wp:docPr id="72" name="image12.png" descr="Escritorio"/>
            <wp:cNvGraphicFramePr/>
            <a:graphic xmlns:a="http://schemas.openxmlformats.org/drawingml/2006/main">
              <a:graphicData uri="http://schemas.openxmlformats.org/drawingml/2006/picture">
                <pic:pic xmlns:pic="http://schemas.openxmlformats.org/drawingml/2006/picture">
                  <pic:nvPicPr>
                    <pic:cNvPr id="0" name="image12.png" descr="Escritorio"/>
                    <pic:cNvPicPr preferRelativeResize="0"/>
                  </pic:nvPicPr>
                  <pic:blipFill>
                    <a:blip r:embed="rId33"/>
                    <a:srcRect/>
                    <a:stretch>
                      <a:fillRect/>
                    </a:stretch>
                  </pic:blipFill>
                  <pic:spPr>
                    <a:xfrm>
                      <a:off x="0" y="0"/>
                      <a:ext cx="5612130" cy="4675505"/>
                    </a:xfrm>
                    <a:prstGeom prst="rect">
                      <a:avLst/>
                    </a:prstGeom>
                    <a:ln/>
                  </pic:spPr>
                </pic:pic>
              </a:graphicData>
            </a:graphic>
          </wp:inline>
        </w:drawing>
      </w:r>
    </w:p>
    <w:p w14:paraId="28D7910B" w14:textId="77777777" w:rsidR="005F562E" w:rsidRDefault="003D2944">
      <w:pPr>
        <w:pStyle w:val="Ttulo2"/>
      </w:pPr>
      <w:r>
        <w:t>CONFIGURACIÓN BÁSICA</w:t>
      </w:r>
    </w:p>
    <w:p w14:paraId="70E42E7B" w14:textId="77777777" w:rsidR="005F562E" w:rsidRDefault="003D2944">
      <w:pPr>
        <w:shd w:val="clear" w:color="auto" w:fill="FFFFFF"/>
        <w:spacing w:after="240"/>
        <w:jc w:val="both"/>
        <w:rPr>
          <w:color w:val="24292E"/>
          <w:sz w:val="24"/>
          <w:szCs w:val="24"/>
        </w:rPr>
      </w:pPr>
      <w:r>
        <w:rPr>
          <w:color w:val="24292E"/>
          <w:sz w:val="24"/>
          <w:szCs w:val="24"/>
        </w:rPr>
        <w:t>Al pulsar la tecla </w:t>
      </w:r>
      <w:r>
        <w:rPr>
          <w:b/>
          <w:color w:val="CD25B0"/>
          <w:sz w:val="24"/>
          <w:szCs w:val="24"/>
        </w:rPr>
        <w:t>Win</w:t>
      </w:r>
      <w:r>
        <w:rPr>
          <w:color w:val="CD25B0"/>
          <w:sz w:val="24"/>
          <w:szCs w:val="24"/>
        </w:rPr>
        <w:t> </w:t>
      </w:r>
      <w:r>
        <w:rPr>
          <w:color w:val="24292E"/>
          <w:sz w:val="24"/>
          <w:szCs w:val="24"/>
        </w:rPr>
        <w:t xml:space="preserve">o pulsar en el icono que aparece en la esquina inferior izquierda del escritorio, </w:t>
      </w:r>
      <w:r>
        <w:rPr>
          <w:color w:val="24292E"/>
          <w:sz w:val="24"/>
          <w:szCs w:val="24"/>
        </w:rPr>
        <w:t>y a continuación se pulsa sobre la rueda dentada que aparece en el desplegable; o si se escribe la palabra </w:t>
      </w:r>
      <w:r>
        <w:rPr>
          <w:b/>
          <w:color w:val="CD25B0"/>
          <w:sz w:val="24"/>
          <w:szCs w:val="24"/>
        </w:rPr>
        <w:t>configuración</w:t>
      </w:r>
      <w:r>
        <w:rPr>
          <w:i/>
          <w:color w:val="24292E"/>
          <w:sz w:val="24"/>
          <w:szCs w:val="24"/>
        </w:rPr>
        <w:t xml:space="preserve"> </w:t>
      </w:r>
      <w:r>
        <w:rPr>
          <w:color w:val="24292E"/>
          <w:sz w:val="24"/>
          <w:szCs w:val="24"/>
        </w:rPr>
        <w:t>en el buscador, Windows abrirá el panel de configuración básica del sistema.</w:t>
      </w:r>
    </w:p>
    <w:p w14:paraId="7CD81C91" w14:textId="77777777" w:rsidR="005F562E" w:rsidRDefault="003D2944">
      <w:pPr>
        <w:shd w:val="clear" w:color="auto" w:fill="FFFFFF"/>
        <w:spacing w:after="240"/>
        <w:jc w:val="both"/>
        <w:rPr>
          <w:color w:val="24292E"/>
          <w:sz w:val="24"/>
          <w:szCs w:val="24"/>
        </w:rPr>
      </w:pPr>
      <w:r>
        <w:rPr>
          <w:color w:val="24292E"/>
          <w:sz w:val="24"/>
          <w:szCs w:val="24"/>
        </w:rPr>
        <w:t>En este menú se puede realizar una gran cantidad de operac</w:t>
      </w:r>
      <w:r>
        <w:rPr>
          <w:color w:val="24292E"/>
          <w:sz w:val="24"/>
          <w:szCs w:val="24"/>
        </w:rPr>
        <w:t>iones relacionadas con el sistema.</w:t>
      </w:r>
    </w:p>
    <w:p w14:paraId="09CCD87F"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26D6052D" wp14:editId="7B915B79">
            <wp:extent cx="5612130" cy="4675505"/>
            <wp:effectExtent l="0" t="0" r="0" b="0"/>
            <wp:docPr id="73" name="image8.png" descr="Configuración básica"/>
            <wp:cNvGraphicFramePr/>
            <a:graphic xmlns:a="http://schemas.openxmlformats.org/drawingml/2006/main">
              <a:graphicData uri="http://schemas.openxmlformats.org/drawingml/2006/picture">
                <pic:pic xmlns:pic="http://schemas.openxmlformats.org/drawingml/2006/picture">
                  <pic:nvPicPr>
                    <pic:cNvPr id="0" name="image8.png" descr="Configuración básica"/>
                    <pic:cNvPicPr preferRelativeResize="0"/>
                  </pic:nvPicPr>
                  <pic:blipFill>
                    <a:blip r:embed="rId34"/>
                    <a:srcRect/>
                    <a:stretch>
                      <a:fillRect/>
                    </a:stretch>
                  </pic:blipFill>
                  <pic:spPr>
                    <a:xfrm>
                      <a:off x="0" y="0"/>
                      <a:ext cx="5612130" cy="4675505"/>
                    </a:xfrm>
                    <a:prstGeom prst="rect">
                      <a:avLst/>
                    </a:prstGeom>
                    <a:ln/>
                  </pic:spPr>
                </pic:pic>
              </a:graphicData>
            </a:graphic>
          </wp:inline>
        </w:drawing>
      </w:r>
    </w:p>
    <w:p w14:paraId="129A3052" w14:textId="77777777" w:rsidR="005F562E" w:rsidRDefault="003D2944">
      <w:pPr>
        <w:pStyle w:val="Ttulo2"/>
      </w:pPr>
      <w:r>
        <w:t>ACTUALIZACIÓN Y SEGURIDAD</w:t>
      </w:r>
    </w:p>
    <w:p w14:paraId="403C6566" w14:textId="77777777" w:rsidR="005F562E" w:rsidRDefault="003D2944">
      <w:pPr>
        <w:shd w:val="clear" w:color="auto" w:fill="FFFFFF"/>
        <w:spacing w:after="240"/>
        <w:jc w:val="both"/>
        <w:rPr>
          <w:color w:val="24292E"/>
          <w:sz w:val="24"/>
          <w:szCs w:val="24"/>
        </w:rPr>
      </w:pPr>
      <w:r>
        <w:rPr>
          <w:color w:val="24292E"/>
          <w:sz w:val="24"/>
          <w:szCs w:val="24"/>
        </w:rPr>
        <w:t>Uno de los menús más importantes es el de </w:t>
      </w:r>
      <w:r>
        <w:rPr>
          <w:b/>
          <w:color w:val="CD25B0"/>
          <w:sz w:val="24"/>
          <w:szCs w:val="24"/>
        </w:rPr>
        <w:t>Actualización y seguridad</w:t>
      </w:r>
      <w:r>
        <w:rPr>
          <w:color w:val="24292E"/>
          <w:sz w:val="24"/>
          <w:szCs w:val="24"/>
        </w:rPr>
        <w:t>. En este menú podremos acceder a apartados como:</w:t>
      </w:r>
    </w:p>
    <w:p w14:paraId="680AC8F4" w14:textId="77777777" w:rsidR="005F562E" w:rsidRDefault="003D2944">
      <w:pPr>
        <w:numPr>
          <w:ilvl w:val="0"/>
          <w:numId w:val="2"/>
        </w:numPr>
        <w:shd w:val="clear" w:color="auto" w:fill="FFFFFF"/>
        <w:spacing w:before="280" w:after="0" w:line="240" w:lineRule="auto"/>
        <w:jc w:val="both"/>
        <w:rPr>
          <w:color w:val="24292E"/>
          <w:sz w:val="24"/>
          <w:szCs w:val="24"/>
        </w:rPr>
      </w:pPr>
      <w:r>
        <w:rPr>
          <w:color w:val="24292E"/>
          <w:sz w:val="24"/>
          <w:szCs w:val="24"/>
        </w:rPr>
        <w:t>Windows Update (Actualizaciones)</w:t>
      </w:r>
    </w:p>
    <w:p w14:paraId="00CC1CC0" w14:textId="77777777" w:rsidR="005F562E" w:rsidRDefault="003D2944">
      <w:pPr>
        <w:numPr>
          <w:ilvl w:val="0"/>
          <w:numId w:val="2"/>
        </w:numPr>
        <w:shd w:val="clear" w:color="auto" w:fill="FFFFFF"/>
        <w:spacing w:before="60" w:after="0" w:line="240" w:lineRule="auto"/>
        <w:jc w:val="both"/>
        <w:rPr>
          <w:color w:val="24292E"/>
          <w:sz w:val="24"/>
          <w:szCs w:val="24"/>
        </w:rPr>
      </w:pPr>
      <w:r>
        <w:rPr>
          <w:color w:val="24292E"/>
          <w:sz w:val="24"/>
          <w:szCs w:val="24"/>
        </w:rPr>
        <w:t>Windows Defender (Antivirus)</w:t>
      </w:r>
    </w:p>
    <w:p w14:paraId="317798A4" w14:textId="77777777" w:rsidR="005F562E" w:rsidRDefault="003D2944">
      <w:pPr>
        <w:numPr>
          <w:ilvl w:val="0"/>
          <w:numId w:val="2"/>
        </w:numPr>
        <w:shd w:val="clear" w:color="auto" w:fill="FFFFFF"/>
        <w:spacing w:before="60" w:after="0" w:line="240" w:lineRule="auto"/>
        <w:jc w:val="both"/>
        <w:rPr>
          <w:color w:val="24292E"/>
          <w:sz w:val="24"/>
          <w:szCs w:val="24"/>
        </w:rPr>
      </w:pPr>
      <w:r>
        <w:rPr>
          <w:color w:val="24292E"/>
          <w:sz w:val="24"/>
          <w:szCs w:val="24"/>
        </w:rPr>
        <w:t>Copia de Seguridad</w:t>
      </w:r>
    </w:p>
    <w:p w14:paraId="54278978" w14:textId="77777777" w:rsidR="005F562E" w:rsidRDefault="003D2944">
      <w:pPr>
        <w:numPr>
          <w:ilvl w:val="0"/>
          <w:numId w:val="2"/>
        </w:numPr>
        <w:shd w:val="clear" w:color="auto" w:fill="FFFFFF"/>
        <w:spacing w:before="60" w:after="0" w:line="240" w:lineRule="auto"/>
        <w:jc w:val="both"/>
        <w:rPr>
          <w:color w:val="24292E"/>
          <w:sz w:val="24"/>
          <w:szCs w:val="24"/>
        </w:rPr>
      </w:pPr>
      <w:r>
        <w:rPr>
          <w:color w:val="24292E"/>
          <w:sz w:val="24"/>
          <w:szCs w:val="24"/>
        </w:rPr>
        <w:t>Recuperación</w:t>
      </w:r>
    </w:p>
    <w:p w14:paraId="0BD1A749" w14:textId="77777777" w:rsidR="005F562E" w:rsidRDefault="003D2944">
      <w:pPr>
        <w:numPr>
          <w:ilvl w:val="0"/>
          <w:numId w:val="2"/>
        </w:numPr>
        <w:shd w:val="clear" w:color="auto" w:fill="FFFFFF"/>
        <w:spacing w:before="60" w:after="0" w:line="240" w:lineRule="auto"/>
        <w:jc w:val="both"/>
        <w:rPr>
          <w:color w:val="24292E"/>
          <w:sz w:val="24"/>
          <w:szCs w:val="24"/>
        </w:rPr>
      </w:pPr>
      <w:r>
        <w:rPr>
          <w:color w:val="24292E"/>
          <w:sz w:val="24"/>
          <w:szCs w:val="24"/>
        </w:rPr>
        <w:t>Activación de Windows</w:t>
      </w:r>
    </w:p>
    <w:p w14:paraId="050B5FDC" w14:textId="77777777" w:rsidR="005F562E" w:rsidRDefault="003D2944">
      <w:pPr>
        <w:numPr>
          <w:ilvl w:val="0"/>
          <w:numId w:val="2"/>
        </w:numPr>
        <w:shd w:val="clear" w:color="auto" w:fill="FFFFFF"/>
        <w:spacing w:before="60" w:after="0" w:line="240" w:lineRule="auto"/>
        <w:jc w:val="both"/>
        <w:rPr>
          <w:color w:val="24292E"/>
          <w:sz w:val="24"/>
          <w:szCs w:val="24"/>
        </w:rPr>
      </w:pPr>
      <w:r>
        <w:rPr>
          <w:color w:val="24292E"/>
          <w:sz w:val="24"/>
          <w:szCs w:val="24"/>
        </w:rPr>
        <w:t>Opciones para programadores (¡Nosotros!)</w:t>
      </w:r>
    </w:p>
    <w:p w14:paraId="20692136" w14:textId="77777777" w:rsidR="005F562E" w:rsidRDefault="003D2944">
      <w:pPr>
        <w:numPr>
          <w:ilvl w:val="0"/>
          <w:numId w:val="2"/>
        </w:numPr>
        <w:shd w:val="clear" w:color="auto" w:fill="FFFFFF"/>
        <w:spacing w:before="60" w:after="280" w:line="240" w:lineRule="auto"/>
        <w:jc w:val="both"/>
        <w:rPr>
          <w:color w:val="24292E"/>
        </w:rPr>
      </w:pPr>
      <w:r>
        <w:rPr>
          <w:color w:val="24292E"/>
          <w:sz w:val="24"/>
          <w:szCs w:val="24"/>
        </w:rPr>
        <w:t>Programa Windows Insider</w:t>
      </w:r>
      <w:r>
        <w:br w:type="page"/>
      </w:r>
    </w:p>
    <w:p w14:paraId="7C2BE77C" w14:textId="77777777" w:rsidR="005F562E" w:rsidRDefault="003D2944">
      <w:pPr>
        <w:pStyle w:val="Ttulo2"/>
      </w:pPr>
      <w:r>
        <w:lastRenderedPageBreak/>
        <w:t>ACTIVAR WINDOWS AHORA</w:t>
      </w:r>
    </w:p>
    <w:p w14:paraId="3B5C7C34" w14:textId="77777777" w:rsidR="005F562E" w:rsidRDefault="003D2944">
      <w:pPr>
        <w:shd w:val="clear" w:color="auto" w:fill="FFFFFF"/>
        <w:spacing w:after="240"/>
        <w:jc w:val="both"/>
        <w:rPr>
          <w:color w:val="24292E"/>
          <w:sz w:val="24"/>
          <w:szCs w:val="24"/>
        </w:rPr>
      </w:pPr>
      <w:r>
        <w:rPr>
          <w:color w:val="24292E"/>
          <w:sz w:val="24"/>
          <w:szCs w:val="24"/>
        </w:rPr>
        <w:t>En el caso de no haber puesto clave de producto o se haya puesto una que ya esté en uso, el sistema lo notificará y no se aplicarán las actualizaciones.</w:t>
      </w:r>
    </w:p>
    <w:p w14:paraId="6615AFFA" w14:textId="77777777" w:rsidR="005F562E" w:rsidRDefault="003D2944">
      <w:pPr>
        <w:shd w:val="clear" w:color="auto" w:fill="FFFFFF"/>
        <w:spacing w:after="240"/>
        <w:jc w:val="both"/>
        <w:rPr>
          <w:color w:val="24292E"/>
        </w:rPr>
      </w:pPr>
      <w:r>
        <w:rPr>
          <w:noProof/>
          <w:color w:val="0000FF"/>
        </w:rPr>
        <w:drawing>
          <wp:inline distT="0" distB="0" distL="0" distR="0" wp14:anchorId="126F1FC7" wp14:editId="4C22E1A5">
            <wp:extent cx="5612130" cy="4479290"/>
            <wp:effectExtent l="0" t="0" r="0" b="0"/>
            <wp:docPr id="74" name="image16.png" descr="Clave Incorrecta"/>
            <wp:cNvGraphicFramePr/>
            <a:graphic xmlns:a="http://schemas.openxmlformats.org/drawingml/2006/main">
              <a:graphicData uri="http://schemas.openxmlformats.org/drawingml/2006/picture">
                <pic:pic xmlns:pic="http://schemas.openxmlformats.org/drawingml/2006/picture">
                  <pic:nvPicPr>
                    <pic:cNvPr id="0" name="image16.png" descr="Clave Incorrecta"/>
                    <pic:cNvPicPr preferRelativeResize="0"/>
                  </pic:nvPicPr>
                  <pic:blipFill>
                    <a:blip r:embed="rId35"/>
                    <a:srcRect/>
                    <a:stretch>
                      <a:fillRect/>
                    </a:stretch>
                  </pic:blipFill>
                  <pic:spPr>
                    <a:xfrm>
                      <a:off x="0" y="0"/>
                      <a:ext cx="5612130" cy="4479290"/>
                    </a:xfrm>
                    <a:prstGeom prst="rect">
                      <a:avLst/>
                    </a:prstGeom>
                    <a:ln/>
                  </pic:spPr>
                </pic:pic>
              </a:graphicData>
            </a:graphic>
          </wp:inline>
        </w:drawing>
      </w:r>
    </w:p>
    <w:p w14:paraId="690D08E6" w14:textId="77777777" w:rsidR="005F562E" w:rsidRDefault="003D2944">
      <w:pPr>
        <w:shd w:val="clear" w:color="auto" w:fill="FFFFFF"/>
        <w:spacing w:after="240"/>
        <w:jc w:val="both"/>
        <w:rPr>
          <w:color w:val="24292E"/>
          <w:sz w:val="24"/>
          <w:szCs w:val="24"/>
        </w:rPr>
      </w:pPr>
      <w:r>
        <w:rPr>
          <w:color w:val="24292E"/>
          <w:sz w:val="24"/>
          <w:szCs w:val="24"/>
        </w:rPr>
        <w:t>Es importante que los sistemas se encuentren actualizados, así que en el caso de tener que activarlo,</w:t>
      </w:r>
      <w:r>
        <w:rPr>
          <w:color w:val="24292E"/>
          <w:sz w:val="24"/>
          <w:szCs w:val="24"/>
        </w:rPr>
        <w:t xml:space="preserve"> será necesario pulsar sobre la opción </w:t>
      </w:r>
      <w:r>
        <w:rPr>
          <w:b/>
          <w:color w:val="CD25B0"/>
          <w:sz w:val="24"/>
          <w:szCs w:val="24"/>
        </w:rPr>
        <w:t>Cambiar la clave de producto e introducir una clave correcta</w:t>
      </w:r>
      <w:r>
        <w:rPr>
          <w:color w:val="24292E"/>
          <w:sz w:val="24"/>
          <w:szCs w:val="24"/>
        </w:rPr>
        <w:t>.</w:t>
      </w:r>
    </w:p>
    <w:p w14:paraId="341B3BCB"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7137544D" wp14:editId="72A9F43F">
            <wp:extent cx="5612130" cy="3578860"/>
            <wp:effectExtent l="0" t="0" r="0" b="0"/>
            <wp:docPr id="75" name="image3.png" descr="Nueva Clave"/>
            <wp:cNvGraphicFramePr/>
            <a:graphic xmlns:a="http://schemas.openxmlformats.org/drawingml/2006/main">
              <a:graphicData uri="http://schemas.openxmlformats.org/drawingml/2006/picture">
                <pic:pic xmlns:pic="http://schemas.openxmlformats.org/drawingml/2006/picture">
                  <pic:nvPicPr>
                    <pic:cNvPr id="0" name="image3.png" descr="Nueva Clave"/>
                    <pic:cNvPicPr preferRelativeResize="0"/>
                  </pic:nvPicPr>
                  <pic:blipFill>
                    <a:blip r:embed="rId36"/>
                    <a:srcRect/>
                    <a:stretch>
                      <a:fillRect/>
                    </a:stretch>
                  </pic:blipFill>
                  <pic:spPr>
                    <a:xfrm>
                      <a:off x="0" y="0"/>
                      <a:ext cx="5612130" cy="3578860"/>
                    </a:xfrm>
                    <a:prstGeom prst="rect">
                      <a:avLst/>
                    </a:prstGeom>
                    <a:ln/>
                  </pic:spPr>
                </pic:pic>
              </a:graphicData>
            </a:graphic>
          </wp:inline>
        </w:drawing>
      </w:r>
    </w:p>
    <w:p w14:paraId="13D1A53A" w14:textId="77777777" w:rsidR="005F562E" w:rsidRDefault="003D2944">
      <w:pPr>
        <w:shd w:val="clear" w:color="auto" w:fill="FFFFFF"/>
        <w:spacing w:after="240"/>
        <w:jc w:val="both"/>
        <w:rPr>
          <w:color w:val="24292E"/>
          <w:sz w:val="24"/>
          <w:szCs w:val="24"/>
        </w:rPr>
      </w:pPr>
      <w:r>
        <w:rPr>
          <w:color w:val="24292E"/>
          <w:sz w:val="24"/>
          <w:szCs w:val="24"/>
        </w:rPr>
        <w:t>Si la clave es correcta, Windows lo comprobará y se actualizará.</w:t>
      </w:r>
    </w:p>
    <w:p w14:paraId="6CBC6AAC" w14:textId="77777777" w:rsidR="005F562E" w:rsidRDefault="003D2944">
      <w:pPr>
        <w:shd w:val="clear" w:color="auto" w:fill="FFFFFF"/>
        <w:spacing w:after="240"/>
        <w:jc w:val="both"/>
        <w:rPr>
          <w:color w:val="24292E"/>
        </w:rPr>
      </w:pPr>
      <w:r>
        <w:rPr>
          <w:noProof/>
          <w:color w:val="0000FF"/>
        </w:rPr>
        <w:drawing>
          <wp:inline distT="0" distB="0" distL="0" distR="0" wp14:anchorId="7D0C12D6" wp14:editId="533BA8FB">
            <wp:extent cx="5612130" cy="3584575"/>
            <wp:effectExtent l="0" t="0" r="0" b="0"/>
            <wp:docPr id="76" name="image1.png" descr="Activar Windows"/>
            <wp:cNvGraphicFramePr/>
            <a:graphic xmlns:a="http://schemas.openxmlformats.org/drawingml/2006/main">
              <a:graphicData uri="http://schemas.openxmlformats.org/drawingml/2006/picture">
                <pic:pic xmlns:pic="http://schemas.openxmlformats.org/drawingml/2006/picture">
                  <pic:nvPicPr>
                    <pic:cNvPr id="0" name="image1.png" descr="Activar Windows"/>
                    <pic:cNvPicPr preferRelativeResize="0"/>
                  </pic:nvPicPr>
                  <pic:blipFill>
                    <a:blip r:embed="rId37"/>
                    <a:srcRect/>
                    <a:stretch>
                      <a:fillRect/>
                    </a:stretch>
                  </pic:blipFill>
                  <pic:spPr>
                    <a:xfrm>
                      <a:off x="0" y="0"/>
                      <a:ext cx="5612130" cy="3584575"/>
                    </a:xfrm>
                    <a:prstGeom prst="rect">
                      <a:avLst/>
                    </a:prstGeom>
                    <a:ln/>
                  </pic:spPr>
                </pic:pic>
              </a:graphicData>
            </a:graphic>
          </wp:inline>
        </w:drawing>
      </w:r>
    </w:p>
    <w:p w14:paraId="13554910" w14:textId="77777777" w:rsidR="005F562E" w:rsidRDefault="003D2944">
      <w:pPr>
        <w:pStyle w:val="Ttulo2"/>
      </w:pPr>
      <w:r>
        <w:lastRenderedPageBreak/>
        <w:t>BUSCAR ACTUALIZACIONES</w:t>
      </w:r>
    </w:p>
    <w:p w14:paraId="49E0B8F6" w14:textId="77777777" w:rsidR="005F562E" w:rsidRDefault="003D2944">
      <w:pPr>
        <w:shd w:val="clear" w:color="auto" w:fill="FFFFFF"/>
        <w:spacing w:after="240"/>
        <w:jc w:val="both"/>
        <w:rPr>
          <w:color w:val="24292E"/>
          <w:sz w:val="24"/>
          <w:szCs w:val="24"/>
        </w:rPr>
      </w:pPr>
      <w:r>
        <w:rPr>
          <w:color w:val="24292E"/>
          <w:sz w:val="24"/>
          <w:szCs w:val="24"/>
        </w:rPr>
        <w:t>Si se acaba de instalar o activar, y no aparecen actualizacione</w:t>
      </w:r>
      <w:r>
        <w:rPr>
          <w:color w:val="24292E"/>
          <w:sz w:val="24"/>
          <w:szCs w:val="24"/>
        </w:rPr>
        <w:t>s que aplicar, seguramente es porque no ha contactado con el servicio de actualizaciones de Microsoft. Se puede forzar a que se busquen actualizaciones en línea pulsando el botón de </w:t>
      </w:r>
      <w:r>
        <w:rPr>
          <w:b/>
          <w:color w:val="CD25B0"/>
          <w:sz w:val="24"/>
          <w:szCs w:val="24"/>
        </w:rPr>
        <w:t>Buscar Actualizaciones</w:t>
      </w:r>
      <w:r>
        <w:rPr>
          <w:color w:val="24292E"/>
          <w:sz w:val="24"/>
          <w:szCs w:val="24"/>
        </w:rPr>
        <w:t>.</w:t>
      </w:r>
    </w:p>
    <w:p w14:paraId="4D24A084" w14:textId="77777777" w:rsidR="005F562E" w:rsidRDefault="003D2944">
      <w:pPr>
        <w:shd w:val="clear" w:color="auto" w:fill="FFFFFF"/>
        <w:spacing w:after="240"/>
        <w:jc w:val="both"/>
        <w:rPr>
          <w:color w:val="24292E"/>
        </w:rPr>
      </w:pPr>
      <w:r>
        <w:rPr>
          <w:noProof/>
          <w:color w:val="0000FF"/>
        </w:rPr>
        <w:drawing>
          <wp:inline distT="0" distB="0" distL="0" distR="0" wp14:anchorId="32CE8E29" wp14:editId="393080BA">
            <wp:extent cx="5612130" cy="4435475"/>
            <wp:effectExtent l="0" t="0" r="0" b="0"/>
            <wp:docPr id="77" name="image15.png" descr="Buscar Actualizaciones"/>
            <wp:cNvGraphicFramePr/>
            <a:graphic xmlns:a="http://schemas.openxmlformats.org/drawingml/2006/main">
              <a:graphicData uri="http://schemas.openxmlformats.org/drawingml/2006/picture">
                <pic:pic xmlns:pic="http://schemas.openxmlformats.org/drawingml/2006/picture">
                  <pic:nvPicPr>
                    <pic:cNvPr id="0" name="image15.png" descr="Buscar Actualizaciones"/>
                    <pic:cNvPicPr preferRelativeResize="0"/>
                  </pic:nvPicPr>
                  <pic:blipFill>
                    <a:blip r:embed="rId38"/>
                    <a:srcRect/>
                    <a:stretch>
                      <a:fillRect/>
                    </a:stretch>
                  </pic:blipFill>
                  <pic:spPr>
                    <a:xfrm>
                      <a:off x="0" y="0"/>
                      <a:ext cx="5612130" cy="4435475"/>
                    </a:xfrm>
                    <a:prstGeom prst="rect">
                      <a:avLst/>
                    </a:prstGeom>
                    <a:ln/>
                  </pic:spPr>
                </pic:pic>
              </a:graphicData>
            </a:graphic>
          </wp:inline>
        </w:drawing>
      </w:r>
    </w:p>
    <w:p w14:paraId="112EB80E" w14:textId="77777777" w:rsidR="005F562E" w:rsidRDefault="003D2944">
      <w:pPr>
        <w:shd w:val="clear" w:color="auto" w:fill="FFFFFF"/>
        <w:spacing w:after="240"/>
        <w:jc w:val="both"/>
        <w:rPr>
          <w:color w:val="24292E"/>
        </w:rPr>
      </w:pPr>
      <w:r>
        <w:rPr>
          <w:noProof/>
          <w:color w:val="0000FF"/>
        </w:rPr>
        <w:lastRenderedPageBreak/>
        <w:drawing>
          <wp:inline distT="0" distB="0" distL="0" distR="0" wp14:anchorId="14C74480" wp14:editId="3B9BAFAD">
            <wp:extent cx="5356860" cy="2644140"/>
            <wp:effectExtent l="0" t="0" r="0" b="0"/>
            <wp:docPr id="85" name="image22.png" descr="Buscando"/>
            <wp:cNvGraphicFramePr/>
            <a:graphic xmlns:a="http://schemas.openxmlformats.org/drawingml/2006/main">
              <a:graphicData uri="http://schemas.openxmlformats.org/drawingml/2006/picture">
                <pic:pic xmlns:pic="http://schemas.openxmlformats.org/drawingml/2006/picture">
                  <pic:nvPicPr>
                    <pic:cNvPr id="0" name="image22.png" descr="Buscando"/>
                    <pic:cNvPicPr preferRelativeResize="0"/>
                  </pic:nvPicPr>
                  <pic:blipFill>
                    <a:blip r:embed="rId39"/>
                    <a:srcRect/>
                    <a:stretch>
                      <a:fillRect/>
                    </a:stretch>
                  </pic:blipFill>
                  <pic:spPr>
                    <a:xfrm>
                      <a:off x="0" y="0"/>
                      <a:ext cx="5356860" cy="2644140"/>
                    </a:xfrm>
                    <a:prstGeom prst="rect">
                      <a:avLst/>
                    </a:prstGeom>
                    <a:ln/>
                  </pic:spPr>
                </pic:pic>
              </a:graphicData>
            </a:graphic>
          </wp:inline>
        </w:drawing>
      </w:r>
    </w:p>
    <w:p w14:paraId="4857AB3B" w14:textId="77777777" w:rsidR="005F562E" w:rsidRDefault="003D2944">
      <w:pPr>
        <w:shd w:val="clear" w:color="auto" w:fill="FFFFFF"/>
        <w:spacing w:after="240"/>
        <w:jc w:val="both"/>
        <w:rPr>
          <w:color w:val="24292E"/>
          <w:sz w:val="24"/>
          <w:szCs w:val="24"/>
        </w:rPr>
      </w:pPr>
      <w:r>
        <w:rPr>
          <w:color w:val="24292E"/>
          <w:sz w:val="24"/>
          <w:szCs w:val="24"/>
        </w:rPr>
        <w:t>Cuando se realiza la búsqueda, se podrá apreci</w:t>
      </w:r>
      <w:r>
        <w:rPr>
          <w:color w:val="24292E"/>
          <w:sz w:val="24"/>
          <w:szCs w:val="24"/>
        </w:rPr>
        <w:t>ar la multitud de actualizaciones pendientes. Se recomienda actualizarlo.</w:t>
      </w:r>
    </w:p>
    <w:p w14:paraId="6650CE79" w14:textId="77777777" w:rsidR="005F562E" w:rsidRDefault="003D2944">
      <w:pPr>
        <w:shd w:val="clear" w:color="auto" w:fill="FFFFFF"/>
        <w:spacing w:after="240"/>
        <w:jc w:val="both"/>
        <w:rPr>
          <w:color w:val="24292E"/>
        </w:rPr>
      </w:pPr>
      <w:r>
        <w:rPr>
          <w:noProof/>
          <w:color w:val="0000FF"/>
        </w:rPr>
        <w:drawing>
          <wp:inline distT="0" distB="0" distL="0" distR="0" wp14:anchorId="5EAF5D22" wp14:editId="0894C0AA">
            <wp:extent cx="5612130" cy="4128135"/>
            <wp:effectExtent l="0" t="0" r="0" b="0"/>
            <wp:docPr id="87" name="image18.png" descr="Listado de actualizaciones"/>
            <wp:cNvGraphicFramePr/>
            <a:graphic xmlns:a="http://schemas.openxmlformats.org/drawingml/2006/main">
              <a:graphicData uri="http://schemas.openxmlformats.org/drawingml/2006/picture">
                <pic:pic xmlns:pic="http://schemas.openxmlformats.org/drawingml/2006/picture">
                  <pic:nvPicPr>
                    <pic:cNvPr id="0" name="image18.png" descr="Listado de actualizaciones"/>
                    <pic:cNvPicPr preferRelativeResize="0"/>
                  </pic:nvPicPr>
                  <pic:blipFill>
                    <a:blip r:embed="rId40"/>
                    <a:srcRect/>
                    <a:stretch>
                      <a:fillRect/>
                    </a:stretch>
                  </pic:blipFill>
                  <pic:spPr>
                    <a:xfrm>
                      <a:off x="0" y="0"/>
                      <a:ext cx="5612130" cy="4128135"/>
                    </a:xfrm>
                    <a:prstGeom prst="rect">
                      <a:avLst/>
                    </a:prstGeom>
                    <a:ln/>
                  </pic:spPr>
                </pic:pic>
              </a:graphicData>
            </a:graphic>
          </wp:inline>
        </w:drawing>
      </w:r>
    </w:p>
    <w:p w14:paraId="450DE235" w14:textId="77777777" w:rsidR="005F562E" w:rsidRDefault="003D2944">
      <w:pPr>
        <w:pStyle w:val="Ttulo2"/>
      </w:pPr>
      <w:r>
        <w:lastRenderedPageBreak/>
        <w:t>DESARROLLADORES Y POWERSHELL</w:t>
      </w:r>
    </w:p>
    <w:p w14:paraId="40ABD476" w14:textId="77777777" w:rsidR="005F562E" w:rsidRDefault="003D2944">
      <w:pPr>
        <w:shd w:val="clear" w:color="auto" w:fill="FFFFFF"/>
        <w:spacing w:after="240"/>
        <w:jc w:val="both"/>
        <w:rPr>
          <w:color w:val="24292E"/>
          <w:sz w:val="24"/>
          <w:szCs w:val="24"/>
        </w:rPr>
      </w:pPr>
      <w:r>
        <w:rPr>
          <w:color w:val="24292E"/>
          <w:sz w:val="24"/>
          <w:szCs w:val="24"/>
        </w:rPr>
        <w:t xml:space="preserve">En el apartado de Desarrolladores, se puede activar la ejecución de scripts locales, lo que permitirá ejecutar en el equipo los scripts que se harán más adelante. Si no se desea activar esto, se podrá hacer luego vía script o pedirá confirmación para cada </w:t>
      </w:r>
      <w:r>
        <w:rPr>
          <w:color w:val="24292E"/>
          <w:sz w:val="24"/>
          <w:szCs w:val="24"/>
        </w:rPr>
        <w:t>script.</w:t>
      </w:r>
    </w:p>
    <w:p w14:paraId="1B02781A" w14:textId="77777777" w:rsidR="005F562E" w:rsidRDefault="003D2944">
      <w:pPr>
        <w:shd w:val="clear" w:color="auto" w:fill="FFFFFF"/>
        <w:spacing w:after="280"/>
        <w:jc w:val="both"/>
        <w:rPr>
          <w:color w:val="24292E"/>
        </w:rPr>
      </w:pPr>
      <w:r>
        <w:rPr>
          <w:noProof/>
          <w:color w:val="0000FF"/>
        </w:rPr>
        <w:drawing>
          <wp:inline distT="0" distB="0" distL="0" distR="0" wp14:anchorId="4DAFEF08" wp14:editId="7171E55D">
            <wp:extent cx="5612130" cy="3980180"/>
            <wp:effectExtent l="0" t="0" r="0" b="0"/>
            <wp:docPr id="90" name="image27.png" descr="PowerShell"/>
            <wp:cNvGraphicFramePr/>
            <a:graphic xmlns:a="http://schemas.openxmlformats.org/drawingml/2006/main">
              <a:graphicData uri="http://schemas.openxmlformats.org/drawingml/2006/picture">
                <pic:pic xmlns:pic="http://schemas.openxmlformats.org/drawingml/2006/picture">
                  <pic:nvPicPr>
                    <pic:cNvPr id="0" name="image27.png" descr="PowerShell"/>
                    <pic:cNvPicPr preferRelativeResize="0"/>
                  </pic:nvPicPr>
                  <pic:blipFill>
                    <a:blip r:embed="rId41"/>
                    <a:srcRect/>
                    <a:stretch>
                      <a:fillRect/>
                    </a:stretch>
                  </pic:blipFill>
                  <pic:spPr>
                    <a:xfrm>
                      <a:off x="0" y="0"/>
                      <a:ext cx="5612130" cy="3980180"/>
                    </a:xfrm>
                    <a:prstGeom prst="rect">
                      <a:avLst/>
                    </a:prstGeom>
                    <a:ln/>
                  </pic:spPr>
                </pic:pic>
              </a:graphicData>
            </a:graphic>
          </wp:inline>
        </w:drawing>
      </w:r>
    </w:p>
    <w:p w14:paraId="48C650FD" w14:textId="77777777" w:rsidR="005F562E" w:rsidRDefault="005F562E">
      <w:pPr>
        <w:jc w:val="both"/>
      </w:pPr>
    </w:p>
    <w:p w14:paraId="7B1DE80D" w14:textId="77777777" w:rsidR="005F562E" w:rsidRDefault="005F562E">
      <w:pPr>
        <w:jc w:val="both"/>
      </w:pPr>
    </w:p>
    <w:p w14:paraId="455C3B60" w14:textId="77777777" w:rsidR="005F562E" w:rsidRDefault="005F562E">
      <w:pPr>
        <w:ind w:left="360"/>
        <w:jc w:val="both"/>
      </w:pPr>
    </w:p>
    <w:p w14:paraId="7E5EA711" w14:textId="77777777" w:rsidR="005F562E" w:rsidRDefault="005F562E">
      <w:pPr>
        <w:jc w:val="both"/>
        <w:rPr>
          <w:rFonts w:ascii="Arial" w:eastAsia="Arial" w:hAnsi="Arial" w:cs="Arial"/>
          <w:sz w:val="20"/>
          <w:szCs w:val="20"/>
        </w:rPr>
      </w:pPr>
    </w:p>
    <w:p w14:paraId="103C252C" w14:textId="77777777" w:rsidR="005F562E" w:rsidRDefault="005F562E">
      <w:pPr>
        <w:jc w:val="both"/>
      </w:pPr>
    </w:p>
    <w:p w14:paraId="6E6AD555" w14:textId="77777777" w:rsidR="005F562E" w:rsidRDefault="005F562E">
      <w:pPr>
        <w:jc w:val="center"/>
      </w:pPr>
    </w:p>
    <w:sectPr w:rsidR="005F562E">
      <w:headerReference w:type="default" r:id="rId42"/>
      <w:footerReference w:type="default" r:id="rId4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E03B5" w14:textId="77777777" w:rsidR="003D2944" w:rsidRDefault="003D2944">
      <w:pPr>
        <w:spacing w:after="0" w:line="240" w:lineRule="auto"/>
      </w:pPr>
      <w:r>
        <w:separator/>
      </w:r>
    </w:p>
  </w:endnote>
  <w:endnote w:type="continuationSeparator" w:id="0">
    <w:p w14:paraId="425F63C6" w14:textId="77777777" w:rsidR="003D2944" w:rsidRDefault="003D2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9CAF7" w14:textId="77777777" w:rsidR="005F562E" w:rsidRDefault="003D2944">
    <w:pPr>
      <w:pBdr>
        <w:top w:val="nil"/>
        <w:left w:val="nil"/>
        <w:bottom w:val="nil"/>
        <w:right w:val="nil"/>
        <w:between w:val="nil"/>
      </w:pBdr>
      <w:tabs>
        <w:tab w:val="center" w:pos="4419"/>
        <w:tab w:val="right" w:pos="8838"/>
      </w:tabs>
      <w:spacing w:after="0" w:line="240" w:lineRule="auto"/>
      <w:jc w:val="center"/>
      <w:rPr>
        <w:b/>
        <w:smallCaps/>
        <w:color w:val="808080"/>
        <w:sz w:val="28"/>
        <w:szCs w:val="28"/>
      </w:rPr>
    </w:pPr>
    <w:r>
      <w:rPr>
        <w:b/>
        <w:smallCaps/>
        <w:color w:val="808080"/>
        <w:sz w:val="28"/>
        <w:szCs w:val="28"/>
      </w:rPr>
      <w:fldChar w:fldCharType="begin"/>
    </w:r>
    <w:r>
      <w:rPr>
        <w:b/>
        <w:smallCaps/>
        <w:color w:val="808080"/>
        <w:sz w:val="28"/>
        <w:szCs w:val="28"/>
      </w:rPr>
      <w:instrText>PAGE</w:instrText>
    </w:r>
    <w:r w:rsidR="009B53ED">
      <w:rPr>
        <w:b/>
        <w:smallCaps/>
        <w:color w:val="808080"/>
        <w:sz w:val="28"/>
        <w:szCs w:val="28"/>
      </w:rPr>
      <w:fldChar w:fldCharType="separate"/>
    </w:r>
    <w:r w:rsidR="009B53ED">
      <w:rPr>
        <w:b/>
        <w:smallCaps/>
        <w:noProof/>
        <w:color w:val="808080"/>
        <w:sz w:val="28"/>
        <w:szCs w:val="28"/>
      </w:rPr>
      <w:t>1</w:t>
    </w:r>
    <w:r>
      <w:rPr>
        <w:b/>
        <w:smallCaps/>
        <w:color w:val="808080"/>
        <w:sz w:val="28"/>
        <w:szCs w:val="28"/>
      </w:rPr>
      <w:fldChar w:fldCharType="end"/>
    </w:r>
  </w:p>
  <w:p w14:paraId="481C541A" w14:textId="77777777" w:rsidR="005F562E" w:rsidRDefault="005F56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6563B" w14:textId="77777777" w:rsidR="003D2944" w:rsidRDefault="003D2944">
      <w:pPr>
        <w:spacing w:after="0" w:line="240" w:lineRule="auto"/>
      </w:pPr>
      <w:r>
        <w:separator/>
      </w:r>
    </w:p>
  </w:footnote>
  <w:footnote w:type="continuationSeparator" w:id="0">
    <w:p w14:paraId="1589C4D2" w14:textId="77777777" w:rsidR="003D2944" w:rsidRDefault="003D2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B9184" w14:textId="7A1F1418" w:rsidR="005F562E" w:rsidRDefault="009B53ED">
    <w:pPr>
      <w:spacing w:after="0" w:line="240" w:lineRule="auto"/>
      <w:jc w:val="right"/>
      <w:rPr>
        <w:sz w:val="20"/>
        <w:szCs w:val="20"/>
      </w:rPr>
    </w:pPr>
    <w:r w:rsidRPr="00C14EE5">
      <w:rPr>
        <w:noProof/>
      </w:rPr>
      <mc:AlternateContent>
        <mc:Choice Requires="wps">
          <w:drawing>
            <wp:anchor distT="0" distB="0" distL="114300" distR="114300" simplePos="0" relativeHeight="251662336" behindDoc="0" locked="0" layoutInCell="1" allowOverlap="1" wp14:anchorId="1552DAE7" wp14:editId="0D9F7A0C">
              <wp:simplePos x="0" y="0"/>
              <wp:positionH relativeFrom="page">
                <wp:posOffset>7617350</wp:posOffset>
              </wp:positionH>
              <wp:positionV relativeFrom="paragraph">
                <wp:posOffset>-67917</wp:posOffset>
              </wp:positionV>
              <wp:extent cx="201682" cy="8961120"/>
              <wp:effectExtent l="0" t="0" r="8255" b="0"/>
              <wp:wrapNone/>
              <wp:docPr id="2" name="Rectángulo 2"/>
              <wp:cNvGraphicFramePr/>
              <a:graphic xmlns:a="http://schemas.openxmlformats.org/drawingml/2006/main">
                <a:graphicData uri="http://schemas.microsoft.com/office/word/2010/wordprocessingShape">
                  <wps:wsp>
                    <wps:cNvSpPr/>
                    <wps:spPr>
                      <a:xfrm>
                        <a:off x="0" y="0"/>
                        <a:ext cx="201682" cy="8961120"/>
                      </a:xfrm>
                      <a:prstGeom prst="rect">
                        <a:avLst/>
                      </a:prstGeom>
                      <a:solidFill>
                        <a:srgbClr val="CD25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CC862" id="Rectángulo 2" o:spid="_x0000_s1026" style="position:absolute;margin-left:599.8pt;margin-top:-5.35pt;width:15.9pt;height:705.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" fillcolor="#cd25b0" stroked="f" strokeweight="1pt">
              <w10:wrap anchorx="page"/>
            </v:rect>
          </w:pict>
        </mc:Fallback>
      </mc:AlternateContent>
    </w:r>
    <w:r>
      <w:rPr>
        <w:noProof/>
      </w:rPr>
      <w:drawing>
        <wp:anchor distT="0" distB="0" distL="114300" distR="114300" simplePos="0" relativeHeight="251660288" behindDoc="0" locked="0" layoutInCell="1" hidden="0" allowOverlap="1" wp14:anchorId="0C42BB90" wp14:editId="77223057">
          <wp:simplePos x="0" y="0"/>
          <wp:positionH relativeFrom="column">
            <wp:posOffset>0</wp:posOffset>
          </wp:positionH>
          <wp:positionV relativeFrom="paragraph">
            <wp:posOffset>-635</wp:posOffset>
          </wp:positionV>
          <wp:extent cx="523875" cy="523875"/>
          <wp:effectExtent l="0" t="0" r="0" b="0"/>
          <wp:wrapNone/>
          <wp:docPr id="1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23875" cy="523875"/>
                  </a:xfrm>
                  <a:prstGeom prst="rect">
                    <a:avLst/>
                  </a:prstGeom>
                  <a:ln/>
                </pic:spPr>
              </pic:pic>
            </a:graphicData>
          </a:graphic>
        </wp:anchor>
      </w:drawing>
    </w:r>
    <w:r w:rsidR="003D2944">
      <w:rPr>
        <w:sz w:val="20"/>
        <w:szCs w:val="20"/>
      </w:rPr>
      <w:t>Especialidad Programación</w:t>
    </w:r>
    <w:r w:rsidR="003D2944">
      <w:rPr>
        <w:noProof/>
      </w:rPr>
      <mc:AlternateContent>
        <mc:Choice Requires="wpg">
          <w:drawing>
            <wp:anchor distT="0" distB="0" distL="114300" distR="114300" simplePos="0" relativeHeight="251658240" behindDoc="0" locked="0" layoutInCell="1" hidden="0" allowOverlap="1" wp14:anchorId="03AECAE8" wp14:editId="63AADD34">
              <wp:simplePos x="0" y="0"/>
              <wp:positionH relativeFrom="column">
                <wp:posOffset>-1079499</wp:posOffset>
              </wp:positionH>
              <wp:positionV relativeFrom="paragraph">
                <wp:posOffset>-431799</wp:posOffset>
              </wp:positionV>
              <wp:extent cx="116205" cy="1297305"/>
              <wp:effectExtent l="0" t="0" r="0" b="0"/>
              <wp:wrapNone/>
              <wp:docPr id="67" name="Rectángulo 67"/>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2CF4F333" w14:textId="77777777" w:rsidR="005F562E" w:rsidRDefault="005F56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67"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116205" cy="1297305"/>
                      </a:xfrm>
                      <a:prstGeom prst="rect"/>
                      <a:ln/>
                    </pic:spPr>
                  </pic:pic>
                </a:graphicData>
              </a:graphic>
            </wp:anchor>
          </w:drawing>
        </mc:Fallback>
      </mc:AlternateContent>
    </w:r>
  </w:p>
  <w:p w14:paraId="728A566F" w14:textId="77777777" w:rsidR="005F562E" w:rsidRDefault="003D2944">
    <w:pPr>
      <w:spacing w:after="0" w:line="240" w:lineRule="auto"/>
      <w:jc w:val="right"/>
      <w:rPr>
        <w:sz w:val="20"/>
        <w:szCs w:val="20"/>
      </w:rPr>
    </w:pPr>
    <w:r>
      <w:rPr>
        <w:sz w:val="20"/>
        <w:szCs w:val="20"/>
      </w:rPr>
      <w:t>Módulo Sistemas Operativos</w:t>
    </w:r>
  </w:p>
  <w:p w14:paraId="4022C64D" w14:textId="77777777" w:rsidR="005F562E" w:rsidRDefault="005F562E">
    <w:pPr>
      <w:pBdr>
        <w:top w:val="nil"/>
        <w:left w:val="nil"/>
        <w:bottom w:val="nil"/>
        <w:right w:val="nil"/>
        <w:between w:val="nil"/>
      </w:pBdr>
      <w:tabs>
        <w:tab w:val="center" w:pos="4419"/>
        <w:tab w:val="right" w:pos="8838"/>
      </w:tabs>
      <w:spacing w:after="0" w:line="240" w:lineRule="auto"/>
      <w:rPr>
        <w:color w:val="000000"/>
      </w:rPr>
    </w:pPr>
  </w:p>
  <w:p w14:paraId="111E5A0F" w14:textId="77777777" w:rsidR="005F562E" w:rsidRDefault="005F562E">
    <w:pPr>
      <w:pBdr>
        <w:top w:val="nil"/>
        <w:left w:val="nil"/>
        <w:bottom w:val="nil"/>
        <w:right w:val="nil"/>
        <w:between w:val="nil"/>
      </w:pBdr>
      <w:tabs>
        <w:tab w:val="center" w:pos="4419"/>
        <w:tab w:val="right" w:pos="8838"/>
      </w:tabs>
      <w:spacing w:after="0" w:line="240" w:lineRule="auto"/>
      <w:rPr>
        <w:color w:val="000000"/>
      </w:rPr>
    </w:pPr>
  </w:p>
  <w:p w14:paraId="54719C02" w14:textId="77777777" w:rsidR="005F562E" w:rsidRDefault="005F562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244837"/>
    <w:multiLevelType w:val="multilevel"/>
    <w:tmpl w:val="724A2440"/>
    <w:lvl w:ilvl="0">
      <w:start w:val="1"/>
      <w:numFmt w:val="bullet"/>
      <w:lvlText w:val="●"/>
      <w:lvlJc w:val="left"/>
      <w:pPr>
        <w:ind w:left="720" w:hanging="360"/>
      </w:pPr>
      <w:rPr>
        <w:rFonts w:ascii="Noto Sans Symbols" w:eastAsia="Noto Sans Symbols" w:hAnsi="Noto Sans Symbols" w:cs="Noto Sans Symbols"/>
        <w:b w:val="0"/>
        <w:color w:val="CD25B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AA644D0"/>
    <w:multiLevelType w:val="multilevel"/>
    <w:tmpl w:val="4D9A7664"/>
    <w:lvl w:ilvl="0">
      <w:start w:val="1"/>
      <w:numFmt w:val="bullet"/>
      <w:lvlText w:val="●"/>
      <w:lvlJc w:val="left"/>
      <w:pPr>
        <w:ind w:left="720" w:hanging="360"/>
      </w:pPr>
      <w:rPr>
        <w:rFonts w:ascii="Noto Sans Symbols" w:eastAsia="Noto Sans Symbols" w:hAnsi="Noto Sans Symbols" w:cs="Noto Sans Symbols"/>
        <w:color w:val="A6A6A6"/>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62E"/>
    <w:rsid w:val="003D2944"/>
    <w:rsid w:val="005F562E"/>
    <w:rsid w:val="009B53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0B60"/>
  <w15:docId w15:val="{7CB0E3D7-B962-4B9A-B6D5-23CC3775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C0F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7703D"/>
    <w:pPr>
      <w:keepNext/>
      <w:keepLines/>
      <w:spacing w:before="360" w:after="80"/>
      <w:outlineLvl w:val="1"/>
    </w:pPr>
    <w:rPr>
      <w:b/>
      <w:color w:val="CD25B0"/>
      <w:sz w:val="28"/>
      <w:szCs w:val="28"/>
    </w:rPr>
  </w:style>
  <w:style w:type="paragraph" w:styleId="Ttulo3">
    <w:name w:val="heading 3"/>
    <w:basedOn w:val="Normal"/>
    <w:next w:val="Normal"/>
    <w:link w:val="Ttulo3Car"/>
    <w:uiPriority w:val="9"/>
    <w:semiHidden/>
    <w:unhideWhenUsed/>
    <w:qFormat/>
    <w:rsid w:val="008C4A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42AE7"/>
    <w:pPr>
      <w:keepNext/>
      <w:keepLines/>
      <w:spacing w:before="240" w:after="40" w:line="240" w:lineRule="auto"/>
      <w:outlineLvl w:val="3"/>
    </w:pPr>
    <w:rPr>
      <w:b/>
      <w:sz w:val="24"/>
      <w:szCs w:val="24"/>
    </w:rPr>
  </w:style>
  <w:style w:type="paragraph" w:styleId="Ttulo5">
    <w:name w:val="heading 5"/>
    <w:basedOn w:val="Normal"/>
    <w:next w:val="Normal"/>
    <w:link w:val="Ttulo5Car"/>
    <w:uiPriority w:val="9"/>
    <w:semiHidden/>
    <w:unhideWhenUsed/>
    <w:qFormat/>
    <w:rsid w:val="00442AE7"/>
    <w:pPr>
      <w:keepNext/>
      <w:keepLines/>
      <w:spacing w:before="220" w:after="40" w:line="240" w:lineRule="auto"/>
      <w:outlineLvl w:val="4"/>
    </w:pPr>
    <w:rPr>
      <w:b/>
    </w:rPr>
  </w:style>
  <w:style w:type="paragraph" w:styleId="Ttulo6">
    <w:name w:val="heading 6"/>
    <w:basedOn w:val="Normal"/>
    <w:next w:val="Normal"/>
    <w:link w:val="Ttulo6Car"/>
    <w:uiPriority w:val="9"/>
    <w:semiHidden/>
    <w:unhideWhenUsed/>
    <w:qFormat/>
    <w:rsid w:val="00442AE7"/>
    <w:pPr>
      <w:keepNext/>
      <w:keepLines/>
      <w:spacing w:before="200" w:after="40" w:line="240"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07085"/>
    <w:pPr>
      <w:framePr w:hSpace="141" w:wrap="around" w:vAnchor="page" w:hAnchor="margin" w:y="3097"/>
      <w:spacing w:after="0" w:line="240" w:lineRule="auto"/>
      <w:contextualSpacing/>
    </w:pPr>
    <w:rPr>
      <w:rFonts w:eastAsiaTheme="majorEastAsia" w:cstheme="majorBidi"/>
      <w:b/>
      <w:color w:val="FFFFFF" w:themeColor="background1"/>
      <w:spacing w:val="-10"/>
      <w:kern w:val="28"/>
      <w:sz w:val="26"/>
      <w:szCs w:val="26"/>
      <w:lang w:val="es-MX"/>
    </w:rPr>
  </w:style>
  <w:style w:type="character" w:customStyle="1" w:styleId="Ttulo1Car">
    <w:name w:val="Título 1 Car"/>
    <w:basedOn w:val="Fuentedeprrafopredeter"/>
    <w:link w:val="Ttulo1"/>
    <w:uiPriority w:val="9"/>
    <w:rsid w:val="004C0F7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7703D"/>
    <w:rPr>
      <w:rFonts w:ascii="Calibri" w:eastAsia="Calibri" w:hAnsi="Calibri" w:cs="Calibri"/>
      <w:b/>
      <w:color w:val="CD25B0"/>
      <w:sz w:val="28"/>
      <w:szCs w:val="28"/>
    </w:rPr>
  </w:style>
  <w:style w:type="character" w:customStyle="1" w:styleId="Ttulo3Car">
    <w:name w:val="Título 3 Car"/>
    <w:basedOn w:val="Fuentedeprrafopredeter"/>
    <w:link w:val="Ttulo3"/>
    <w:uiPriority w:val="9"/>
    <w:rsid w:val="008C4AA5"/>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958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8A6"/>
    <w:rPr>
      <w:rFonts w:ascii="Segoe UI" w:hAnsi="Segoe UI" w:cs="Segoe UI"/>
      <w:sz w:val="18"/>
      <w:szCs w:val="18"/>
    </w:rPr>
  </w:style>
  <w:style w:type="character" w:styleId="Hipervnculo">
    <w:name w:val="Hyperlink"/>
    <w:basedOn w:val="Fuentedeprrafopredeter"/>
    <w:uiPriority w:val="99"/>
    <w:unhideWhenUsed/>
    <w:rsid w:val="00F54905"/>
    <w:rPr>
      <w:color w:val="0563C1" w:themeColor="hyperlink"/>
      <w:u w:val="single"/>
    </w:rPr>
  </w:style>
  <w:style w:type="character" w:styleId="Mencinsinresolver">
    <w:name w:val="Unresolved Mention"/>
    <w:basedOn w:val="Fuentedeprrafopredeter"/>
    <w:uiPriority w:val="99"/>
    <w:rsid w:val="00F54905"/>
    <w:rPr>
      <w:color w:val="605E5C"/>
      <w:shd w:val="clear" w:color="auto" w:fill="E1DFDD"/>
    </w:rPr>
  </w:style>
  <w:style w:type="character" w:customStyle="1" w:styleId="TtuloCar">
    <w:name w:val="Título Car"/>
    <w:basedOn w:val="Fuentedeprrafopredeter"/>
    <w:link w:val="Ttulo"/>
    <w:uiPriority w:val="10"/>
    <w:rsid w:val="00C07085"/>
    <w:rPr>
      <w:rFonts w:ascii="Calibri" w:eastAsiaTheme="majorEastAsia" w:hAnsi="Calibri" w:cstheme="majorBidi"/>
      <w:b/>
      <w:color w:val="FFFFFF" w:themeColor="background1"/>
      <w:spacing w:val="-10"/>
      <w:kern w:val="28"/>
      <w:sz w:val="26"/>
      <w:szCs w:val="26"/>
      <w:lang w:val="es-MX"/>
    </w:rPr>
  </w:style>
  <w:style w:type="table" w:customStyle="1" w:styleId="TableGrid">
    <w:name w:val="TableGrid"/>
    <w:rsid w:val="000271CC"/>
    <w:pPr>
      <w:spacing w:after="0" w:line="240" w:lineRule="auto"/>
    </w:pPr>
    <w:rPr>
      <w:rFonts w:eastAsiaTheme="minorEastAsia"/>
      <w:lang w:val="es-MX" w:eastAsia="es-MX"/>
    </w:rPr>
    <w:tblPr>
      <w:tblCellMar>
        <w:top w:w="0" w:type="dxa"/>
        <w:left w:w="0" w:type="dxa"/>
        <w:bottom w:w="0" w:type="dxa"/>
        <w:right w:w="0" w:type="dxa"/>
      </w:tblCellMar>
    </w:tblPr>
  </w:style>
  <w:style w:type="paragraph" w:styleId="Sinespaciado">
    <w:name w:val="No Spacing"/>
    <w:uiPriority w:val="1"/>
    <w:qFormat/>
    <w:rsid w:val="004C0F7C"/>
    <w:pPr>
      <w:spacing w:after="0" w:line="240" w:lineRule="auto"/>
    </w:pPr>
  </w:style>
  <w:style w:type="character" w:customStyle="1" w:styleId="Ttulo4Car">
    <w:name w:val="Título 4 Car"/>
    <w:basedOn w:val="Fuentedeprrafopredeter"/>
    <w:link w:val="Ttulo4"/>
    <w:uiPriority w:val="9"/>
    <w:semiHidden/>
    <w:rsid w:val="00442AE7"/>
    <w:rPr>
      <w:rFonts w:ascii="Calibri" w:eastAsia="Calibri" w:hAnsi="Calibri" w:cs="Calibri"/>
      <w:b/>
      <w:sz w:val="24"/>
      <w:szCs w:val="24"/>
      <w:lang w:eastAsia="es-CL"/>
    </w:rPr>
  </w:style>
  <w:style w:type="character" w:customStyle="1" w:styleId="Ttulo5Car">
    <w:name w:val="Título 5 Car"/>
    <w:basedOn w:val="Fuentedeprrafopredeter"/>
    <w:link w:val="Ttulo5"/>
    <w:uiPriority w:val="9"/>
    <w:semiHidden/>
    <w:rsid w:val="00442AE7"/>
    <w:rPr>
      <w:rFonts w:ascii="Calibri" w:eastAsia="Calibri" w:hAnsi="Calibri" w:cs="Calibri"/>
      <w:b/>
      <w:lang w:eastAsia="es-CL"/>
    </w:rPr>
  </w:style>
  <w:style w:type="character" w:customStyle="1" w:styleId="Ttulo6Car">
    <w:name w:val="Título 6 Car"/>
    <w:basedOn w:val="Fuentedeprrafopredeter"/>
    <w:link w:val="Ttulo6"/>
    <w:uiPriority w:val="9"/>
    <w:semiHidden/>
    <w:rsid w:val="00442AE7"/>
    <w:rPr>
      <w:rFonts w:ascii="Calibri" w:eastAsia="Calibri" w:hAnsi="Calibri" w:cs="Calibri"/>
      <w:b/>
      <w:sz w:val="20"/>
      <w:szCs w:val="20"/>
      <w:lang w:eastAsia="es-CL"/>
    </w:rPr>
  </w:style>
  <w:style w:type="character" w:customStyle="1" w:styleId="HTMLconformatoprevioCar">
    <w:name w:val="HTML con formato previo Car"/>
    <w:basedOn w:val="Fuentedeprrafopredeter"/>
    <w:link w:val="HTMLconformatoprevio"/>
    <w:uiPriority w:val="99"/>
    <w:semiHidden/>
    <w:rsid w:val="00442AE7"/>
    <w:rPr>
      <w:rFonts w:ascii="Courier New" w:eastAsia="Times New Roman" w:hAnsi="Courier New" w:cs="Courier New"/>
      <w:sz w:val="20"/>
      <w:szCs w:val="20"/>
      <w:lang w:eastAsia="es-ES_tradnl"/>
    </w:rPr>
  </w:style>
  <w:style w:type="paragraph" w:styleId="HTMLconformatoprevio">
    <w:name w:val="HTML Preformatted"/>
    <w:basedOn w:val="Normal"/>
    <w:link w:val="HTMLconformatoprevioCar"/>
    <w:uiPriority w:val="99"/>
    <w:semiHidden/>
    <w:unhideWhenUsed/>
    <w:rsid w:val="00442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SubttuloCar">
    <w:name w:val="Subtítulo Car"/>
    <w:basedOn w:val="Fuentedeprrafopredeter"/>
    <w:link w:val="Subttulo"/>
    <w:uiPriority w:val="11"/>
    <w:rsid w:val="00442AE7"/>
    <w:rPr>
      <w:rFonts w:ascii="Georgia" w:eastAsia="Georgia" w:hAnsi="Georgia" w:cs="Georgia"/>
      <w:i/>
      <w:color w:val="666666"/>
      <w:sz w:val="48"/>
      <w:szCs w:val="48"/>
      <w:lang w:eastAsia="es-CL"/>
    </w:rPr>
  </w:style>
  <w:style w:type="paragraph" w:styleId="Subttulo">
    <w:name w:val="Subtitle"/>
    <w:basedOn w:val="Normal"/>
    <w:next w:val="Normal"/>
    <w:link w:val="SubttuloCar"/>
    <w:uiPriority w:val="11"/>
    <w:qFormat/>
    <w:pPr>
      <w:keepNext/>
      <w:keepLines/>
      <w:spacing w:before="360" w:after="80" w:line="240" w:lineRule="auto"/>
    </w:pPr>
    <w:rPr>
      <w:rFonts w:ascii="Georgia" w:eastAsia="Georgia" w:hAnsi="Georgia" w:cs="Georgia"/>
      <w:i/>
      <w:color w:val="666666"/>
      <w:sz w:val="48"/>
      <w:szCs w:val="48"/>
    </w:rPr>
  </w:style>
  <w:style w:type="character" w:customStyle="1" w:styleId="TextocomentarioCar">
    <w:name w:val="Texto comentario Car"/>
    <w:basedOn w:val="Fuentedeprrafopredeter"/>
    <w:link w:val="Textocomentario"/>
    <w:uiPriority w:val="99"/>
    <w:semiHidden/>
    <w:rsid w:val="00442AE7"/>
    <w:rPr>
      <w:rFonts w:ascii="Calibri" w:eastAsia="Calibri" w:hAnsi="Calibri" w:cs="Calibri"/>
      <w:sz w:val="20"/>
      <w:szCs w:val="20"/>
      <w:lang w:eastAsia="es-CL"/>
    </w:rPr>
  </w:style>
  <w:style w:type="paragraph" w:styleId="Textocomentario">
    <w:name w:val="annotation text"/>
    <w:basedOn w:val="Normal"/>
    <w:link w:val="TextocomentarioCar"/>
    <w:uiPriority w:val="99"/>
    <w:semiHidden/>
    <w:unhideWhenUsed/>
    <w:rsid w:val="00442AE7"/>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hyperlink" Target="https://www.microsoft.com/es-es/windows/windows-10-specification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30.png"/><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SRBDx/dZWyMHXggIQ8CQE/5UXw==">AMUW2mXWM1kIkA8V35Ukx/LP2bgRyBpjxtrYzMibZEqgym5v7RG8cqTeComlwNSF/r4EDrZ0p4e5pxA7L3Or/k+a5FRKQi6bCq1y26DIZ5764sFwdIZXCEA=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1188</Words>
  <Characters>6536</Characters>
  <Application>Microsoft Office Word</Application>
  <DocSecurity>0</DocSecurity>
  <Lines>54</Lines>
  <Paragraphs>15</Paragraphs>
  <ScaleCrop>false</ScaleCrop>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2</cp:revision>
  <dcterms:created xsi:type="dcterms:W3CDTF">2021-01-31T23:10:00Z</dcterms:created>
  <dcterms:modified xsi:type="dcterms:W3CDTF">2021-02-15T18:29:00Z</dcterms:modified>
</cp:coreProperties>
</file>