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06FFEF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61F82093" w:rsidR="00017E90" w:rsidRDefault="009A107D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5D02A4E" w14:textId="77777777" w:rsidR="00AA2FD0" w:rsidRDefault="009A107D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A107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parejas formadas en función de la cercanía y la afinidad entre los alumnos, adoptan roles “A” y “B” respectivamente. “A” debe contar a “B” un conflicto personal que le esté ocurriendo. “B” debe escuchar en silencio y, si lo requiere, anotar elementos que le llamen la atención. Luego “B” le comenta a “A” algunas posibles causas del problema que él observa y le propone algunas soluciones que “A” puede anotar si lo requiere. Se realiza la misma actividad, pero “A” asume el papel de escuchar y es “B” quien plantea una situación de conflicto. En sesiones posteriores, el profesor podrá dar tiempo para que “A” y “B” se reúnan nuevamente y se comenten cómo les ha ido con la implementación de las soluciones que se sugirieron respectivamente.</w:t>
            </w:r>
          </w:p>
          <w:p w14:paraId="328ED64C" w14:textId="05D6381E" w:rsidR="009A107D" w:rsidRPr="009A107D" w:rsidRDefault="009A107D" w:rsidP="003929B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9A107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</w:t>
            </w:r>
            <w:proofErr w:type="gramEnd"/>
            <w:r w:rsidRPr="009A107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al docente:</w:t>
            </w:r>
            <w:r w:rsidRPr="009A107D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explicitar a los alumnos que no están obligados a mencionar aspectos de su intimidad y que, en lo posible, seleccionen problemas que puedan comentar cómodamente con sus compañeros. Conviene que el profesor modele la conducta que debe tener el sujeto que escucha y luego proponga soluciones, para enfatizar que debe hacerse con mucho respeto por el otro y sin emitir juicios de valor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172F5" w14:textId="77777777" w:rsidR="00205D7B" w:rsidRDefault="00205D7B" w:rsidP="00B9327C">
      <w:pPr>
        <w:spacing w:after="0" w:line="240" w:lineRule="auto"/>
      </w:pPr>
      <w:r>
        <w:separator/>
      </w:r>
    </w:p>
  </w:endnote>
  <w:endnote w:type="continuationSeparator" w:id="0">
    <w:p w14:paraId="13257E77" w14:textId="77777777" w:rsidR="00205D7B" w:rsidRDefault="00205D7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7A94E" w14:textId="77777777" w:rsidR="00205D7B" w:rsidRDefault="00205D7B" w:rsidP="00B9327C">
      <w:pPr>
        <w:spacing w:after="0" w:line="240" w:lineRule="auto"/>
      </w:pPr>
      <w:r>
        <w:separator/>
      </w:r>
    </w:p>
  </w:footnote>
  <w:footnote w:type="continuationSeparator" w:id="0">
    <w:p w14:paraId="5D52BE5D" w14:textId="77777777" w:rsidR="00205D7B" w:rsidRDefault="00205D7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902BF7"/>
    <w:rsid w:val="009062EE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2020-07-22T20:51:00Z</dcterms:modified>
</cp:coreProperties>
</file>