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614F2631" w:rsidR="00556E59" w:rsidRPr="009F462A" w:rsidRDefault="00514FCE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BBC486" w14:textId="46C3D8C5" w:rsidR="0093472F" w:rsidRDefault="00514FCE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4F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Individualmente, los alumnos responden a las preguntas ¿cómo ha cambiado su cuerpo desde que era más chico? ¿en qué lo nota? ¿cómo ha cambiado su forma de pensar? Voluntariamente comentan sus respuestas en voz alta y el profesor modera la conversación en torno a que los cambios se dan en distintos tiempos en cada persona. Escriben las conclusiones en su cuaderno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0623C" w14:textId="77777777" w:rsidR="001C5747" w:rsidRDefault="001C5747" w:rsidP="00B9327C">
      <w:pPr>
        <w:spacing w:after="0" w:line="240" w:lineRule="auto"/>
      </w:pPr>
      <w:r>
        <w:separator/>
      </w:r>
    </w:p>
  </w:endnote>
  <w:endnote w:type="continuationSeparator" w:id="0">
    <w:p w14:paraId="4BF12264" w14:textId="77777777" w:rsidR="001C5747" w:rsidRDefault="001C57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A878" w14:textId="77777777" w:rsidR="001C5747" w:rsidRDefault="001C5747" w:rsidP="00B9327C">
      <w:pPr>
        <w:spacing w:after="0" w:line="240" w:lineRule="auto"/>
      </w:pPr>
      <w:r>
        <w:separator/>
      </w:r>
    </w:p>
  </w:footnote>
  <w:footnote w:type="continuationSeparator" w:id="0">
    <w:p w14:paraId="0A9D28B6" w14:textId="77777777" w:rsidR="001C5747" w:rsidRDefault="001C57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2020-07-21T20:54:00Z</dcterms:modified>
</cp:coreProperties>
</file>