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11594" w:type="dxa"/>
        <w:jc w:val="center"/>
        <w:tblLook w:val="04A0" w:firstRow="1" w:lastRow="0" w:firstColumn="1" w:lastColumn="0" w:noHBand="0" w:noVBand="1"/>
      </w:tblPr>
      <w:tblGrid>
        <w:gridCol w:w="3111"/>
        <w:gridCol w:w="8483"/>
      </w:tblGrid>
      <w:tr w:rsidR="00723E57" w:rsidRPr="00C13FAE" w14:paraId="04C9A531" w14:textId="77777777" w:rsidTr="004C2B73">
        <w:trPr>
          <w:trHeight w:val="499"/>
          <w:jc w:val="center"/>
        </w:trPr>
        <w:tc>
          <w:tcPr>
            <w:tcW w:w="3096" w:type="dxa"/>
          </w:tcPr>
          <w:p w14:paraId="76F08158" w14:textId="25121A1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04CC1">
              <w:rPr>
                <w:rFonts w:ascii="Arial" w:hAnsi="Arial" w:cs="Arial"/>
                <w:b/>
                <w:color w:val="404040" w:themeColor="text1" w:themeTint="BF"/>
                <w:sz w:val="24"/>
                <w:szCs w:val="24"/>
              </w:rPr>
              <w:t>1</w:t>
            </w:r>
            <w:r w:rsidR="0053521F">
              <w:rPr>
                <w:rFonts w:ascii="Arial" w:hAnsi="Arial" w:cs="Arial"/>
                <w:b/>
                <w:color w:val="404040" w:themeColor="text1" w:themeTint="BF"/>
                <w:sz w:val="24"/>
                <w:szCs w:val="24"/>
              </w:rPr>
              <w:t>0</w:t>
            </w:r>
          </w:p>
        </w:tc>
        <w:tc>
          <w:tcPr>
            <w:tcW w:w="8498" w:type="dxa"/>
          </w:tcPr>
          <w:p w14:paraId="039EF92B" w14:textId="202E219C"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4C2B73">
        <w:trPr>
          <w:jc w:val="center"/>
        </w:trPr>
        <w:tc>
          <w:tcPr>
            <w:tcW w:w="3096" w:type="dxa"/>
          </w:tcPr>
          <w:p w14:paraId="60AEDA9A" w14:textId="77777777" w:rsidR="0053521F" w:rsidRDefault="0053521F" w:rsidP="00A351AB">
            <w:pPr>
              <w:rPr>
                <w:rFonts w:ascii="Arial" w:hAnsi="Arial" w:cs="Arial"/>
                <w:b/>
                <w:bCs/>
                <w:color w:val="404040" w:themeColor="text1" w:themeTint="BF"/>
                <w:sz w:val="24"/>
                <w:szCs w:val="24"/>
                <w:lang w:val="es-ES"/>
              </w:rPr>
            </w:pPr>
            <w:r w:rsidRPr="0053521F">
              <w:rPr>
                <w:rFonts w:ascii="Arial" w:hAnsi="Arial" w:cs="Arial"/>
                <w:b/>
                <w:bCs/>
                <w:color w:val="404040" w:themeColor="text1" w:themeTint="BF"/>
                <w:sz w:val="24"/>
                <w:szCs w:val="24"/>
                <w:lang w:val="es-ES"/>
              </w:rPr>
              <w:t xml:space="preserve">Mostrar que comprenden la función afín: </w:t>
            </w:r>
          </w:p>
          <w:p w14:paraId="744D806B" w14:textId="77777777" w:rsidR="0053521F" w:rsidRDefault="0053521F" w:rsidP="00A351AB">
            <w:pPr>
              <w:rPr>
                <w:rFonts w:ascii="Arial" w:hAnsi="Arial" w:cs="Arial"/>
                <w:b/>
                <w:bCs/>
                <w:color w:val="404040" w:themeColor="text1" w:themeTint="BF"/>
                <w:sz w:val="24"/>
                <w:szCs w:val="24"/>
                <w:lang w:val="es-ES"/>
              </w:rPr>
            </w:pPr>
            <w:r w:rsidRPr="0053521F">
              <w:rPr>
                <w:rFonts w:ascii="Arial" w:hAnsi="Arial" w:cs="Arial"/>
                <w:b/>
                <w:bCs/>
                <w:color w:val="404040" w:themeColor="text1" w:themeTint="BF"/>
                <w:sz w:val="24"/>
                <w:szCs w:val="24"/>
                <w:lang w:val="es-ES"/>
              </w:rPr>
              <w:t xml:space="preserve">&gt; Generalizándola como la suma de una constante con una función lineal. </w:t>
            </w:r>
          </w:p>
          <w:p w14:paraId="4C3190E3" w14:textId="77777777" w:rsidR="0053521F" w:rsidRDefault="0053521F" w:rsidP="00A351AB">
            <w:pPr>
              <w:rPr>
                <w:rFonts w:ascii="Arial" w:hAnsi="Arial" w:cs="Arial"/>
                <w:b/>
                <w:bCs/>
                <w:color w:val="404040" w:themeColor="text1" w:themeTint="BF"/>
                <w:sz w:val="24"/>
                <w:szCs w:val="24"/>
                <w:lang w:val="es-ES"/>
              </w:rPr>
            </w:pPr>
            <w:r w:rsidRPr="0053521F">
              <w:rPr>
                <w:rFonts w:ascii="Arial" w:hAnsi="Arial" w:cs="Arial"/>
                <w:b/>
                <w:bCs/>
                <w:color w:val="404040" w:themeColor="text1" w:themeTint="BF"/>
                <w:sz w:val="24"/>
                <w:szCs w:val="24"/>
                <w:lang w:val="es-ES"/>
              </w:rPr>
              <w:t xml:space="preserve">&gt; Trasladando funciones lineales en el plano cartesiano. </w:t>
            </w:r>
          </w:p>
          <w:p w14:paraId="4C21C2ED" w14:textId="77777777" w:rsidR="0053521F" w:rsidRDefault="0053521F" w:rsidP="00A351AB">
            <w:pPr>
              <w:rPr>
                <w:rFonts w:ascii="Arial" w:hAnsi="Arial" w:cs="Arial"/>
                <w:b/>
                <w:bCs/>
                <w:color w:val="404040" w:themeColor="text1" w:themeTint="BF"/>
                <w:sz w:val="24"/>
                <w:szCs w:val="24"/>
                <w:lang w:val="es-ES"/>
              </w:rPr>
            </w:pPr>
            <w:r w:rsidRPr="0053521F">
              <w:rPr>
                <w:rFonts w:ascii="Arial" w:hAnsi="Arial" w:cs="Arial"/>
                <w:b/>
                <w:bCs/>
                <w:color w:val="404040" w:themeColor="text1" w:themeTint="BF"/>
                <w:sz w:val="24"/>
                <w:szCs w:val="24"/>
                <w:lang w:val="es-ES"/>
              </w:rPr>
              <w:t xml:space="preserve">&gt; Determinando el cambio constante de un intervalo a otro, de manera gráfica y simbólica, de manera manual y/o con software educativo. </w:t>
            </w:r>
          </w:p>
          <w:p w14:paraId="1D0C242D" w14:textId="77777777" w:rsidR="0053521F" w:rsidRDefault="0053521F" w:rsidP="00A351AB">
            <w:pPr>
              <w:rPr>
                <w:rFonts w:ascii="Arial" w:hAnsi="Arial" w:cs="Arial"/>
                <w:b/>
                <w:bCs/>
                <w:color w:val="404040" w:themeColor="text1" w:themeTint="BF"/>
                <w:sz w:val="24"/>
                <w:szCs w:val="24"/>
                <w:lang w:val="es-ES"/>
              </w:rPr>
            </w:pPr>
            <w:r w:rsidRPr="0053521F">
              <w:rPr>
                <w:rFonts w:ascii="Arial" w:hAnsi="Arial" w:cs="Arial"/>
                <w:b/>
                <w:bCs/>
                <w:color w:val="404040" w:themeColor="text1" w:themeTint="BF"/>
                <w:sz w:val="24"/>
                <w:szCs w:val="24"/>
                <w:lang w:val="es-ES"/>
              </w:rPr>
              <w:t xml:space="preserve">&gt; Relacionándola con el interés simple. </w:t>
            </w:r>
          </w:p>
          <w:p w14:paraId="72F86008" w14:textId="31BD4F86" w:rsidR="001860F1" w:rsidRDefault="0053521F" w:rsidP="00A351AB">
            <w:pPr>
              <w:rPr>
                <w:rFonts w:ascii="Arial" w:hAnsi="Arial" w:cs="Arial"/>
                <w:b/>
                <w:bCs/>
                <w:color w:val="404040" w:themeColor="text1" w:themeTint="BF"/>
                <w:sz w:val="24"/>
                <w:szCs w:val="24"/>
                <w:lang w:val="es-ES"/>
              </w:rPr>
            </w:pPr>
            <w:r w:rsidRPr="0053521F">
              <w:rPr>
                <w:rFonts w:ascii="Arial" w:hAnsi="Arial" w:cs="Arial"/>
                <w:b/>
                <w:bCs/>
                <w:color w:val="404040" w:themeColor="text1" w:themeTint="BF"/>
                <w:sz w:val="24"/>
                <w:szCs w:val="24"/>
                <w:lang w:val="es-ES"/>
              </w:rPr>
              <w:t>&gt; Utilizándola para resolver problemas de la vida diaria y de otras asignaturas.</w:t>
            </w:r>
          </w:p>
          <w:p w14:paraId="46A0A2A4" w14:textId="2F4558C9" w:rsidR="006C4097" w:rsidRPr="00FB2E5D" w:rsidRDefault="00F716A0" w:rsidP="00A351AB">
            <w:pPr>
              <w:rPr>
                <w:rFonts w:ascii="Arial" w:hAnsi="Arial" w:cs="Arial"/>
                <w:b/>
                <w:bCs/>
                <w:color w:val="404040" w:themeColor="text1" w:themeTint="BF"/>
                <w:sz w:val="24"/>
                <w:szCs w:val="24"/>
                <w:lang w:val="es-ES"/>
              </w:rPr>
            </w:pPr>
            <w:r>
              <w:object w:dxaOrig="2895" w:dyaOrig="2010" w14:anchorId="06A2D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100.5pt" o:ole="">
                  <v:imagedata r:id="rId8" o:title=""/>
                </v:shape>
                <o:OLEObject Type="Embed" ProgID="PBrush" ShapeID="_x0000_i1025" DrawAspect="Content" ObjectID="_1653402160" r:id="rId9"/>
              </w:object>
            </w:r>
          </w:p>
          <w:p w14:paraId="4E52EF0E" w14:textId="77777777" w:rsidR="001860F1" w:rsidRPr="00FB2E5D" w:rsidRDefault="001860F1" w:rsidP="00A351AB">
            <w:pPr>
              <w:rPr>
                <w:rFonts w:ascii="Arial" w:hAnsi="Arial" w:cs="Arial"/>
                <w:b/>
                <w:bCs/>
                <w:color w:val="404040" w:themeColor="text1" w:themeTint="BF"/>
                <w:sz w:val="24"/>
                <w:szCs w:val="24"/>
                <w:lang w:val="es-ES"/>
              </w:rPr>
            </w:pPr>
          </w:p>
          <w:p w14:paraId="1460A12D" w14:textId="6740209C" w:rsidR="003333FF" w:rsidRPr="00FB2E5D" w:rsidRDefault="003333FF" w:rsidP="00A351AB">
            <w:pPr>
              <w:rPr>
                <w:rFonts w:ascii="Arial" w:hAnsi="Arial" w:cs="Arial"/>
                <w:color w:val="404040" w:themeColor="text1" w:themeTint="BF"/>
                <w:sz w:val="24"/>
                <w:szCs w:val="24"/>
                <w:lang w:val="es-ES"/>
              </w:rPr>
            </w:pPr>
          </w:p>
          <w:p w14:paraId="4D783B63" w14:textId="77777777" w:rsidR="003333FF" w:rsidRPr="00FB2E5D" w:rsidRDefault="003333FF" w:rsidP="00A351AB">
            <w:pPr>
              <w:rPr>
                <w:rFonts w:ascii="Arial" w:hAnsi="Arial" w:cs="Arial"/>
                <w:color w:val="404040" w:themeColor="text1" w:themeTint="BF"/>
                <w:sz w:val="24"/>
                <w:szCs w:val="24"/>
                <w:lang w:val="es-ES"/>
              </w:rPr>
            </w:pPr>
          </w:p>
          <w:p w14:paraId="58E666EB" w14:textId="54287C77" w:rsidR="003333FF" w:rsidRPr="00FB2E5D" w:rsidRDefault="003333FF" w:rsidP="00A351AB">
            <w:pPr>
              <w:rPr>
                <w:rFonts w:ascii="Arial" w:hAnsi="Arial" w:cs="Arial"/>
                <w:color w:val="404040" w:themeColor="text1" w:themeTint="BF"/>
                <w:sz w:val="24"/>
                <w:szCs w:val="24"/>
                <w:lang w:val="es-ES"/>
              </w:rPr>
            </w:pPr>
          </w:p>
        </w:tc>
        <w:tc>
          <w:tcPr>
            <w:tcW w:w="8498" w:type="dxa"/>
          </w:tcPr>
          <w:p w14:paraId="5118D828" w14:textId="5580D61E" w:rsidR="00004CC1" w:rsidRDefault="008B5224" w:rsidP="0053521F">
            <w:pPr>
              <w:rPr>
                <w:rFonts w:ascii="Arial" w:hAnsi="Arial" w:cs="Arial"/>
                <w:color w:val="404040" w:themeColor="text1" w:themeTint="BF"/>
                <w:sz w:val="24"/>
                <w:szCs w:val="24"/>
                <w:lang w:val="es-ES"/>
              </w:rPr>
            </w:pPr>
            <w:r w:rsidRPr="008B5224">
              <w:rPr>
                <w:rFonts w:ascii="Arial" w:hAnsi="Arial" w:cs="Arial"/>
                <w:color w:val="404040" w:themeColor="text1" w:themeTint="BF"/>
                <w:sz w:val="24"/>
                <w:szCs w:val="24"/>
                <w:lang w:val="es-ES"/>
              </w:rPr>
              <w:lastRenderedPageBreak/>
              <w:t xml:space="preserve">Los estudiantes resuelven </w:t>
            </w:r>
            <w:r>
              <w:rPr>
                <w:rFonts w:ascii="Arial" w:hAnsi="Arial" w:cs="Arial"/>
                <w:color w:val="404040" w:themeColor="text1" w:themeTint="BF"/>
                <w:sz w:val="24"/>
                <w:szCs w:val="24"/>
                <w:lang w:val="es-ES"/>
              </w:rPr>
              <w:t>el</w:t>
            </w:r>
            <w:r w:rsidRPr="008B5224">
              <w:rPr>
                <w:rFonts w:ascii="Arial" w:hAnsi="Arial" w:cs="Arial"/>
                <w:color w:val="404040" w:themeColor="text1" w:themeTint="BF"/>
                <w:sz w:val="24"/>
                <w:szCs w:val="24"/>
                <w:lang w:val="es-ES"/>
              </w:rPr>
              <w:t xml:space="preserve"> siguiente problema:</w:t>
            </w:r>
          </w:p>
          <w:p w14:paraId="0C5AAC4C" w14:textId="7C8CE682" w:rsidR="00231828" w:rsidRDefault="00F716A0" w:rsidP="00231828">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9</w:t>
            </w:r>
            <w:r w:rsidR="00231828">
              <w:rPr>
                <w:rFonts w:ascii="Arial" w:hAnsi="Arial" w:cs="Arial"/>
                <w:b/>
                <w:bCs/>
                <w:color w:val="404040" w:themeColor="text1" w:themeTint="BF"/>
                <w:sz w:val="24"/>
                <w:szCs w:val="24"/>
                <w:lang w:val="es-ES"/>
              </w:rPr>
              <w:t>.</w:t>
            </w:r>
          </w:p>
          <w:p w14:paraId="44740C34" w14:textId="60490A02" w:rsidR="00F716A0" w:rsidRDefault="00F716A0" w:rsidP="00231828">
            <w:pPr>
              <w:rPr>
                <w:rFonts w:ascii="Arial" w:hAnsi="Arial" w:cs="Arial"/>
                <w:color w:val="404040" w:themeColor="text1" w:themeTint="BF"/>
                <w:sz w:val="24"/>
                <w:szCs w:val="24"/>
                <w:lang w:val="es-ES"/>
              </w:rPr>
            </w:pPr>
            <w:r w:rsidRPr="00F716A0">
              <w:rPr>
                <w:rFonts w:ascii="Arial" w:hAnsi="Arial" w:cs="Arial"/>
                <w:color w:val="404040" w:themeColor="text1" w:themeTint="BF"/>
                <w:sz w:val="24"/>
                <w:szCs w:val="24"/>
                <w:lang w:val="es-ES"/>
              </w:rPr>
              <w:t>Elaboran ecuaciones recursivas del cambio constante por intervalos, de forma concreta, pictórica y simbólica.</w:t>
            </w:r>
          </w:p>
          <w:p w14:paraId="6D11D17B" w14:textId="2ADE117B" w:rsidR="00F716A0" w:rsidRDefault="00F716A0" w:rsidP="00F716A0">
            <w:pPr>
              <w:jc w:val="center"/>
            </w:pPr>
            <w:r>
              <w:object w:dxaOrig="3165" w:dyaOrig="1995" w14:anchorId="3D0B7477">
                <v:shape id="_x0000_i1026" type="#_x0000_t75" style="width:158.25pt;height:99.75pt" o:ole="">
                  <v:imagedata r:id="rId10" o:title=""/>
                </v:shape>
                <o:OLEObject Type="Embed" ProgID="PBrush" ShapeID="_x0000_i1026" DrawAspect="Content" ObjectID="_1653402161" r:id="rId11"/>
              </w:object>
            </w:r>
          </w:p>
          <w:p w14:paraId="7FFB3C92" w14:textId="77777777" w:rsidR="00F716A0" w:rsidRDefault="00F716A0" w:rsidP="00F716A0">
            <w:pPr>
              <w:rPr>
                <w:rFonts w:ascii="Arial" w:hAnsi="Arial" w:cs="Arial"/>
                <w:color w:val="404040" w:themeColor="text1" w:themeTint="BF"/>
                <w:sz w:val="24"/>
                <w:szCs w:val="24"/>
                <w:lang w:val="es-ES"/>
              </w:rPr>
            </w:pPr>
            <w:r w:rsidRPr="00F716A0">
              <w:rPr>
                <w:rFonts w:ascii="Arial" w:hAnsi="Arial" w:cs="Arial"/>
                <w:b/>
                <w:bCs/>
                <w:color w:val="404040" w:themeColor="text1" w:themeTint="BF"/>
                <w:sz w:val="24"/>
                <w:szCs w:val="24"/>
                <w:lang w:val="es-ES"/>
              </w:rPr>
              <w:t>&gt;</w:t>
            </w:r>
            <w:r w:rsidRPr="00F716A0">
              <w:rPr>
                <w:rFonts w:ascii="Arial" w:hAnsi="Arial" w:cs="Arial"/>
                <w:color w:val="404040" w:themeColor="text1" w:themeTint="BF"/>
                <w:sz w:val="24"/>
                <w:szCs w:val="24"/>
                <w:lang w:val="es-ES"/>
              </w:rPr>
              <w:t xml:space="preserve"> Realizan saltos con fichas o botones sobre una huincha de medir, la cual representa la recta numérica. Se consideran saltos de dos en dos y de tres en tres con dirección opuesta, acercándose una ficha a la otra. </w:t>
            </w:r>
          </w:p>
          <w:p w14:paraId="34BD9B20" w14:textId="77777777" w:rsidR="00F716A0" w:rsidRDefault="00F716A0" w:rsidP="00F716A0">
            <w:pPr>
              <w:rPr>
                <w:rFonts w:ascii="Arial" w:hAnsi="Arial" w:cs="Arial"/>
                <w:color w:val="404040" w:themeColor="text1" w:themeTint="BF"/>
                <w:sz w:val="24"/>
                <w:szCs w:val="24"/>
                <w:lang w:val="es-ES"/>
              </w:rPr>
            </w:pPr>
            <w:r w:rsidRPr="00F716A0">
              <w:rPr>
                <w:rFonts w:ascii="Arial" w:hAnsi="Arial" w:cs="Arial"/>
                <w:b/>
                <w:bCs/>
                <w:color w:val="404040" w:themeColor="text1" w:themeTint="BF"/>
                <w:sz w:val="24"/>
                <w:szCs w:val="24"/>
                <w:lang w:val="es-ES"/>
              </w:rPr>
              <w:t>-</w:t>
            </w:r>
            <w:r w:rsidRPr="00F716A0">
              <w:rPr>
                <w:rFonts w:ascii="Arial" w:hAnsi="Arial" w:cs="Arial"/>
                <w:color w:val="404040" w:themeColor="text1" w:themeTint="BF"/>
                <w:sz w:val="24"/>
                <w:szCs w:val="24"/>
                <w:lang w:val="es-ES"/>
              </w:rPr>
              <w:t xml:space="preserve"> Registran las diferencias después de cada salto en una tabla. </w:t>
            </w:r>
          </w:p>
          <w:p w14:paraId="603D0F44" w14:textId="217F8929" w:rsidR="00F716A0" w:rsidRDefault="00F716A0" w:rsidP="00F716A0">
            <w:pPr>
              <w:rPr>
                <w:rFonts w:ascii="Arial" w:hAnsi="Arial" w:cs="Arial"/>
                <w:color w:val="404040" w:themeColor="text1" w:themeTint="BF"/>
                <w:sz w:val="24"/>
                <w:szCs w:val="24"/>
                <w:lang w:val="es-ES"/>
              </w:rPr>
            </w:pPr>
            <w:r w:rsidRPr="00F716A0">
              <w:rPr>
                <w:rFonts w:ascii="Arial" w:hAnsi="Arial" w:cs="Arial"/>
                <w:b/>
                <w:bCs/>
                <w:color w:val="404040" w:themeColor="text1" w:themeTint="BF"/>
                <w:sz w:val="24"/>
                <w:szCs w:val="24"/>
                <w:lang w:val="es-ES"/>
              </w:rPr>
              <w:t>-</w:t>
            </w:r>
            <w:r w:rsidRPr="00F716A0">
              <w:rPr>
                <w:rFonts w:ascii="Arial" w:hAnsi="Arial" w:cs="Arial"/>
                <w:color w:val="404040" w:themeColor="text1" w:themeTint="BF"/>
                <w:sz w:val="24"/>
                <w:szCs w:val="24"/>
                <w:lang w:val="es-ES"/>
              </w:rPr>
              <w:t xml:space="preserve"> Confeccionan un gráfico de puntos que representa el cambio de la diferencia. </w:t>
            </w:r>
          </w:p>
          <w:p w14:paraId="24515C47" w14:textId="644FB0C3" w:rsidR="00F716A0" w:rsidRPr="00F716A0" w:rsidRDefault="00F716A0" w:rsidP="00F716A0">
            <w:pPr>
              <w:rPr>
                <w:rFonts w:ascii="Arial" w:hAnsi="Arial" w:cs="Arial"/>
                <w:color w:val="404040" w:themeColor="text1" w:themeTint="BF"/>
                <w:sz w:val="24"/>
                <w:szCs w:val="24"/>
                <w:lang w:val="es-ES"/>
              </w:rPr>
            </w:pPr>
            <w:r w:rsidRPr="00F716A0">
              <w:rPr>
                <w:rFonts w:ascii="Arial" w:hAnsi="Arial" w:cs="Arial"/>
                <w:b/>
                <w:bCs/>
                <w:color w:val="404040" w:themeColor="text1" w:themeTint="BF"/>
                <w:sz w:val="24"/>
                <w:szCs w:val="24"/>
                <w:lang w:val="es-ES"/>
              </w:rPr>
              <w:t xml:space="preserve">- </w:t>
            </w:r>
            <w:r w:rsidRPr="00F716A0">
              <w:rPr>
                <w:rFonts w:ascii="Arial" w:hAnsi="Arial" w:cs="Arial"/>
                <w:color w:val="404040" w:themeColor="text1" w:themeTint="BF"/>
                <w:sz w:val="24"/>
                <w:szCs w:val="24"/>
                <w:lang w:val="es-ES"/>
              </w:rPr>
              <w:t>Elaboran la ecuación recursiva con la cual se pueden calcular los valores del cambio de la diferencia.</w:t>
            </w:r>
          </w:p>
          <w:p w14:paraId="105A56DA" w14:textId="01D3937D" w:rsidR="006C78B0" w:rsidRDefault="001B2432" w:rsidP="00231828">
            <w:pPr>
              <w:rPr>
                <w:rFonts w:ascii="Arial" w:hAnsi="Arial" w:cs="Arial"/>
                <w:color w:val="404040" w:themeColor="text1" w:themeTint="BF"/>
                <w:sz w:val="24"/>
                <w:szCs w:val="24"/>
                <w:lang w:val="es-ES"/>
              </w:rPr>
            </w:pPr>
            <w:r w:rsidRPr="001B2432">
              <w:rPr>
                <w:rFonts w:ascii="Arial" w:hAnsi="Arial" w:cs="Arial"/>
                <w:b/>
                <w:bCs/>
                <w:color w:val="404040" w:themeColor="text1" w:themeTint="BF"/>
                <w:sz w:val="24"/>
                <w:szCs w:val="24"/>
                <w:lang w:val="es-ES"/>
              </w:rPr>
              <w:t>&gt;</w:t>
            </w:r>
            <w:r w:rsidRPr="001B2432">
              <w:rPr>
                <w:rFonts w:ascii="Arial" w:hAnsi="Arial" w:cs="Arial"/>
                <w:color w:val="404040" w:themeColor="text1" w:themeTint="BF"/>
                <w:sz w:val="24"/>
                <w:szCs w:val="24"/>
                <w:lang w:val="es-ES"/>
              </w:rPr>
              <w:t xml:space="preserve"> Aplican el modelo del cambio constante expresado por una ecuación regresiva para resolver el problema relacionado con la construcción de un túnel, en la cual trabajan dos máquinas gigantes que excavan el túnel, partiendo de ambos extremos. La máquina izquierda avanza aproximadamente 4 m por día y la derecha, unos 5 m por día. El túnel tendrá un largo total de 283 m. Las máquinas trabajan en forma simultánea y </w:t>
            </w:r>
            <w:r w:rsidRPr="001B2432">
              <w:rPr>
                <w:rFonts w:ascii="Arial" w:hAnsi="Arial" w:cs="Arial"/>
                <w:color w:val="404040" w:themeColor="text1" w:themeTint="BF"/>
                <w:sz w:val="24"/>
                <w:szCs w:val="24"/>
                <w:lang w:val="es-ES"/>
              </w:rPr>
              <w:lastRenderedPageBreak/>
              <w:t>después de cada 5 días, se hacen trabajos de mantención por 2 días. El 1° de marzo empiezan los trabajos.</w:t>
            </w:r>
          </w:p>
          <w:p w14:paraId="2CCDC567" w14:textId="032FBB96" w:rsidR="001B2432" w:rsidRDefault="001B2432" w:rsidP="00231828">
            <w:r>
              <w:object w:dxaOrig="7275" w:dyaOrig="2520" w14:anchorId="420C0A84">
                <v:shape id="_x0000_i1027" type="#_x0000_t75" style="width:363.75pt;height:126pt" o:ole="">
                  <v:imagedata r:id="rId12" o:title=""/>
                </v:shape>
                <o:OLEObject Type="Embed" ProgID="PBrush" ShapeID="_x0000_i1027" DrawAspect="Content" ObjectID="_1653402162" r:id="rId13"/>
              </w:object>
            </w:r>
          </w:p>
          <w:p w14:paraId="0D1177B5" w14:textId="77777777" w:rsidR="001427E5" w:rsidRDefault="001427E5" w:rsidP="00231828">
            <w:pPr>
              <w:rPr>
                <w:rFonts w:ascii="Arial" w:hAnsi="Arial" w:cs="Arial"/>
                <w:color w:val="404040" w:themeColor="text1" w:themeTint="BF"/>
                <w:sz w:val="24"/>
                <w:szCs w:val="24"/>
                <w:lang w:val="es-ES"/>
              </w:rPr>
            </w:pPr>
            <w:r w:rsidRPr="001427E5">
              <w:rPr>
                <w:rFonts w:ascii="Arial" w:hAnsi="Arial" w:cs="Arial"/>
                <w:b/>
                <w:bCs/>
                <w:color w:val="404040" w:themeColor="text1" w:themeTint="BF"/>
                <w:sz w:val="24"/>
                <w:szCs w:val="24"/>
                <w:lang w:val="es-ES"/>
              </w:rPr>
              <w:t>-</w:t>
            </w:r>
            <w:r w:rsidRPr="001427E5">
              <w:rPr>
                <w:rFonts w:ascii="Arial" w:hAnsi="Arial" w:cs="Arial"/>
                <w:color w:val="404040" w:themeColor="text1" w:themeTint="BF"/>
                <w:sz w:val="24"/>
                <w:szCs w:val="24"/>
                <w:lang w:val="es-ES"/>
              </w:rPr>
              <w:t xml:space="preserve"> Elaboran la ecuación regresiva que determina la distancia entre ambas máquinas por intervalos de días. </w:t>
            </w:r>
          </w:p>
          <w:p w14:paraId="5564BD17" w14:textId="77777777" w:rsidR="001427E5" w:rsidRDefault="001427E5" w:rsidP="00231828">
            <w:pPr>
              <w:rPr>
                <w:rFonts w:ascii="Arial" w:hAnsi="Arial" w:cs="Arial"/>
                <w:color w:val="404040" w:themeColor="text1" w:themeTint="BF"/>
                <w:sz w:val="24"/>
                <w:szCs w:val="24"/>
                <w:lang w:val="es-ES"/>
              </w:rPr>
            </w:pPr>
            <w:r w:rsidRPr="001427E5">
              <w:rPr>
                <w:rFonts w:ascii="Arial" w:hAnsi="Arial" w:cs="Arial"/>
                <w:b/>
                <w:bCs/>
                <w:color w:val="404040" w:themeColor="text1" w:themeTint="BF"/>
                <w:sz w:val="24"/>
                <w:szCs w:val="24"/>
                <w:lang w:val="es-ES"/>
              </w:rPr>
              <w:t>-</w:t>
            </w:r>
            <w:r w:rsidRPr="001427E5">
              <w:rPr>
                <w:rFonts w:ascii="Arial" w:hAnsi="Arial" w:cs="Arial"/>
                <w:color w:val="404040" w:themeColor="text1" w:themeTint="BF"/>
                <w:sz w:val="24"/>
                <w:szCs w:val="24"/>
                <w:lang w:val="es-ES"/>
              </w:rPr>
              <w:t xml:space="preserve"> Determinan la distancia entre ambas máquinas después del cuarto día. </w:t>
            </w:r>
          </w:p>
          <w:p w14:paraId="593C0892" w14:textId="05CA2D4D" w:rsidR="001B2432" w:rsidRDefault="001427E5" w:rsidP="00231828">
            <w:pPr>
              <w:rPr>
                <w:rFonts w:ascii="Arial" w:hAnsi="Arial" w:cs="Arial"/>
                <w:color w:val="404040" w:themeColor="text1" w:themeTint="BF"/>
                <w:sz w:val="24"/>
                <w:szCs w:val="24"/>
                <w:lang w:val="es-ES"/>
              </w:rPr>
            </w:pPr>
            <w:r w:rsidRPr="001427E5">
              <w:rPr>
                <w:rFonts w:ascii="Arial" w:hAnsi="Arial" w:cs="Arial"/>
                <w:b/>
                <w:bCs/>
                <w:color w:val="404040" w:themeColor="text1" w:themeTint="BF"/>
                <w:sz w:val="24"/>
                <w:szCs w:val="24"/>
                <w:lang w:val="es-ES"/>
              </w:rPr>
              <w:t>-</w:t>
            </w:r>
            <w:r w:rsidRPr="001427E5">
              <w:rPr>
                <w:rFonts w:ascii="Arial" w:hAnsi="Arial" w:cs="Arial"/>
                <w:color w:val="404040" w:themeColor="text1" w:themeTint="BF"/>
                <w:sz w:val="24"/>
                <w:szCs w:val="24"/>
                <w:lang w:val="es-ES"/>
              </w:rPr>
              <w:t xml:space="preserve"> Determinan la distancia que entre ambas máquinas el 25 de marzo. o ¿En qué día del año se encontrarán ambas máquinas?</w:t>
            </w:r>
          </w:p>
          <w:p w14:paraId="38388E35" w14:textId="6CB459AC" w:rsidR="0040133D" w:rsidRDefault="0040133D" w:rsidP="00231828">
            <w:pPr>
              <w:rPr>
                <w:rFonts w:ascii="Arial" w:hAnsi="Arial" w:cs="Arial"/>
                <w:color w:val="404040" w:themeColor="text1" w:themeTint="BF"/>
                <w:sz w:val="24"/>
                <w:szCs w:val="24"/>
                <w:lang w:val="es-ES"/>
              </w:rPr>
            </w:pPr>
          </w:p>
          <w:p w14:paraId="0A43CA3B" w14:textId="77777777" w:rsidR="0040133D" w:rsidRPr="0040133D" w:rsidRDefault="0040133D" w:rsidP="0040133D">
            <w:pPr>
              <w:rPr>
                <w:rFonts w:ascii="Arial" w:hAnsi="Arial" w:cs="Arial"/>
                <w:b/>
                <w:bCs/>
                <w:i/>
                <w:iCs/>
                <w:color w:val="404040" w:themeColor="text1" w:themeTint="BF"/>
                <w:sz w:val="24"/>
                <w:szCs w:val="24"/>
                <w:lang w:val="es-ES"/>
              </w:rPr>
            </w:pPr>
            <w:r w:rsidRPr="0040133D">
              <w:rPr>
                <w:rFonts w:ascii="Arial" w:hAnsi="Arial" w:cs="Arial"/>
                <w:b/>
                <w:bCs/>
                <w:i/>
                <w:iCs/>
                <w:color w:val="404040" w:themeColor="text1" w:themeTint="BF"/>
                <w:sz w:val="24"/>
                <w:szCs w:val="24"/>
                <w:lang w:val="es-ES"/>
              </w:rPr>
              <w:t>Observaciones al docente</w:t>
            </w:r>
          </w:p>
          <w:p w14:paraId="7BC39B57" w14:textId="77777777" w:rsidR="0040133D" w:rsidRPr="0040133D" w:rsidRDefault="0040133D" w:rsidP="0040133D">
            <w:pPr>
              <w:rPr>
                <w:rFonts w:ascii="Arial" w:hAnsi="Arial" w:cs="Arial"/>
                <w:i/>
                <w:iCs/>
                <w:color w:val="404040" w:themeColor="text1" w:themeTint="BF"/>
                <w:sz w:val="24"/>
                <w:szCs w:val="24"/>
                <w:lang w:val="es-ES"/>
              </w:rPr>
            </w:pPr>
            <w:r w:rsidRPr="0040133D">
              <w:rPr>
                <w:rFonts w:ascii="Arial" w:hAnsi="Arial" w:cs="Arial"/>
                <w:i/>
                <w:iCs/>
                <w:color w:val="404040" w:themeColor="text1" w:themeTint="BF"/>
                <w:sz w:val="24"/>
                <w:szCs w:val="24"/>
                <w:lang w:val="es-ES"/>
              </w:rPr>
              <w:t xml:space="preserve">Los estudiantes pueden explicar algunas de las siguientes situaciones, basándose en el cambio constante por intervalos: </w:t>
            </w:r>
          </w:p>
          <w:p w14:paraId="084079E3" w14:textId="77777777" w:rsidR="0040133D" w:rsidRPr="0040133D" w:rsidRDefault="0040133D" w:rsidP="0040133D">
            <w:pPr>
              <w:rPr>
                <w:rFonts w:ascii="Arial" w:hAnsi="Arial" w:cs="Arial"/>
                <w:i/>
                <w:iCs/>
                <w:color w:val="404040" w:themeColor="text1" w:themeTint="BF"/>
                <w:sz w:val="24"/>
                <w:szCs w:val="24"/>
                <w:lang w:val="es-ES"/>
              </w:rPr>
            </w:pPr>
            <w:r w:rsidRPr="0040133D">
              <w:rPr>
                <w:rFonts w:ascii="Arial" w:hAnsi="Arial" w:cs="Arial"/>
                <w:i/>
                <w:iCs/>
                <w:color w:val="404040" w:themeColor="text1" w:themeTint="BF"/>
                <w:sz w:val="24"/>
                <w:szCs w:val="24"/>
                <w:lang w:val="es-ES"/>
              </w:rPr>
              <w:t xml:space="preserve">&gt; El desplazamiento por segundo de un cohete en la fase de la partida. </w:t>
            </w:r>
          </w:p>
          <w:p w14:paraId="44531637" w14:textId="77777777" w:rsidR="0040133D" w:rsidRPr="0040133D" w:rsidRDefault="0040133D" w:rsidP="0040133D">
            <w:pPr>
              <w:rPr>
                <w:rFonts w:ascii="Arial" w:hAnsi="Arial" w:cs="Arial"/>
                <w:i/>
                <w:iCs/>
                <w:color w:val="404040" w:themeColor="text1" w:themeTint="BF"/>
                <w:sz w:val="24"/>
                <w:szCs w:val="24"/>
                <w:lang w:val="es-ES"/>
              </w:rPr>
            </w:pPr>
            <w:r w:rsidRPr="0040133D">
              <w:rPr>
                <w:rFonts w:ascii="Arial" w:hAnsi="Arial" w:cs="Arial"/>
                <w:i/>
                <w:iCs/>
                <w:color w:val="404040" w:themeColor="text1" w:themeTint="BF"/>
                <w:sz w:val="24"/>
                <w:szCs w:val="24"/>
                <w:lang w:val="es-ES"/>
              </w:rPr>
              <w:t xml:space="preserve">&gt; El crecimiento de un ahorro con depósito mensual constante con intereses anuales simples. </w:t>
            </w:r>
          </w:p>
          <w:p w14:paraId="7A694312" w14:textId="77777777" w:rsidR="0040133D" w:rsidRPr="0040133D" w:rsidRDefault="0040133D" w:rsidP="0040133D">
            <w:pPr>
              <w:rPr>
                <w:rFonts w:ascii="Arial" w:hAnsi="Arial" w:cs="Arial"/>
                <w:i/>
                <w:iCs/>
                <w:color w:val="404040" w:themeColor="text1" w:themeTint="BF"/>
                <w:sz w:val="24"/>
                <w:szCs w:val="24"/>
                <w:lang w:val="es-ES"/>
              </w:rPr>
            </w:pPr>
            <w:r w:rsidRPr="0040133D">
              <w:rPr>
                <w:rFonts w:ascii="Arial" w:hAnsi="Arial" w:cs="Arial"/>
                <w:i/>
                <w:iCs/>
                <w:color w:val="404040" w:themeColor="text1" w:themeTint="BF"/>
                <w:sz w:val="24"/>
                <w:szCs w:val="24"/>
                <w:lang w:val="es-ES"/>
              </w:rPr>
              <w:t xml:space="preserve">&gt; La cancelación de una deuda particular con cuotas mensuales, sin considerar intereses. </w:t>
            </w:r>
          </w:p>
          <w:p w14:paraId="1126D539" w14:textId="77777777" w:rsidR="0040133D" w:rsidRPr="0040133D" w:rsidRDefault="0040133D" w:rsidP="0040133D">
            <w:pPr>
              <w:rPr>
                <w:rFonts w:ascii="Arial" w:hAnsi="Arial" w:cs="Arial"/>
                <w:i/>
                <w:iCs/>
                <w:color w:val="404040" w:themeColor="text1" w:themeTint="BF"/>
                <w:sz w:val="24"/>
                <w:szCs w:val="24"/>
                <w:lang w:val="es-ES"/>
              </w:rPr>
            </w:pPr>
            <w:r w:rsidRPr="0040133D">
              <w:rPr>
                <w:rFonts w:ascii="Arial" w:hAnsi="Arial" w:cs="Arial"/>
                <w:i/>
                <w:iCs/>
                <w:color w:val="404040" w:themeColor="text1" w:themeTint="BF"/>
                <w:sz w:val="24"/>
                <w:szCs w:val="24"/>
                <w:lang w:val="es-ES"/>
              </w:rPr>
              <w:t xml:space="preserve">&gt; Llenar una piscina mediante una bomba que tiene un rendimiento constante por hora. </w:t>
            </w:r>
          </w:p>
          <w:p w14:paraId="2905257F" w14:textId="77777777" w:rsidR="0040133D" w:rsidRPr="0040133D" w:rsidRDefault="0040133D" w:rsidP="0040133D">
            <w:pPr>
              <w:rPr>
                <w:rFonts w:ascii="Arial" w:hAnsi="Arial" w:cs="Arial"/>
                <w:i/>
                <w:iCs/>
                <w:color w:val="404040" w:themeColor="text1" w:themeTint="BF"/>
                <w:sz w:val="24"/>
                <w:szCs w:val="24"/>
                <w:lang w:val="es-ES"/>
              </w:rPr>
            </w:pPr>
            <w:r w:rsidRPr="0040133D">
              <w:rPr>
                <w:rFonts w:ascii="Arial" w:hAnsi="Arial" w:cs="Arial"/>
                <w:i/>
                <w:iCs/>
                <w:color w:val="404040" w:themeColor="text1" w:themeTint="BF"/>
                <w:sz w:val="24"/>
                <w:szCs w:val="24"/>
                <w:lang w:val="es-ES"/>
              </w:rPr>
              <w:lastRenderedPageBreak/>
              <w:t xml:space="preserve">&gt; Llenar un tranque de regadío que tiene un afluente cuyo caudal se disminuye día por día. </w:t>
            </w:r>
          </w:p>
          <w:p w14:paraId="48D3A8AE" w14:textId="77777777" w:rsidR="0040133D" w:rsidRPr="0040133D" w:rsidRDefault="0040133D" w:rsidP="0040133D">
            <w:pPr>
              <w:rPr>
                <w:rFonts w:ascii="Arial" w:hAnsi="Arial" w:cs="Arial"/>
                <w:i/>
                <w:iCs/>
                <w:color w:val="404040" w:themeColor="text1" w:themeTint="BF"/>
                <w:sz w:val="24"/>
                <w:szCs w:val="24"/>
                <w:lang w:val="es-ES"/>
              </w:rPr>
            </w:pPr>
            <w:r w:rsidRPr="0040133D">
              <w:rPr>
                <w:rFonts w:ascii="Arial" w:hAnsi="Arial" w:cs="Arial"/>
                <w:i/>
                <w:iCs/>
                <w:color w:val="404040" w:themeColor="text1" w:themeTint="BF"/>
                <w:sz w:val="24"/>
                <w:szCs w:val="24"/>
                <w:lang w:val="es-ES"/>
              </w:rPr>
              <w:t xml:space="preserve">&gt; El crecimiento aproximado anual del diámetro del tronco de un árbol. </w:t>
            </w:r>
          </w:p>
          <w:p w14:paraId="0894E587" w14:textId="77777777" w:rsidR="0040133D" w:rsidRPr="0040133D" w:rsidRDefault="0040133D" w:rsidP="0040133D">
            <w:pPr>
              <w:rPr>
                <w:rFonts w:ascii="Arial" w:hAnsi="Arial" w:cs="Arial"/>
                <w:i/>
                <w:iCs/>
                <w:color w:val="404040" w:themeColor="text1" w:themeTint="BF"/>
                <w:sz w:val="24"/>
                <w:szCs w:val="24"/>
                <w:lang w:val="es-ES"/>
              </w:rPr>
            </w:pPr>
            <w:r w:rsidRPr="0040133D">
              <w:rPr>
                <w:rFonts w:ascii="Arial" w:hAnsi="Arial" w:cs="Arial"/>
                <w:i/>
                <w:iCs/>
                <w:color w:val="404040" w:themeColor="text1" w:themeTint="BF"/>
                <w:sz w:val="24"/>
                <w:szCs w:val="24"/>
                <w:lang w:val="es-ES"/>
              </w:rPr>
              <w:t xml:space="preserve">&gt; El avance aproximado por hora de la lava en la fase eruptiva de un volcán. </w:t>
            </w:r>
          </w:p>
          <w:p w14:paraId="5EF3BC85" w14:textId="77777777" w:rsidR="0040133D" w:rsidRPr="0040133D" w:rsidRDefault="0040133D" w:rsidP="0040133D">
            <w:pPr>
              <w:rPr>
                <w:rFonts w:ascii="Arial" w:hAnsi="Arial" w:cs="Arial"/>
                <w:i/>
                <w:iCs/>
                <w:color w:val="404040" w:themeColor="text1" w:themeTint="BF"/>
                <w:sz w:val="24"/>
                <w:szCs w:val="24"/>
                <w:lang w:val="es-ES"/>
              </w:rPr>
            </w:pPr>
            <w:r w:rsidRPr="0040133D">
              <w:rPr>
                <w:rFonts w:ascii="Arial" w:hAnsi="Arial" w:cs="Arial"/>
                <w:i/>
                <w:iCs/>
                <w:color w:val="404040" w:themeColor="text1" w:themeTint="BF"/>
                <w:sz w:val="24"/>
                <w:szCs w:val="24"/>
                <w:lang w:val="es-ES"/>
              </w:rPr>
              <w:t xml:space="preserve">&gt; El aumento de la presión hídrica por metro que siente un buceador en el agua. </w:t>
            </w:r>
          </w:p>
          <w:p w14:paraId="65B1F573" w14:textId="53362344" w:rsidR="0040133D" w:rsidRPr="0040133D" w:rsidRDefault="0040133D" w:rsidP="0040133D">
            <w:pPr>
              <w:rPr>
                <w:rFonts w:ascii="Arial" w:hAnsi="Arial" w:cs="Arial"/>
                <w:i/>
                <w:iCs/>
                <w:color w:val="404040" w:themeColor="text1" w:themeTint="BF"/>
                <w:sz w:val="24"/>
                <w:szCs w:val="24"/>
                <w:lang w:val="es-ES"/>
              </w:rPr>
            </w:pPr>
            <w:r w:rsidRPr="0040133D">
              <w:rPr>
                <w:rFonts w:ascii="Arial" w:hAnsi="Arial" w:cs="Arial"/>
                <w:i/>
                <w:iCs/>
                <w:color w:val="404040" w:themeColor="text1" w:themeTint="BF"/>
                <w:sz w:val="24"/>
                <w:szCs w:val="24"/>
                <w:lang w:val="es-ES"/>
              </w:rPr>
              <w:t>&gt; La disminución del contenido de un bidón de gas licuado si una familia gasta por día aproximadamente la misma cantidad.</w:t>
            </w:r>
          </w:p>
          <w:p w14:paraId="5DE11431" w14:textId="77222992" w:rsidR="0040133D" w:rsidRPr="0040133D" w:rsidRDefault="0040133D" w:rsidP="0040133D">
            <w:pPr>
              <w:rPr>
                <w:rFonts w:ascii="Arial" w:hAnsi="Arial" w:cs="Arial"/>
                <w:i/>
                <w:iCs/>
                <w:color w:val="404040" w:themeColor="text1" w:themeTint="BF"/>
                <w:sz w:val="24"/>
                <w:szCs w:val="24"/>
                <w:lang w:val="es-ES"/>
              </w:rPr>
            </w:pPr>
            <w:r w:rsidRPr="0040133D">
              <w:rPr>
                <w:rFonts w:ascii="Arial" w:hAnsi="Arial" w:cs="Arial"/>
                <w:i/>
                <w:iCs/>
                <w:color w:val="404040" w:themeColor="text1" w:themeTint="BF"/>
                <w:sz w:val="24"/>
                <w:szCs w:val="24"/>
                <w:lang w:val="es-ES"/>
              </w:rPr>
              <w:t xml:space="preserve">Se sugiere trabajar en dos actividades paralelas A y B; respectivamente, los que saltan para encontrarse y los que saltan alejándose. Tienen que hacerlo de forma responsable y proactiva, ayudando a los otros, considerando y respetando los aportes de todos, y manifestando disposición a entender sus argumentos en las soluciones de los problemas. </w:t>
            </w:r>
            <w:r w:rsidRPr="0040133D">
              <w:rPr>
                <w:rFonts w:ascii="Arial" w:hAnsi="Arial" w:cs="Arial"/>
                <w:b/>
                <w:bCs/>
                <w:i/>
                <w:iCs/>
                <w:color w:val="404040" w:themeColor="text1" w:themeTint="BF"/>
                <w:sz w:val="24"/>
                <w:szCs w:val="24"/>
                <w:lang w:val="es-ES"/>
              </w:rPr>
              <w:t>(OA D)</w:t>
            </w:r>
          </w:p>
          <w:p w14:paraId="7E57673E" w14:textId="77777777" w:rsidR="006353B6" w:rsidRPr="0040133D" w:rsidRDefault="006353B6" w:rsidP="00231828">
            <w:pPr>
              <w:rPr>
                <w:rFonts w:ascii="Arial" w:hAnsi="Arial" w:cs="Arial"/>
                <w:i/>
                <w:iCs/>
                <w:color w:val="404040" w:themeColor="text1" w:themeTint="BF"/>
                <w:sz w:val="24"/>
                <w:szCs w:val="24"/>
                <w:lang w:val="es-ES"/>
              </w:rPr>
            </w:pPr>
          </w:p>
          <w:p w14:paraId="77721CB7" w14:textId="3C2F32E6" w:rsidR="003335E2" w:rsidRDefault="003335E2" w:rsidP="00231828">
            <w:pPr>
              <w:rPr>
                <w:rFonts w:ascii="Arial" w:hAnsi="Arial" w:cs="Arial"/>
                <w:b/>
                <w:bCs/>
                <w:color w:val="404040" w:themeColor="text1" w:themeTint="BF"/>
                <w:sz w:val="24"/>
                <w:szCs w:val="24"/>
                <w:lang w:val="es-ES"/>
              </w:rPr>
            </w:pPr>
          </w:p>
          <w:p w14:paraId="4B5A4E7A" w14:textId="59FCBAB8" w:rsidR="00F84CE3" w:rsidRPr="006C78B0" w:rsidRDefault="00F84CE3" w:rsidP="006C78B0">
            <w:pPr>
              <w:jc w:val="center"/>
              <w:rPr>
                <w:rFonts w:ascii="Arial" w:hAnsi="Arial" w:cs="Arial"/>
                <w:sz w:val="24"/>
                <w:szCs w:val="24"/>
              </w:rPr>
            </w:pPr>
          </w:p>
          <w:p w14:paraId="1ED44CCD" w14:textId="4F9404E7" w:rsidR="006C78B0" w:rsidRDefault="006C78B0" w:rsidP="006C78B0"/>
          <w:p w14:paraId="5AD45E43" w14:textId="20310490" w:rsidR="006C78B0" w:rsidRDefault="006C78B0" w:rsidP="006C78B0"/>
          <w:p w14:paraId="1388C216" w14:textId="008A7B32" w:rsidR="006C78B0" w:rsidRPr="006C78B0" w:rsidRDefault="006C78B0" w:rsidP="006C78B0">
            <w:pPr>
              <w:rPr>
                <w:color w:val="CC0099"/>
              </w:rPr>
            </w:pPr>
          </w:p>
          <w:p w14:paraId="328ED64C" w14:textId="3BF41B9E" w:rsidR="00F84CE3" w:rsidRPr="00F84CE3" w:rsidRDefault="00F84CE3" w:rsidP="00F716A0">
            <w:pPr>
              <w:rPr>
                <w:rFonts w:ascii="Arial" w:hAnsi="Arial" w:cs="Arial"/>
                <w:color w:val="000000"/>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05F84" w14:textId="77777777" w:rsidR="00031B3D" w:rsidRDefault="00031B3D" w:rsidP="00B9327C">
      <w:pPr>
        <w:spacing w:after="0" w:line="240" w:lineRule="auto"/>
      </w:pPr>
      <w:r>
        <w:separator/>
      </w:r>
    </w:p>
  </w:endnote>
  <w:endnote w:type="continuationSeparator" w:id="0">
    <w:p w14:paraId="5B11F72E" w14:textId="77777777" w:rsidR="00031B3D" w:rsidRDefault="00031B3D"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E2789" w14:textId="77777777" w:rsidR="00031B3D" w:rsidRDefault="00031B3D" w:rsidP="00B9327C">
      <w:pPr>
        <w:spacing w:after="0" w:line="240" w:lineRule="auto"/>
      </w:pPr>
      <w:r>
        <w:separator/>
      </w:r>
    </w:p>
  </w:footnote>
  <w:footnote w:type="continuationSeparator" w:id="0">
    <w:p w14:paraId="41470B3D" w14:textId="77777777" w:rsidR="00031B3D" w:rsidRDefault="00031B3D"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483000F1" w:rsidR="00250813" w:rsidRDefault="00250813" w:rsidP="00250813">
    <w:pPr>
      <w:pStyle w:val="Encabezado"/>
      <w:rPr>
        <w:rFonts w:ascii="Arial" w:hAnsi="Arial" w:cs="Arial"/>
        <w:b/>
        <w:color w:val="70AD47" w:themeColor="accent6"/>
        <w:sz w:val="56"/>
        <w:szCs w:val="56"/>
      </w:rPr>
    </w:pPr>
    <w:r w:rsidRPr="009B2ED9">
      <w:rPr>
        <w:rFonts w:ascii="Arial" w:hAnsi="Arial" w:cs="Arial"/>
        <w:b/>
        <w:color w:val="E91DBD"/>
        <w:sz w:val="56"/>
        <w:szCs w:val="56"/>
      </w:rPr>
      <w:t>Matemática</w:t>
    </w:r>
    <w:r>
      <w:rPr>
        <w:rFonts w:ascii="Arial" w:hAnsi="Arial" w:cs="Arial"/>
        <w:b/>
        <w:color w:val="E91DBD"/>
        <w:sz w:val="56"/>
        <w:szCs w:val="56"/>
      </w:rPr>
      <w:t xml:space="preserve">                          </w:t>
    </w:r>
    <w:r w:rsidRPr="001860F1">
      <w:rPr>
        <w:rFonts w:ascii="Arial" w:hAnsi="Arial" w:cs="Arial"/>
        <w:b/>
        <w:color w:val="CC0099"/>
        <w:sz w:val="36"/>
        <w:szCs w:val="36"/>
      </w:rPr>
      <w:t>Unidad</w:t>
    </w:r>
    <w:r w:rsidR="008A234E" w:rsidRPr="001860F1">
      <w:rPr>
        <w:rFonts w:ascii="Arial" w:hAnsi="Arial" w:cs="Arial"/>
        <w:b/>
        <w:color w:val="CC0099"/>
        <w:sz w:val="36"/>
        <w:szCs w:val="36"/>
      </w:rPr>
      <w:t xml:space="preserve"> </w:t>
    </w:r>
    <w:r w:rsidR="0053521F">
      <w:rPr>
        <w:rFonts w:ascii="Arial" w:hAnsi="Arial" w:cs="Arial"/>
        <w:b/>
        <w:color w:val="CC0099"/>
        <w:sz w:val="36"/>
        <w:szCs w:val="36"/>
      </w:rPr>
      <w:t>2</w:t>
    </w:r>
    <w:r w:rsidRPr="001860F1">
      <w:rPr>
        <w:rFonts w:ascii="Arial" w:hAnsi="Arial" w:cs="Arial"/>
        <w:b/>
        <w:color w:val="CC0099"/>
        <w:sz w:val="56"/>
        <w:szCs w:val="56"/>
      </w:rPr>
      <w:t xml:space="preserve"> </w:t>
    </w:r>
    <w:r w:rsidRPr="001860F1">
      <w:rPr>
        <w:rFonts w:ascii="Arial" w:hAnsi="Arial" w:cs="Arial"/>
        <w:b/>
        <w:color w:val="CC0099"/>
        <w:sz w:val="36"/>
        <w:szCs w:val="36"/>
      </w:rPr>
      <w:t xml:space="preserve">                                             </w:t>
    </w:r>
    <w:r w:rsidRPr="001860F1">
      <w:rPr>
        <w:rFonts w:ascii="Arial" w:hAnsi="Arial" w:cs="Arial"/>
        <w:b/>
        <w:color w:val="CC0099"/>
        <w:sz w:val="56"/>
        <w:szCs w:val="56"/>
      </w:rPr>
      <w:t xml:space="preserve">    </w:t>
    </w:r>
  </w:p>
  <w:p w14:paraId="3A67457E" w14:textId="03D88926" w:rsidR="00250813" w:rsidRDefault="00BD4910" w:rsidP="00250813">
    <w:pPr>
      <w:rPr>
        <w:rFonts w:ascii="Arial" w:hAnsi="Arial" w:cs="Arial"/>
        <w:b/>
        <w:color w:val="595959" w:themeColor="text1" w:themeTint="A6"/>
        <w:sz w:val="44"/>
        <w:szCs w:val="44"/>
      </w:rPr>
    </w:pPr>
    <w:r>
      <w:rPr>
        <w:rFonts w:ascii="Arial" w:hAnsi="Arial" w:cs="Arial"/>
        <w:b/>
        <w:color w:val="000000" w:themeColor="text1"/>
        <w:sz w:val="36"/>
        <w:szCs w:val="36"/>
      </w:rPr>
      <w:t xml:space="preserve">   </w:t>
    </w:r>
    <w:r w:rsidRPr="00BD4910">
      <w:rPr>
        <w:rFonts w:ascii="Arial" w:hAnsi="Arial" w:cs="Arial"/>
        <w:b/>
        <w:color w:val="000000" w:themeColor="text1"/>
        <w:sz w:val="36"/>
        <w:szCs w:val="36"/>
      </w:rPr>
      <w:t>Octavo básico</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53521F">
      <w:rPr>
        <w:rFonts w:ascii="Arial" w:hAnsi="Arial" w:cs="Arial"/>
        <w:b/>
        <w:color w:val="CC0099"/>
        <w:sz w:val="36"/>
        <w:szCs w:val="36"/>
      </w:rPr>
      <w:t xml:space="preserve"> </w:t>
    </w:r>
    <w:r w:rsidR="00250813" w:rsidRPr="001860F1">
      <w:rPr>
        <w:rFonts w:ascii="Arial" w:hAnsi="Arial" w:cs="Arial"/>
        <w:b/>
        <w:color w:val="CC0099"/>
        <w:sz w:val="36"/>
        <w:szCs w:val="36"/>
      </w:rPr>
      <w:t>OA_</w:t>
    </w:r>
    <w:r w:rsidR="00004CC1">
      <w:rPr>
        <w:rFonts w:ascii="Arial" w:hAnsi="Arial" w:cs="Arial"/>
        <w:b/>
        <w:color w:val="CC0099"/>
        <w:sz w:val="36"/>
        <w:szCs w:val="36"/>
      </w:rPr>
      <w:t>1</w:t>
    </w:r>
    <w:r w:rsidR="0053521F">
      <w:rPr>
        <w:rFonts w:ascii="Arial" w:hAnsi="Arial" w:cs="Arial"/>
        <w:b/>
        <w:color w:val="CC0099"/>
        <w:sz w:val="36"/>
        <w:szCs w:val="36"/>
      </w:rPr>
      <w:t>0</w:t>
    </w:r>
    <w:r w:rsidR="00250813">
      <w:rPr>
        <w:rFonts w:ascii="Arial" w:hAnsi="Arial" w:cs="Arial"/>
        <w:b/>
        <w:color w:val="595959" w:themeColor="text1" w:themeTint="A6"/>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2508D"/>
    <w:rsid w:val="00031B3D"/>
    <w:rsid w:val="000445E1"/>
    <w:rsid w:val="00072371"/>
    <w:rsid w:val="000733AA"/>
    <w:rsid w:val="000A128C"/>
    <w:rsid w:val="000A4E10"/>
    <w:rsid w:val="000B01CC"/>
    <w:rsid w:val="000B5032"/>
    <w:rsid w:val="000E2608"/>
    <w:rsid w:val="000E3DBB"/>
    <w:rsid w:val="000F4433"/>
    <w:rsid w:val="00121723"/>
    <w:rsid w:val="0012621F"/>
    <w:rsid w:val="0013149E"/>
    <w:rsid w:val="001427E5"/>
    <w:rsid w:val="00143154"/>
    <w:rsid w:val="00147718"/>
    <w:rsid w:val="00150083"/>
    <w:rsid w:val="001627CD"/>
    <w:rsid w:val="00162852"/>
    <w:rsid w:val="0018214F"/>
    <w:rsid w:val="001860F1"/>
    <w:rsid w:val="00186872"/>
    <w:rsid w:val="00196558"/>
    <w:rsid w:val="001B2432"/>
    <w:rsid w:val="001B26C5"/>
    <w:rsid w:val="001C445C"/>
    <w:rsid w:val="001C69E5"/>
    <w:rsid w:val="001E206C"/>
    <w:rsid w:val="001E2601"/>
    <w:rsid w:val="001E4799"/>
    <w:rsid w:val="00231828"/>
    <w:rsid w:val="00237A76"/>
    <w:rsid w:val="00250813"/>
    <w:rsid w:val="00286FEE"/>
    <w:rsid w:val="002A2FB0"/>
    <w:rsid w:val="002B5851"/>
    <w:rsid w:val="002D5133"/>
    <w:rsid w:val="002D701E"/>
    <w:rsid w:val="002F4B56"/>
    <w:rsid w:val="002F6233"/>
    <w:rsid w:val="00302115"/>
    <w:rsid w:val="00305B43"/>
    <w:rsid w:val="003333FF"/>
    <w:rsid w:val="003335E2"/>
    <w:rsid w:val="00360C52"/>
    <w:rsid w:val="0036610D"/>
    <w:rsid w:val="00367585"/>
    <w:rsid w:val="003772EB"/>
    <w:rsid w:val="003B6D91"/>
    <w:rsid w:val="003E52A0"/>
    <w:rsid w:val="0040133D"/>
    <w:rsid w:val="00401ED8"/>
    <w:rsid w:val="0041242E"/>
    <w:rsid w:val="00432FDB"/>
    <w:rsid w:val="00450482"/>
    <w:rsid w:val="004570FA"/>
    <w:rsid w:val="00477435"/>
    <w:rsid w:val="004A2353"/>
    <w:rsid w:val="004C2B73"/>
    <w:rsid w:val="0050481B"/>
    <w:rsid w:val="005052C4"/>
    <w:rsid w:val="005209F3"/>
    <w:rsid w:val="00533EE6"/>
    <w:rsid w:val="0053521F"/>
    <w:rsid w:val="00543E4A"/>
    <w:rsid w:val="00547BA1"/>
    <w:rsid w:val="00571811"/>
    <w:rsid w:val="005A51FA"/>
    <w:rsid w:val="005F476E"/>
    <w:rsid w:val="00612B50"/>
    <w:rsid w:val="006353B6"/>
    <w:rsid w:val="00642158"/>
    <w:rsid w:val="00645B2E"/>
    <w:rsid w:val="006466D1"/>
    <w:rsid w:val="00650DA0"/>
    <w:rsid w:val="006A1E12"/>
    <w:rsid w:val="006C4097"/>
    <w:rsid w:val="006C78B0"/>
    <w:rsid w:val="006D0B04"/>
    <w:rsid w:val="006F1EDC"/>
    <w:rsid w:val="00710780"/>
    <w:rsid w:val="00710A3C"/>
    <w:rsid w:val="00711364"/>
    <w:rsid w:val="00723E57"/>
    <w:rsid w:val="00725A78"/>
    <w:rsid w:val="007602EC"/>
    <w:rsid w:val="007B0C3D"/>
    <w:rsid w:val="007D5872"/>
    <w:rsid w:val="007E1A41"/>
    <w:rsid w:val="007E39AF"/>
    <w:rsid w:val="007E6949"/>
    <w:rsid w:val="008049F6"/>
    <w:rsid w:val="008174CC"/>
    <w:rsid w:val="00822C8C"/>
    <w:rsid w:val="008256D7"/>
    <w:rsid w:val="00880581"/>
    <w:rsid w:val="00883F54"/>
    <w:rsid w:val="008A234E"/>
    <w:rsid w:val="008A7B6C"/>
    <w:rsid w:val="008B45ED"/>
    <w:rsid w:val="008B5224"/>
    <w:rsid w:val="008D519C"/>
    <w:rsid w:val="008E4EA2"/>
    <w:rsid w:val="008E6C8A"/>
    <w:rsid w:val="00920591"/>
    <w:rsid w:val="00943C22"/>
    <w:rsid w:val="00963FE9"/>
    <w:rsid w:val="00965D5A"/>
    <w:rsid w:val="00965DAF"/>
    <w:rsid w:val="009719A2"/>
    <w:rsid w:val="00986F03"/>
    <w:rsid w:val="009B2ED9"/>
    <w:rsid w:val="009C091C"/>
    <w:rsid w:val="009D6512"/>
    <w:rsid w:val="00A0067B"/>
    <w:rsid w:val="00A36065"/>
    <w:rsid w:val="00A53D7E"/>
    <w:rsid w:val="00A60B04"/>
    <w:rsid w:val="00A65534"/>
    <w:rsid w:val="00A87257"/>
    <w:rsid w:val="00AC044E"/>
    <w:rsid w:val="00AC5FE5"/>
    <w:rsid w:val="00AD7C3B"/>
    <w:rsid w:val="00AE10FA"/>
    <w:rsid w:val="00B227F5"/>
    <w:rsid w:val="00B3338F"/>
    <w:rsid w:val="00B36488"/>
    <w:rsid w:val="00B409D5"/>
    <w:rsid w:val="00B4587D"/>
    <w:rsid w:val="00B54E95"/>
    <w:rsid w:val="00B703A5"/>
    <w:rsid w:val="00B731D1"/>
    <w:rsid w:val="00B760C8"/>
    <w:rsid w:val="00B77721"/>
    <w:rsid w:val="00B8011D"/>
    <w:rsid w:val="00B9327C"/>
    <w:rsid w:val="00B971C7"/>
    <w:rsid w:val="00BA47C5"/>
    <w:rsid w:val="00BB470C"/>
    <w:rsid w:val="00BD4910"/>
    <w:rsid w:val="00BF0A01"/>
    <w:rsid w:val="00C01C5E"/>
    <w:rsid w:val="00C14BFD"/>
    <w:rsid w:val="00C1795C"/>
    <w:rsid w:val="00C6220A"/>
    <w:rsid w:val="00CD77DA"/>
    <w:rsid w:val="00CE19CB"/>
    <w:rsid w:val="00D1183F"/>
    <w:rsid w:val="00D201C5"/>
    <w:rsid w:val="00D340AB"/>
    <w:rsid w:val="00D47C47"/>
    <w:rsid w:val="00D51F95"/>
    <w:rsid w:val="00D8337E"/>
    <w:rsid w:val="00D9224E"/>
    <w:rsid w:val="00D94287"/>
    <w:rsid w:val="00DD606F"/>
    <w:rsid w:val="00DE19AA"/>
    <w:rsid w:val="00DE5E89"/>
    <w:rsid w:val="00DE7FAF"/>
    <w:rsid w:val="00E01F34"/>
    <w:rsid w:val="00E3219A"/>
    <w:rsid w:val="00E41AB4"/>
    <w:rsid w:val="00E42F2A"/>
    <w:rsid w:val="00E801D4"/>
    <w:rsid w:val="00EC0FA1"/>
    <w:rsid w:val="00EE33E4"/>
    <w:rsid w:val="00EF1087"/>
    <w:rsid w:val="00F01745"/>
    <w:rsid w:val="00F100E7"/>
    <w:rsid w:val="00F10D84"/>
    <w:rsid w:val="00F139CB"/>
    <w:rsid w:val="00F716A0"/>
    <w:rsid w:val="00F84CE3"/>
    <w:rsid w:val="00FB2E5D"/>
    <w:rsid w:val="00FB3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3</Pages>
  <Words>509</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103</cp:revision>
  <dcterms:created xsi:type="dcterms:W3CDTF">2020-05-14T12:41:00Z</dcterms:created>
  <dcterms:modified xsi:type="dcterms:W3CDTF">2020-06-11T21:36:00Z</dcterms:modified>
</cp:coreProperties>
</file>