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6"/>
        <w:gridCol w:w="878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72F77495" w14:textId="1A407F87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691A36" w14:textId="20CC6521" w:rsidR="00F36163" w:rsidRDefault="00BE1B9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760" w:dyaOrig="1950" w14:anchorId="2DD35E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8pt;height:97.5pt" o:ole="">
                  <v:imagedata r:id="rId8" o:title=""/>
                </v:shape>
                <o:OLEObject Type="Embed" ProgID="PBrush" ShapeID="_x0000_i1032" DrawAspect="Content" ObjectID="_1653225071" r:id="rId9"/>
              </w:object>
            </w:r>
          </w:p>
          <w:p w14:paraId="10BC92C7" w14:textId="2E6BE507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AF9B0B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202409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70C7CA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27C889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59B4B0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B73E08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686DCC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EB1479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523566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53AC2D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9E708C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C8219C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F2217B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2F98DE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8686A2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70D8DB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B0786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1483D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2EE95B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528EC2" w14:textId="77777777" w:rsidR="00816328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10BB1CF5" w:rsidR="00816328" w:rsidRPr="00FB2E5D" w:rsidRDefault="0081632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6139975" w14:textId="78926478" w:rsidR="00BE1B97" w:rsidRDefault="00BE1B97" w:rsidP="00BE07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5D9BEB" w14:textId="77777777" w:rsidR="00BE1B97" w:rsidRDefault="00BE1B97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1B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Elaboran, completan y corrigen tablas de valores directamente proporcionales. </w:t>
            </w:r>
          </w:p>
          <w:p w14:paraId="232552A5" w14:textId="31337B69" w:rsidR="00BE1B97" w:rsidRDefault="00BE1B97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1B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1B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125 g de pasas cuestan $ 350. Elabore una tabla de valores cada 125 g hasta 1 kg.</w:t>
            </w:r>
          </w:p>
          <w:p w14:paraId="1F123A59" w14:textId="2538B7B4" w:rsidR="00BE1B97" w:rsidRDefault="00BE1B97" w:rsidP="00BE0715">
            <w:r>
              <w:object w:dxaOrig="9990" w:dyaOrig="1335" w14:anchorId="26643E4F">
                <v:shape id="_x0000_i1034" type="#_x0000_t75" style="width:425.25pt;height:57pt" o:ole="">
                  <v:imagedata r:id="rId10" o:title=""/>
                </v:shape>
                <o:OLEObject Type="Embed" ProgID="PBrush" ShapeID="_x0000_i1034" DrawAspect="Content" ObjectID="_1653225072" r:id="rId11"/>
              </w:object>
            </w:r>
          </w:p>
          <w:p w14:paraId="0BEC34E8" w14:textId="1D9D64D0" w:rsidR="00BE1B97" w:rsidRDefault="00BE1B97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1B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1B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Completan la tabla cobro y tiempo hablado por celular.</w:t>
            </w:r>
          </w:p>
          <w:p w14:paraId="3A3152F5" w14:textId="6F72D4AE" w:rsidR="00BE1B97" w:rsidRPr="00BE1B97" w:rsidRDefault="00BE1B97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0005" w:dyaOrig="1125" w14:anchorId="78ECE31B">
                <v:shape id="_x0000_i1044" type="#_x0000_t75" style="width:428.25pt;height:48pt" o:ole="">
                  <v:imagedata r:id="rId12" o:title=""/>
                </v:shape>
                <o:OLEObject Type="Embed" ProgID="PBrush" ShapeID="_x0000_i1044" DrawAspect="Content" ObjectID="_1653225073" r:id="rId13"/>
              </w:object>
            </w:r>
          </w:p>
          <w:p w14:paraId="2C3E5F00" w14:textId="77777777" w:rsidR="00BE0715" w:rsidRDefault="00BE1B97" w:rsidP="00BE1B9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1B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1B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Relacionan cada cambio con el efecto resultante si la relación es inversa. Unen con flechas las casillas correspondientes.</w:t>
            </w:r>
          </w:p>
          <w:p w14:paraId="06701F94" w14:textId="3AF36FEE" w:rsidR="00816328" w:rsidRDefault="00816328" w:rsidP="00BE1B97">
            <w:r>
              <w:object w:dxaOrig="6870" w:dyaOrig="8445" w14:anchorId="3A1461A9">
                <v:shape id="_x0000_i1111" type="#_x0000_t75" style="width:343.5pt;height:422.25pt" o:ole="">
                  <v:imagedata r:id="rId14" o:title=""/>
                </v:shape>
                <o:OLEObject Type="Embed" ProgID="PBrush" ShapeID="_x0000_i1111" DrawAspect="Content" ObjectID="_1653225074" r:id="rId15"/>
              </w:object>
            </w:r>
          </w:p>
          <w:p w14:paraId="4394AD8B" w14:textId="12897936" w:rsidR="00816328" w:rsidRPr="00B057FC" w:rsidRDefault="00B057FC" w:rsidP="00BE1B97">
            <w:pPr>
              <w:rPr>
                <w:rFonts w:ascii="Arial" w:hAnsi="Arial" w:cs="Arial"/>
                <w:color w:val="CC0099"/>
                <w:sz w:val="24"/>
                <w:szCs w:val="24"/>
              </w:rPr>
            </w:pPr>
            <w:r w:rsidRPr="00B057FC">
              <w:rPr>
                <w:rFonts w:ascii="Arial" w:hAnsi="Arial" w:cs="Arial"/>
                <w:color w:val="CC0099"/>
                <w:sz w:val="24"/>
                <w:szCs w:val="24"/>
              </w:rPr>
              <w:t>Historia, Geografía y Ciencias Sociales (Formación económica).</w:t>
            </w:r>
            <w:r w:rsidRPr="00B057FC">
              <w:rPr>
                <w:rFonts w:ascii="Arial" w:hAnsi="Arial" w:cs="Arial"/>
                <w:color w:val="CC0099"/>
                <w:sz w:val="24"/>
                <w:szCs w:val="24"/>
              </w:rPr>
              <w:t xml:space="preserve"> </w:t>
            </w:r>
            <w:r w:rsidRPr="00B057FC">
              <w:rPr>
                <w:rFonts w:ascii="Arial" w:hAnsi="Arial" w:cs="Arial"/>
                <w:b/>
                <w:bCs/>
                <w:color w:val="CC0099"/>
                <w:sz w:val="24"/>
                <w:szCs w:val="24"/>
              </w:rPr>
              <w:t>R.</w:t>
            </w:r>
          </w:p>
          <w:p w14:paraId="328ED64C" w14:textId="19A0A920" w:rsidR="00BE1B97" w:rsidRPr="00BE0715" w:rsidRDefault="00BE1B97" w:rsidP="00BE1B9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A0C35" w14:textId="77777777" w:rsidR="009068EF" w:rsidRDefault="009068EF" w:rsidP="00B9327C">
      <w:pPr>
        <w:spacing w:after="0" w:line="240" w:lineRule="auto"/>
      </w:pPr>
      <w:r>
        <w:separator/>
      </w:r>
    </w:p>
  </w:endnote>
  <w:endnote w:type="continuationSeparator" w:id="0">
    <w:p w14:paraId="4BFFE202" w14:textId="77777777" w:rsidR="009068EF" w:rsidRDefault="009068E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45E82" w14:textId="77777777" w:rsidR="009068EF" w:rsidRDefault="009068EF" w:rsidP="00B9327C">
      <w:pPr>
        <w:spacing w:after="0" w:line="240" w:lineRule="auto"/>
      </w:pPr>
      <w:r>
        <w:separator/>
      </w:r>
    </w:p>
  </w:footnote>
  <w:footnote w:type="continuationSeparator" w:id="0">
    <w:p w14:paraId="2FCA8D6C" w14:textId="77777777" w:rsidR="009068EF" w:rsidRDefault="009068E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65B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9663D"/>
    <w:rsid w:val="004A2353"/>
    <w:rsid w:val="004A244C"/>
    <w:rsid w:val="004E4C4F"/>
    <w:rsid w:val="0050481B"/>
    <w:rsid w:val="005052C4"/>
    <w:rsid w:val="005209F3"/>
    <w:rsid w:val="00533EE6"/>
    <w:rsid w:val="00543E4A"/>
    <w:rsid w:val="00571811"/>
    <w:rsid w:val="0059082F"/>
    <w:rsid w:val="005A4947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C7105"/>
    <w:rsid w:val="007D5872"/>
    <w:rsid w:val="007E1A41"/>
    <w:rsid w:val="007E39AF"/>
    <w:rsid w:val="008049F6"/>
    <w:rsid w:val="00816328"/>
    <w:rsid w:val="008174CC"/>
    <w:rsid w:val="00822C8C"/>
    <w:rsid w:val="008256D7"/>
    <w:rsid w:val="00877FEA"/>
    <w:rsid w:val="00880581"/>
    <w:rsid w:val="00883F54"/>
    <w:rsid w:val="008A234E"/>
    <w:rsid w:val="008A7B6C"/>
    <w:rsid w:val="008D519C"/>
    <w:rsid w:val="008E6C8A"/>
    <w:rsid w:val="009068EF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A22"/>
    <w:rsid w:val="00A87257"/>
    <w:rsid w:val="00AC044E"/>
    <w:rsid w:val="00AC5FE5"/>
    <w:rsid w:val="00AD7C3B"/>
    <w:rsid w:val="00B057FC"/>
    <w:rsid w:val="00B17F2A"/>
    <w:rsid w:val="00B227F5"/>
    <w:rsid w:val="00B3338F"/>
    <w:rsid w:val="00B36488"/>
    <w:rsid w:val="00B409D5"/>
    <w:rsid w:val="00B43B65"/>
    <w:rsid w:val="00B4587D"/>
    <w:rsid w:val="00B54E95"/>
    <w:rsid w:val="00B5531C"/>
    <w:rsid w:val="00B703A5"/>
    <w:rsid w:val="00B731D1"/>
    <w:rsid w:val="00B760C8"/>
    <w:rsid w:val="00B77721"/>
    <w:rsid w:val="00B8011D"/>
    <w:rsid w:val="00B9327C"/>
    <w:rsid w:val="00B971C7"/>
    <w:rsid w:val="00BA2EEC"/>
    <w:rsid w:val="00BA47C5"/>
    <w:rsid w:val="00BB470C"/>
    <w:rsid w:val="00BE0715"/>
    <w:rsid w:val="00BE1B97"/>
    <w:rsid w:val="00C01C5E"/>
    <w:rsid w:val="00C14BFD"/>
    <w:rsid w:val="00CC783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030A"/>
    <w:rsid w:val="00E01F34"/>
    <w:rsid w:val="00E41AB4"/>
    <w:rsid w:val="00E42F2A"/>
    <w:rsid w:val="00E801D4"/>
    <w:rsid w:val="00EE33E4"/>
    <w:rsid w:val="00EF1087"/>
    <w:rsid w:val="00F01745"/>
    <w:rsid w:val="00F100E7"/>
    <w:rsid w:val="00F10157"/>
    <w:rsid w:val="00F10D84"/>
    <w:rsid w:val="00F139CB"/>
    <w:rsid w:val="00F3616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90</cp:revision>
  <dcterms:created xsi:type="dcterms:W3CDTF">2020-05-14T12:41:00Z</dcterms:created>
  <dcterms:modified xsi:type="dcterms:W3CDTF">2020-06-09T20:24:00Z</dcterms:modified>
</cp:coreProperties>
</file>