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62F41AAB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49B00D9A" w14:textId="18EEFBCE" w:rsidR="00E20920" w:rsidRDefault="0074223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560" w14:anchorId="0146E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0.25pt;height:78pt" o:ole="">
                  <v:imagedata r:id="rId8" o:title=""/>
                </v:shape>
                <o:OLEObject Type="Embed" ProgID="PBrush" ShapeID="_x0000_i1029" DrawAspect="Content" ObjectID="_1652694532" r:id="rId9"/>
              </w:object>
            </w:r>
          </w:p>
          <w:p w14:paraId="563327EE" w14:textId="62C7F6CE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BFE5C9C" w14:textId="6E3F8A85" w:rsidR="00B32081" w:rsidRDefault="00742238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7F68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7E8ECC" w14:textId="77777777" w:rsidR="007F68F3" w:rsidRDefault="00742238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distintas representaciones de una fracción y sacan conclusiones respecto de esas representaciones. Por ejemplo:</w:t>
            </w:r>
          </w:p>
          <w:p w14:paraId="74115602" w14:textId="77777777" w:rsidR="00742238" w:rsidRDefault="00742238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7422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Dividen el cuadrado siguiente en 4 cuadrados de igual lado y representan la fracción 1/4, coloreando con color rojo la región que la representa.</w:t>
            </w:r>
          </w:p>
          <w:p w14:paraId="4C75E48C" w14:textId="77777777" w:rsidR="00742238" w:rsidRDefault="00742238" w:rsidP="007F68F3">
            <w:r>
              <w:object w:dxaOrig="2325" w:dyaOrig="2385" w14:anchorId="69479847">
                <v:shape id="_x0000_i1034" type="#_x0000_t75" style="width:116.25pt;height:119.25pt" o:ole="">
                  <v:imagedata r:id="rId10" o:title=""/>
                </v:shape>
                <o:OLEObject Type="Embed" ProgID="PBrush" ShapeID="_x0000_i1034" DrawAspect="Content" ObjectID="_1652694533" r:id="rId11"/>
              </w:object>
            </w:r>
          </w:p>
          <w:p w14:paraId="266D72D3" w14:textId="77777777" w:rsidR="00742238" w:rsidRDefault="00742238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7422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Dividen el cuadrado siguiente en 16 cuadrados de igual lado y representan la fracción 4/16, coloreando con color azul la región que representa.</w:t>
            </w:r>
          </w:p>
          <w:p w14:paraId="2B12BC6A" w14:textId="77777777" w:rsidR="00742238" w:rsidRDefault="00742238" w:rsidP="007F68F3">
            <w:r>
              <w:object w:dxaOrig="2325" w:dyaOrig="2385" w14:anchorId="0C4D2B6A">
                <v:shape id="_x0000_i1036" type="#_x0000_t75" style="width:116.25pt;height:119.25pt" o:ole="">
                  <v:imagedata r:id="rId10" o:title=""/>
                </v:shape>
                <o:OLEObject Type="Embed" ProgID="PBrush" ShapeID="_x0000_i1036" DrawAspect="Content" ObjectID="_1652694534" r:id="rId12"/>
              </w:object>
            </w:r>
          </w:p>
          <w:p w14:paraId="66ADEA68" w14:textId="77777777" w:rsidR="00742238" w:rsidRDefault="00742238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 </w:t>
            </w:r>
            <w:r w:rsidRPr="007422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Dividen el cuadrado siguiente en 64 cuadrados de igual lado y representan la fracción 16/64, coloreando con color verde la región representada por esa fracción.</w:t>
            </w:r>
          </w:p>
          <w:p w14:paraId="3FC31BC2" w14:textId="77777777" w:rsidR="00742238" w:rsidRDefault="00742238" w:rsidP="007F68F3">
            <w:r>
              <w:object w:dxaOrig="2325" w:dyaOrig="2385" w14:anchorId="598EFD44">
                <v:shape id="_x0000_i1038" type="#_x0000_t75" style="width:116.25pt;height:119.25pt" o:ole="">
                  <v:imagedata r:id="rId10" o:title=""/>
                </v:shape>
                <o:OLEObject Type="Embed" ProgID="PBrush" ShapeID="_x0000_i1038" DrawAspect="Content" ObjectID="_1652694535" r:id="rId13"/>
              </w:object>
            </w:r>
          </w:p>
          <w:p w14:paraId="75A6C6EC" w14:textId="77777777" w:rsidR="009552C2" w:rsidRPr="009552C2" w:rsidRDefault="009552C2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2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9552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las regiones pintadas de rojo, azul y verde.</w:t>
            </w:r>
          </w:p>
          <w:p w14:paraId="5B839F89" w14:textId="77777777" w:rsidR="009552C2" w:rsidRDefault="009552C2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2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las siguientes preguntas: </w:t>
            </w:r>
          </w:p>
          <w:p w14:paraId="1675D788" w14:textId="77777777" w:rsidR="009552C2" w:rsidRDefault="009552C2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2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552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número se debe multiplicar la fracción obtenida en la región roja para obtener la fracción de la región azul y la fracción de la región verde? </w:t>
            </w:r>
          </w:p>
          <w:p w14:paraId="328ED64C" w14:textId="638C3FBB" w:rsidR="009552C2" w:rsidRPr="00C07D6F" w:rsidRDefault="009552C2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2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552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número se debe dividir la fracción obtenida en la región verde para obtener la fracción de la región azul y la fracción de la región roja?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235C6" w14:textId="77777777" w:rsidR="00A7202C" w:rsidRDefault="00A7202C" w:rsidP="00B9327C">
      <w:pPr>
        <w:spacing w:after="0" w:line="240" w:lineRule="auto"/>
      </w:pPr>
      <w:r>
        <w:separator/>
      </w:r>
    </w:p>
  </w:endnote>
  <w:endnote w:type="continuationSeparator" w:id="0">
    <w:p w14:paraId="62C4B63C" w14:textId="77777777" w:rsidR="00A7202C" w:rsidRDefault="00A720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6AD8D" w14:textId="77777777" w:rsidR="00A7202C" w:rsidRDefault="00A7202C" w:rsidP="00B9327C">
      <w:pPr>
        <w:spacing w:after="0" w:line="240" w:lineRule="auto"/>
      </w:pPr>
      <w:r>
        <w:separator/>
      </w:r>
    </w:p>
  </w:footnote>
  <w:footnote w:type="continuationSeparator" w:id="0">
    <w:p w14:paraId="2F8081F4" w14:textId="77777777" w:rsidR="00A7202C" w:rsidRDefault="00A720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0E3F56"/>
    <w:rsid w:val="00121723"/>
    <w:rsid w:val="0012621F"/>
    <w:rsid w:val="001418CA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2238"/>
    <w:rsid w:val="007461D1"/>
    <w:rsid w:val="007602EC"/>
    <w:rsid w:val="00785AF4"/>
    <w:rsid w:val="007B0C3D"/>
    <w:rsid w:val="007D5872"/>
    <w:rsid w:val="007E1A41"/>
    <w:rsid w:val="007E39AF"/>
    <w:rsid w:val="007F5EEB"/>
    <w:rsid w:val="007F68F3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552C2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543CF"/>
    <w:rsid w:val="00A65534"/>
    <w:rsid w:val="00A7202C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D79AE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F582-7742-43EC-9038-D77C8290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2020-06-03T17:02:00Z</dcterms:modified>
</cp:coreProperties>
</file>