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397"/>
        <w:gridCol w:w="6237"/>
      </w:tblGrid>
      <w:tr w:rsidR="00723E57" w:rsidRPr="00C13FAE" w14:paraId="04C9A531" w14:textId="77777777" w:rsidTr="00823BF0">
        <w:trPr>
          <w:trHeight w:val="499"/>
          <w:jc w:val="center"/>
        </w:trPr>
        <w:tc>
          <w:tcPr>
            <w:tcW w:w="3397" w:type="dxa"/>
          </w:tcPr>
          <w:p w14:paraId="76F08158" w14:textId="067D339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33C14">
              <w:rPr>
                <w:rFonts w:ascii="Arial" w:hAnsi="Arial" w:cs="Arial"/>
                <w:b/>
                <w:color w:val="404040" w:themeColor="text1" w:themeTint="BF"/>
                <w:sz w:val="24"/>
                <w:szCs w:val="24"/>
              </w:rPr>
              <w:t>11</w:t>
            </w:r>
          </w:p>
        </w:tc>
        <w:tc>
          <w:tcPr>
            <w:tcW w:w="6237"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23BF0">
        <w:trPr>
          <w:jc w:val="center"/>
        </w:trPr>
        <w:tc>
          <w:tcPr>
            <w:tcW w:w="3397" w:type="dxa"/>
          </w:tcPr>
          <w:p w14:paraId="454D6274" w14:textId="77777777" w:rsidR="00033C14" w:rsidRDefault="00033C14" w:rsidP="00033C14">
            <w:pPr>
              <w:rPr>
                <w:rFonts w:ascii="Arial" w:hAnsi="Arial" w:cs="Arial"/>
                <w:b/>
                <w:bCs/>
                <w:color w:val="404040" w:themeColor="text1" w:themeTint="BF"/>
                <w:sz w:val="24"/>
                <w:szCs w:val="24"/>
                <w:lang w:val="es-ES"/>
              </w:rPr>
            </w:pPr>
            <w:r w:rsidRPr="00033C14">
              <w:rPr>
                <w:rFonts w:ascii="Arial" w:hAnsi="Arial" w:cs="Arial"/>
                <w:b/>
                <w:bCs/>
                <w:color w:val="404040" w:themeColor="text1" w:themeTint="BF"/>
                <w:sz w:val="24"/>
                <w:szCs w:val="24"/>
                <w:lang w:val="es-ES"/>
              </w:rPr>
              <w:t xml:space="preserve">Demostrar que comprende la multiplicación: </w:t>
            </w:r>
          </w:p>
          <w:p w14:paraId="1C64C057" w14:textId="77777777" w:rsidR="00033C14" w:rsidRDefault="00033C14" w:rsidP="00033C14">
            <w:pPr>
              <w:rPr>
                <w:rFonts w:ascii="Arial" w:hAnsi="Arial" w:cs="Arial"/>
                <w:b/>
                <w:bCs/>
                <w:color w:val="404040" w:themeColor="text1" w:themeTint="BF"/>
                <w:sz w:val="24"/>
                <w:szCs w:val="24"/>
                <w:lang w:val="es-ES"/>
              </w:rPr>
            </w:pPr>
            <w:r w:rsidRPr="00033C14">
              <w:rPr>
                <w:rFonts w:ascii="Arial" w:hAnsi="Arial" w:cs="Arial"/>
                <w:b/>
                <w:bCs/>
                <w:color w:val="404040" w:themeColor="text1" w:themeTint="BF"/>
                <w:sz w:val="24"/>
                <w:szCs w:val="24"/>
                <w:lang w:val="es-ES"/>
              </w:rPr>
              <w:t xml:space="preserve">› usando representaciones concretas y pictóricas </w:t>
            </w:r>
          </w:p>
          <w:p w14:paraId="32E219D6" w14:textId="77777777" w:rsidR="00033C14" w:rsidRDefault="00033C14" w:rsidP="00033C14">
            <w:pPr>
              <w:rPr>
                <w:rFonts w:ascii="Arial" w:hAnsi="Arial" w:cs="Arial"/>
                <w:b/>
                <w:bCs/>
                <w:color w:val="404040" w:themeColor="text1" w:themeTint="BF"/>
                <w:sz w:val="24"/>
                <w:szCs w:val="24"/>
                <w:lang w:val="es-ES"/>
              </w:rPr>
            </w:pPr>
            <w:r w:rsidRPr="00033C14">
              <w:rPr>
                <w:rFonts w:ascii="Arial" w:hAnsi="Arial" w:cs="Arial"/>
                <w:b/>
                <w:bCs/>
                <w:color w:val="404040" w:themeColor="text1" w:themeTint="BF"/>
                <w:sz w:val="24"/>
                <w:szCs w:val="24"/>
                <w:lang w:val="es-ES"/>
              </w:rPr>
              <w:t xml:space="preserve">› expresando una multiplicación como una adición de sumandos iguales </w:t>
            </w:r>
          </w:p>
          <w:p w14:paraId="2A1DBF26" w14:textId="77777777" w:rsidR="00033C14" w:rsidRDefault="00033C14" w:rsidP="00033C14">
            <w:pPr>
              <w:rPr>
                <w:rFonts w:ascii="Arial" w:hAnsi="Arial" w:cs="Arial"/>
                <w:b/>
                <w:bCs/>
                <w:color w:val="404040" w:themeColor="text1" w:themeTint="BF"/>
                <w:sz w:val="24"/>
                <w:szCs w:val="24"/>
                <w:lang w:val="es-ES"/>
              </w:rPr>
            </w:pPr>
            <w:r w:rsidRPr="00033C14">
              <w:rPr>
                <w:rFonts w:ascii="Arial" w:hAnsi="Arial" w:cs="Arial"/>
                <w:b/>
                <w:bCs/>
                <w:color w:val="404040" w:themeColor="text1" w:themeTint="BF"/>
                <w:sz w:val="24"/>
                <w:szCs w:val="24"/>
                <w:lang w:val="es-ES"/>
              </w:rPr>
              <w:t xml:space="preserve">› usando la </w:t>
            </w:r>
            <w:proofErr w:type="spellStart"/>
            <w:r w:rsidRPr="00033C14">
              <w:rPr>
                <w:rFonts w:ascii="Arial" w:hAnsi="Arial" w:cs="Arial"/>
                <w:b/>
                <w:bCs/>
                <w:color w:val="404040" w:themeColor="text1" w:themeTint="BF"/>
                <w:sz w:val="24"/>
                <w:szCs w:val="24"/>
                <w:lang w:val="es-ES"/>
              </w:rPr>
              <w:t>distributividad</w:t>
            </w:r>
            <w:proofErr w:type="spellEnd"/>
            <w:r w:rsidRPr="00033C14">
              <w:rPr>
                <w:rFonts w:ascii="Arial" w:hAnsi="Arial" w:cs="Arial"/>
                <w:b/>
                <w:bCs/>
                <w:color w:val="404040" w:themeColor="text1" w:themeTint="BF"/>
                <w:sz w:val="24"/>
                <w:szCs w:val="24"/>
                <w:lang w:val="es-ES"/>
              </w:rPr>
              <w:t xml:space="preserve"> como estrategia para construir las tablas del 2, del 5 y del 10 </w:t>
            </w:r>
          </w:p>
          <w:p w14:paraId="3A213EC5" w14:textId="77777777" w:rsidR="00A758CD" w:rsidRDefault="00033C14" w:rsidP="00033C14">
            <w:pPr>
              <w:rPr>
                <w:rFonts w:ascii="Arial" w:hAnsi="Arial" w:cs="Arial"/>
                <w:b/>
                <w:bCs/>
                <w:color w:val="404040" w:themeColor="text1" w:themeTint="BF"/>
                <w:sz w:val="24"/>
                <w:szCs w:val="24"/>
                <w:lang w:val="es-ES"/>
              </w:rPr>
            </w:pPr>
            <w:r w:rsidRPr="00033C14">
              <w:rPr>
                <w:rFonts w:ascii="Arial" w:hAnsi="Arial" w:cs="Arial"/>
                <w:b/>
                <w:bCs/>
                <w:color w:val="404040" w:themeColor="text1" w:themeTint="BF"/>
                <w:sz w:val="24"/>
                <w:szCs w:val="24"/>
                <w:lang w:val="es-ES"/>
              </w:rPr>
              <w:t>› resolviendo problemas que involucran las tablas del 2, del 5 y del 10</w:t>
            </w:r>
          </w:p>
          <w:p w14:paraId="3252B149" w14:textId="77777777" w:rsidR="00033C14" w:rsidRDefault="00033C14" w:rsidP="00033C14">
            <w:pPr>
              <w:rPr>
                <w:rFonts w:ascii="Arial" w:hAnsi="Arial" w:cs="Arial"/>
                <w:b/>
                <w:bCs/>
                <w:color w:val="404040" w:themeColor="text1" w:themeTint="BF"/>
                <w:sz w:val="24"/>
                <w:szCs w:val="24"/>
                <w:lang w:val="es-ES"/>
              </w:rPr>
            </w:pPr>
          </w:p>
          <w:p w14:paraId="171BCFB4" w14:textId="77777777" w:rsidR="00033C14" w:rsidRDefault="00033C14" w:rsidP="00033C14">
            <w:pPr>
              <w:rPr>
                <w:rFonts w:ascii="Arial" w:hAnsi="Arial" w:cs="Arial"/>
                <w:b/>
                <w:bCs/>
                <w:color w:val="404040" w:themeColor="text1" w:themeTint="BF"/>
                <w:sz w:val="24"/>
                <w:szCs w:val="24"/>
                <w:lang w:val="es-ES"/>
              </w:rPr>
            </w:pPr>
          </w:p>
          <w:p w14:paraId="3267F554" w14:textId="3646225F" w:rsidR="00D13BF9" w:rsidRDefault="00D13BF9" w:rsidP="00033C14">
            <w:pPr>
              <w:rPr>
                <w:rFonts w:ascii="Arial" w:hAnsi="Arial" w:cs="Arial"/>
                <w:color w:val="404040" w:themeColor="text1" w:themeTint="BF"/>
                <w:sz w:val="24"/>
                <w:szCs w:val="24"/>
                <w:lang w:val="es-ES"/>
              </w:rPr>
            </w:pPr>
            <w:r w:rsidRPr="00D13BF9">
              <w:rPr>
                <w:rFonts w:ascii="Arial" w:hAnsi="Arial" w:cs="Arial"/>
                <w:color w:val="404040" w:themeColor="text1" w:themeTint="BF"/>
                <w:sz w:val="24"/>
                <w:szCs w:val="24"/>
                <w:lang w:val="es-ES"/>
              </w:rPr>
              <w:t>REPRESENTAR</w:t>
            </w:r>
            <w:r>
              <w:rPr>
                <w:rFonts w:ascii="Arial" w:hAnsi="Arial" w:cs="Arial"/>
                <w:color w:val="404040" w:themeColor="text1" w:themeTint="BF"/>
                <w:sz w:val="24"/>
                <w:szCs w:val="24"/>
                <w:lang w:val="es-ES"/>
              </w:rPr>
              <w:t>.</w:t>
            </w:r>
            <w:r w:rsidRPr="00D13BF9">
              <w:rPr>
                <w:rFonts w:ascii="Arial" w:hAnsi="Arial" w:cs="Arial"/>
                <w:color w:val="404040" w:themeColor="text1" w:themeTint="BF"/>
                <w:sz w:val="24"/>
                <w:szCs w:val="24"/>
                <w:lang w:val="es-ES"/>
              </w:rPr>
              <w:t xml:space="preserve"> Elegir y utilizar representaciones concretas, pictóricas y simbólicas para representar enunciados. (OA h) </w:t>
            </w:r>
          </w:p>
          <w:p w14:paraId="546DB049" w14:textId="77777777" w:rsidR="00D13BF9" w:rsidRDefault="00D13BF9" w:rsidP="00033C14">
            <w:pPr>
              <w:rPr>
                <w:rFonts w:ascii="Arial" w:hAnsi="Arial" w:cs="Arial"/>
                <w:color w:val="404040" w:themeColor="text1" w:themeTint="BF"/>
                <w:sz w:val="24"/>
                <w:szCs w:val="24"/>
                <w:lang w:val="es-ES"/>
              </w:rPr>
            </w:pPr>
          </w:p>
          <w:p w14:paraId="1395C162" w14:textId="77777777" w:rsidR="00D13BF9" w:rsidRDefault="00D13BF9" w:rsidP="00033C14">
            <w:pPr>
              <w:rPr>
                <w:rFonts w:ascii="Arial" w:hAnsi="Arial" w:cs="Arial"/>
                <w:color w:val="404040" w:themeColor="text1" w:themeTint="BF"/>
                <w:sz w:val="24"/>
                <w:szCs w:val="24"/>
                <w:lang w:val="es-ES"/>
              </w:rPr>
            </w:pPr>
          </w:p>
          <w:p w14:paraId="77AEA3EE" w14:textId="77777777" w:rsidR="00D13BF9" w:rsidRDefault="00D13BF9" w:rsidP="00033C14">
            <w:pPr>
              <w:rPr>
                <w:rFonts w:ascii="Arial" w:hAnsi="Arial" w:cs="Arial"/>
                <w:color w:val="404040" w:themeColor="text1" w:themeTint="BF"/>
                <w:sz w:val="24"/>
                <w:szCs w:val="24"/>
                <w:lang w:val="es-ES"/>
              </w:rPr>
            </w:pPr>
          </w:p>
          <w:p w14:paraId="58E666EB" w14:textId="01D3D2AF" w:rsidR="00033C14" w:rsidRPr="00033C14" w:rsidRDefault="00D13BF9" w:rsidP="00033C14">
            <w:pPr>
              <w:rPr>
                <w:rFonts w:ascii="Arial" w:hAnsi="Arial" w:cs="Arial"/>
                <w:color w:val="404040" w:themeColor="text1" w:themeTint="BF"/>
                <w:sz w:val="24"/>
                <w:szCs w:val="24"/>
                <w:lang w:val="es-ES"/>
              </w:rPr>
            </w:pPr>
            <w:r w:rsidRPr="00D13BF9">
              <w:rPr>
                <w:rFonts w:ascii="Arial" w:hAnsi="Arial" w:cs="Arial"/>
                <w:color w:val="404040" w:themeColor="text1" w:themeTint="BF"/>
                <w:sz w:val="24"/>
                <w:szCs w:val="24"/>
                <w:lang w:val="es-ES"/>
              </w:rPr>
              <w:t>ARGUMENTAR Y COMUNICAR</w:t>
            </w:r>
            <w:r>
              <w:rPr>
                <w:rFonts w:ascii="Arial" w:hAnsi="Arial" w:cs="Arial"/>
                <w:color w:val="404040" w:themeColor="text1" w:themeTint="BF"/>
                <w:sz w:val="24"/>
                <w:szCs w:val="24"/>
                <w:lang w:val="es-ES"/>
              </w:rPr>
              <w:t>.</w:t>
            </w:r>
            <w:r w:rsidRPr="00D13BF9">
              <w:rPr>
                <w:rFonts w:ascii="Arial" w:hAnsi="Arial" w:cs="Arial"/>
                <w:color w:val="404040" w:themeColor="text1" w:themeTint="BF"/>
                <w:sz w:val="24"/>
                <w:szCs w:val="24"/>
                <w:lang w:val="es-ES"/>
              </w:rPr>
              <w:t xml:space="preserve"> Describir situaciones de la realidad con lenguaje matemático. (OA d)</w:t>
            </w:r>
          </w:p>
        </w:tc>
        <w:tc>
          <w:tcPr>
            <w:tcW w:w="6237" w:type="dxa"/>
          </w:tcPr>
          <w:p w14:paraId="36E0631C" w14:textId="366A7334" w:rsidR="00033C14" w:rsidRDefault="008C7432" w:rsidP="008107F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5</w:t>
            </w:r>
            <w:r w:rsidR="00033C14">
              <w:rPr>
                <w:rFonts w:ascii="Arial" w:hAnsi="Arial" w:cs="Arial"/>
                <w:b/>
                <w:bCs/>
                <w:color w:val="404040" w:themeColor="text1" w:themeTint="BF"/>
                <w:sz w:val="24"/>
                <w:szCs w:val="24"/>
                <w:lang w:val="es-ES"/>
              </w:rPr>
              <w:t>.</w:t>
            </w:r>
          </w:p>
          <w:p w14:paraId="60A5E615" w14:textId="77777777" w:rsidR="008C7432" w:rsidRDefault="008C7432" w:rsidP="00033C14">
            <w:pPr>
              <w:rPr>
                <w:rFonts w:ascii="Arial" w:hAnsi="Arial" w:cs="Arial"/>
                <w:color w:val="404040" w:themeColor="text1" w:themeTint="BF"/>
                <w:sz w:val="24"/>
                <w:szCs w:val="24"/>
                <w:lang w:val="es-ES"/>
              </w:rPr>
            </w:pPr>
            <w:r w:rsidRPr="008C7432">
              <w:rPr>
                <w:rFonts w:ascii="Arial" w:hAnsi="Arial" w:cs="Arial"/>
                <w:color w:val="404040" w:themeColor="text1" w:themeTint="BF"/>
                <w:sz w:val="24"/>
                <w:szCs w:val="24"/>
                <w:lang w:val="es-ES"/>
              </w:rPr>
              <w:t xml:space="preserve">Usan la </w:t>
            </w:r>
            <w:proofErr w:type="spellStart"/>
            <w:r w:rsidRPr="008C7432">
              <w:rPr>
                <w:rFonts w:ascii="Arial" w:hAnsi="Arial" w:cs="Arial"/>
                <w:color w:val="404040" w:themeColor="text1" w:themeTint="BF"/>
                <w:sz w:val="24"/>
                <w:szCs w:val="24"/>
                <w:lang w:val="es-ES"/>
              </w:rPr>
              <w:t>distributividad</w:t>
            </w:r>
            <w:proofErr w:type="spellEnd"/>
            <w:r w:rsidRPr="008C7432">
              <w:rPr>
                <w:rFonts w:ascii="Arial" w:hAnsi="Arial" w:cs="Arial"/>
                <w:color w:val="404040" w:themeColor="text1" w:themeTint="BF"/>
                <w:sz w:val="24"/>
                <w:szCs w:val="24"/>
                <w:lang w:val="es-ES"/>
              </w:rPr>
              <w:t xml:space="preserve"> para multiplicar números. Con este propósito responden preguntas como: </w:t>
            </w:r>
          </w:p>
          <w:p w14:paraId="499B2673" w14:textId="143A0A71" w:rsidR="008C7432" w:rsidRDefault="008C7432" w:rsidP="008C7432">
            <w:pPr>
              <w:rPr>
                <w:rFonts w:ascii="Arial" w:hAnsi="Arial" w:cs="Arial"/>
                <w:color w:val="404040" w:themeColor="text1" w:themeTint="BF"/>
                <w:sz w:val="24"/>
                <w:szCs w:val="24"/>
                <w:lang w:val="es-ES"/>
              </w:rPr>
            </w:pPr>
            <w:r w:rsidRPr="008C7432">
              <w:rPr>
                <w:rFonts w:ascii="Arial" w:hAnsi="Arial" w:cs="Arial"/>
                <w:b/>
                <w:bCs/>
                <w:color w:val="404040" w:themeColor="text1" w:themeTint="BF"/>
                <w:sz w:val="24"/>
                <w:szCs w:val="24"/>
                <w:lang w:val="es-ES"/>
              </w:rPr>
              <w:t>a</w:t>
            </w:r>
            <w:r w:rsidRPr="008C7432">
              <w:rPr>
                <w:rFonts w:ascii="Arial" w:hAnsi="Arial" w:cs="Arial"/>
                <w:color w:val="404040" w:themeColor="text1" w:themeTint="BF"/>
                <w:sz w:val="24"/>
                <w:szCs w:val="24"/>
                <w:lang w:val="es-ES"/>
              </w:rPr>
              <w:t xml:space="preserve"> ¿Cómo puedo calcular que 8 · 2 = 16? (pensando </w:t>
            </w:r>
            <w:proofErr w:type="gramStart"/>
            <w:r w:rsidRPr="008C7432">
              <w:rPr>
                <w:rFonts w:ascii="Arial" w:hAnsi="Arial" w:cs="Arial"/>
                <w:color w:val="404040" w:themeColor="text1" w:themeTint="BF"/>
                <w:sz w:val="24"/>
                <w:szCs w:val="24"/>
                <w:lang w:val="es-ES"/>
              </w:rPr>
              <w:t>que  5</w:t>
            </w:r>
            <w:proofErr w:type="gramEnd"/>
            <w:r w:rsidRPr="008C7432">
              <w:rPr>
                <w:rFonts w:ascii="Arial" w:hAnsi="Arial" w:cs="Arial"/>
                <w:color w:val="404040" w:themeColor="text1" w:themeTint="BF"/>
                <w:sz w:val="24"/>
                <w:szCs w:val="24"/>
                <w:lang w:val="es-ES"/>
              </w:rPr>
              <w:t xml:space="preserve"> · 2 = 10 + 3 · 2 = 6 y entonces sé que 8 · 2 = 16)</w:t>
            </w:r>
          </w:p>
          <w:p w14:paraId="1F4AD0D4" w14:textId="11AF5816" w:rsidR="008C7432" w:rsidRDefault="008C7432" w:rsidP="008C7432">
            <w:pPr>
              <w:rPr>
                <w:rFonts w:ascii="Arial" w:hAnsi="Arial" w:cs="Arial"/>
                <w:color w:val="404040" w:themeColor="text1" w:themeTint="BF"/>
                <w:sz w:val="24"/>
                <w:szCs w:val="24"/>
                <w:lang w:val="es-ES"/>
              </w:rPr>
            </w:pPr>
            <w:r w:rsidRPr="008C7432">
              <w:rPr>
                <w:rFonts w:ascii="Arial" w:hAnsi="Arial" w:cs="Arial"/>
                <w:b/>
                <w:bCs/>
                <w:color w:val="404040" w:themeColor="text1" w:themeTint="BF"/>
                <w:sz w:val="24"/>
                <w:szCs w:val="24"/>
                <w:lang w:val="es-ES"/>
              </w:rPr>
              <w:t>b</w:t>
            </w:r>
            <w:r w:rsidRPr="008C7432">
              <w:rPr>
                <w:rFonts w:ascii="Arial" w:hAnsi="Arial" w:cs="Arial"/>
                <w:color w:val="404040" w:themeColor="text1" w:themeTint="BF"/>
                <w:sz w:val="24"/>
                <w:szCs w:val="24"/>
                <w:lang w:val="es-ES"/>
              </w:rPr>
              <w:t xml:space="preserve"> ¿Cómo puedo calcular 3 · 5 si conozco el resultado </w:t>
            </w:r>
            <w:proofErr w:type="gramStart"/>
            <w:r w:rsidRPr="008C7432">
              <w:rPr>
                <w:rFonts w:ascii="Arial" w:hAnsi="Arial" w:cs="Arial"/>
                <w:color w:val="404040" w:themeColor="text1" w:themeTint="BF"/>
                <w:sz w:val="24"/>
                <w:szCs w:val="24"/>
                <w:lang w:val="es-ES"/>
              </w:rPr>
              <w:t>de  2</w:t>
            </w:r>
            <w:proofErr w:type="gramEnd"/>
            <w:r w:rsidRPr="008C7432">
              <w:rPr>
                <w:rFonts w:ascii="Arial" w:hAnsi="Arial" w:cs="Arial"/>
                <w:color w:val="404040" w:themeColor="text1" w:themeTint="BF"/>
                <w:sz w:val="24"/>
                <w:szCs w:val="24"/>
                <w:lang w:val="es-ES"/>
              </w:rPr>
              <w:t xml:space="preserve"> · 5 y 1 · 5?</w:t>
            </w:r>
          </w:p>
          <w:p w14:paraId="21C5E9DC" w14:textId="0ED2FEF7" w:rsidR="00033C14" w:rsidRDefault="008C7432" w:rsidP="00033C14">
            <w:pPr>
              <w:rPr>
                <w:rFonts w:ascii="Arial" w:hAnsi="Arial" w:cs="Arial"/>
                <w:color w:val="404040" w:themeColor="text1" w:themeTint="BF"/>
                <w:sz w:val="24"/>
                <w:szCs w:val="24"/>
                <w:lang w:val="es-ES"/>
              </w:rPr>
            </w:pPr>
            <w:r w:rsidRPr="008C7432">
              <w:rPr>
                <w:rFonts w:ascii="Arial" w:hAnsi="Arial" w:cs="Arial"/>
                <w:color w:val="404040" w:themeColor="text1" w:themeTint="BF"/>
                <w:sz w:val="24"/>
                <w:szCs w:val="24"/>
                <w:lang w:val="es-ES"/>
              </w:rPr>
              <w:t>Trabajan las preguntas en grupos, usando material concreto o representaciones pictóricas; posteriormente dan a conocer sus respuestas, argumentando acerca de ellas.</w:t>
            </w:r>
          </w:p>
          <w:p w14:paraId="4B7C9ACA" w14:textId="77777777" w:rsidR="008C7432" w:rsidRPr="008C7432" w:rsidRDefault="008C7432" w:rsidP="008C7432">
            <w:pPr>
              <w:rPr>
                <w:rFonts w:ascii="Arial" w:hAnsi="Arial" w:cs="Arial"/>
                <w:i/>
                <w:iCs/>
                <w:color w:val="404040" w:themeColor="text1" w:themeTint="BF"/>
                <w:sz w:val="24"/>
                <w:szCs w:val="24"/>
                <w:lang w:val="es-ES"/>
              </w:rPr>
            </w:pPr>
            <w:r w:rsidRPr="008C7432">
              <w:rPr>
                <w:rFonts w:ascii="Arial" w:hAnsi="Arial" w:cs="Arial"/>
                <w:b/>
                <w:bCs/>
                <w:i/>
                <w:iCs/>
                <w:color w:val="404040" w:themeColor="text1" w:themeTint="BF"/>
                <w:sz w:val="24"/>
                <w:szCs w:val="24"/>
                <w:lang w:val="es-ES"/>
              </w:rPr>
              <w:t>! Observaciones al docente:</w:t>
            </w:r>
            <w:r w:rsidRPr="008C7432">
              <w:rPr>
                <w:rFonts w:ascii="Arial" w:hAnsi="Arial" w:cs="Arial"/>
                <w:i/>
                <w:iCs/>
                <w:color w:val="404040" w:themeColor="text1" w:themeTint="BF"/>
                <w:sz w:val="24"/>
                <w:szCs w:val="24"/>
                <w:lang w:val="es-ES"/>
              </w:rPr>
              <w:t xml:space="preserve"> Es muy necesario que el profesor desarrolle en los alumnos una actitud de esfuerzo y perseverancia debido a que este OA aborda temas nuevos para el estudiante y que resultan un poco más complejos.</w:t>
            </w:r>
          </w:p>
          <w:p w14:paraId="064B1CFD" w14:textId="0AA3D514" w:rsidR="008C7432" w:rsidRDefault="008C7432" w:rsidP="008C7432">
            <w:pPr>
              <w:rPr>
                <w:rFonts w:ascii="Arial" w:hAnsi="Arial" w:cs="Arial"/>
                <w:i/>
                <w:iCs/>
                <w:color w:val="404040" w:themeColor="text1" w:themeTint="BF"/>
                <w:sz w:val="24"/>
                <w:szCs w:val="24"/>
                <w:lang w:val="es-ES"/>
              </w:rPr>
            </w:pPr>
            <w:r w:rsidRPr="008C7432">
              <w:rPr>
                <w:rFonts w:ascii="Arial" w:hAnsi="Arial" w:cs="Arial"/>
                <w:i/>
                <w:iCs/>
                <w:color w:val="404040" w:themeColor="text1" w:themeTint="BF"/>
                <w:sz w:val="24"/>
                <w:szCs w:val="24"/>
                <w:lang w:val="es-ES"/>
              </w:rPr>
              <w:t>Una vez que los alumnos hayan trabajado de manera concreta o pictórica, se recomienda colocar los resultados conocidos y por conocer; por ejemplo, en el caso de la actividad a, en la forma:</w:t>
            </w:r>
          </w:p>
          <w:p w14:paraId="4A321876" w14:textId="4D808433" w:rsidR="008C7432" w:rsidRDefault="008C7432" w:rsidP="008C7432">
            <w:pPr>
              <w:jc w:val="center"/>
            </w:pPr>
            <w:r>
              <w:object w:dxaOrig="1680" w:dyaOrig="1305" w14:anchorId="63C64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5.25pt" o:ole="">
                  <v:imagedata r:id="rId8" o:title=""/>
                </v:shape>
                <o:OLEObject Type="Embed" ProgID="PBrush" ShapeID="_x0000_i1025" DrawAspect="Content" ObjectID="_1658223256" r:id="rId9"/>
              </w:object>
            </w:r>
          </w:p>
          <w:p w14:paraId="565C8360" w14:textId="3628D477" w:rsidR="008C7432" w:rsidRDefault="008C7432" w:rsidP="008C7432">
            <w:pPr>
              <w:jc w:val="center"/>
              <w:rPr>
                <w:i/>
                <w:iCs/>
              </w:rPr>
            </w:pPr>
          </w:p>
          <w:p w14:paraId="55324153" w14:textId="77777777" w:rsidR="008C7432" w:rsidRDefault="008C7432" w:rsidP="008C7432">
            <w:pPr>
              <w:rPr>
                <w:rFonts w:ascii="Arial" w:hAnsi="Arial" w:cs="Arial"/>
                <w:i/>
                <w:iCs/>
                <w:color w:val="404040" w:themeColor="text1" w:themeTint="BF"/>
                <w:sz w:val="24"/>
                <w:szCs w:val="24"/>
                <w:lang w:val="es-ES"/>
              </w:rPr>
            </w:pPr>
          </w:p>
          <w:p w14:paraId="576BA3DC" w14:textId="2F9BFD1A" w:rsidR="008C7432" w:rsidRPr="008C7432" w:rsidRDefault="008C7432" w:rsidP="008C7432">
            <w:pPr>
              <w:rPr>
                <w:rFonts w:ascii="Arial" w:hAnsi="Arial" w:cs="Arial"/>
                <w:i/>
                <w:iCs/>
                <w:color w:val="404040" w:themeColor="text1" w:themeTint="BF"/>
                <w:sz w:val="24"/>
                <w:szCs w:val="24"/>
                <w:lang w:val="es-ES"/>
              </w:rPr>
            </w:pPr>
            <w:r w:rsidRPr="008C7432">
              <w:rPr>
                <w:rFonts w:ascii="Arial" w:hAnsi="Arial" w:cs="Arial"/>
                <w:i/>
                <w:iCs/>
                <w:color w:val="404040" w:themeColor="text1" w:themeTint="BF"/>
                <w:sz w:val="24"/>
                <w:szCs w:val="24"/>
                <w:lang w:val="es-ES"/>
              </w:rPr>
              <w:t>y que los alumnos descubran el valor d</w:t>
            </w:r>
            <w:r>
              <w:rPr>
                <w:rFonts w:ascii="Arial" w:hAnsi="Arial" w:cs="Arial"/>
                <w:i/>
                <w:iCs/>
                <w:color w:val="404040" w:themeColor="text1" w:themeTint="BF"/>
                <w:sz w:val="24"/>
                <w:szCs w:val="24"/>
                <w:lang w:val="es-ES"/>
              </w:rPr>
              <w:t xml:space="preserve">e   </w:t>
            </w:r>
            <w:r>
              <w:object w:dxaOrig="555" w:dyaOrig="600" w14:anchorId="66A9813C">
                <v:shape id="_x0000_i1028" type="#_x0000_t75" style="width:27.75pt;height:30pt" o:ole="">
                  <v:imagedata r:id="rId10" o:title=""/>
                </v:shape>
                <o:OLEObject Type="Embed" ProgID="PBrush" ShapeID="_x0000_i1028" DrawAspect="Content" ObjectID="_1658223257" r:id="rId11"/>
              </w:object>
            </w:r>
          </w:p>
          <w:p w14:paraId="4F8BFB55" w14:textId="1BABB006" w:rsidR="008C7432" w:rsidRPr="008C7432" w:rsidRDefault="008C7432" w:rsidP="00033C14">
            <w:pPr>
              <w:rPr>
                <w:rFonts w:ascii="Arial" w:hAnsi="Arial" w:cs="Arial"/>
                <w:i/>
                <w:iCs/>
                <w:color w:val="404040" w:themeColor="text1" w:themeTint="BF"/>
                <w:sz w:val="24"/>
                <w:szCs w:val="24"/>
                <w:lang w:val="es-ES"/>
              </w:rPr>
            </w:pPr>
            <w:r w:rsidRPr="008C7432">
              <w:rPr>
                <w:rFonts w:ascii="Arial" w:hAnsi="Arial" w:cs="Arial"/>
                <w:i/>
                <w:iCs/>
                <w:color w:val="404040" w:themeColor="text1" w:themeTint="BF"/>
                <w:sz w:val="24"/>
                <w:szCs w:val="24"/>
                <w:lang w:val="es-ES"/>
              </w:rPr>
              <w:t>Se sugiere que el docente los guíe en este proceso de descubrimiento, pero que no les resuelva el problema. Generalmente la solución anticipada de situaciones por parte del profesor produce acostumbramiento en los alumnos a no pensar o a no trabajar, y produce métodos de enseñanza basados en procedimientos y en reglas que los alumnos memorizan. En el caso planteado, el docente puede guiar al alumno diciéndole que calcule, por ejemplo, por medio de sumas, el valor de 3 · 5, y que con ese valor descubra la relación que hay entre 1 y 3, entre 5 y 5 y entre 10, 5 y 15.</w:t>
            </w:r>
          </w:p>
          <w:p w14:paraId="3E833C6E" w14:textId="77777777" w:rsidR="00033C14" w:rsidRDefault="00033C14" w:rsidP="00033C14">
            <w:pPr>
              <w:rPr>
                <w:rFonts w:ascii="Arial" w:hAnsi="Arial" w:cs="Arial"/>
                <w:color w:val="404040" w:themeColor="text1" w:themeTint="BF"/>
                <w:sz w:val="24"/>
                <w:szCs w:val="24"/>
                <w:lang w:val="es-ES"/>
              </w:rPr>
            </w:pPr>
          </w:p>
          <w:p w14:paraId="0915A630" w14:textId="77777777" w:rsidR="00033C14" w:rsidRDefault="00033C14" w:rsidP="00033C14">
            <w:pPr>
              <w:rPr>
                <w:rFonts w:ascii="Arial" w:hAnsi="Arial" w:cs="Arial"/>
                <w:color w:val="404040" w:themeColor="text1" w:themeTint="BF"/>
                <w:sz w:val="24"/>
                <w:szCs w:val="24"/>
                <w:lang w:val="es-ES"/>
              </w:rPr>
            </w:pPr>
          </w:p>
          <w:p w14:paraId="5B7BDBF0" w14:textId="77777777" w:rsidR="00033C14" w:rsidRDefault="00033C14" w:rsidP="00033C14">
            <w:pPr>
              <w:rPr>
                <w:rFonts w:ascii="Arial" w:hAnsi="Arial" w:cs="Arial"/>
                <w:color w:val="404040" w:themeColor="text1" w:themeTint="BF"/>
                <w:sz w:val="24"/>
                <w:szCs w:val="24"/>
                <w:lang w:val="es-ES"/>
              </w:rPr>
            </w:pPr>
          </w:p>
          <w:p w14:paraId="688F123E" w14:textId="77777777" w:rsidR="00033C14" w:rsidRDefault="00033C14" w:rsidP="00033C14">
            <w:pPr>
              <w:rPr>
                <w:rFonts w:ascii="Arial" w:hAnsi="Arial" w:cs="Arial"/>
                <w:color w:val="404040" w:themeColor="text1" w:themeTint="BF"/>
                <w:sz w:val="24"/>
                <w:szCs w:val="24"/>
                <w:lang w:val="es-ES"/>
              </w:rPr>
            </w:pPr>
          </w:p>
          <w:p w14:paraId="64C918AD" w14:textId="77777777" w:rsidR="00033C14" w:rsidRDefault="00033C14" w:rsidP="00033C14">
            <w:pPr>
              <w:rPr>
                <w:rFonts w:ascii="Arial" w:hAnsi="Arial" w:cs="Arial"/>
                <w:color w:val="404040" w:themeColor="text1" w:themeTint="BF"/>
                <w:sz w:val="24"/>
                <w:szCs w:val="24"/>
                <w:lang w:val="es-ES"/>
              </w:rPr>
            </w:pPr>
          </w:p>
          <w:p w14:paraId="3CA9DBAD" w14:textId="77777777" w:rsidR="00033C14" w:rsidRDefault="00033C14" w:rsidP="00033C14">
            <w:pPr>
              <w:rPr>
                <w:rFonts w:ascii="Arial" w:hAnsi="Arial" w:cs="Arial"/>
                <w:color w:val="404040" w:themeColor="text1" w:themeTint="BF"/>
                <w:sz w:val="24"/>
                <w:szCs w:val="24"/>
                <w:lang w:val="es-ES"/>
              </w:rPr>
            </w:pPr>
          </w:p>
          <w:p w14:paraId="2570E0D6" w14:textId="77777777" w:rsidR="00033C14" w:rsidRDefault="00033C14" w:rsidP="00033C14">
            <w:pPr>
              <w:rPr>
                <w:rFonts w:ascii="Arial" w:hAnsi="Arial" w:cs="Arial"/>
                <w:color w:val="404040" w:themeColor="text1" w:themeTint="BF"/>
                <w:sz w:val="24"/>
                <w:szCs w:val="24"/>
                <w:lang w:val="es-ES"/>
              </w:rPr>
            </w:pPr>
          </w:p>
          <w:p w14:paraId="328ED64C" w14:textId="4523D32F" w:rsidR="00033C14" w:rsidRPr="00033C14" w:rsidRDefault="00033C14" w:rsidP="00033C14">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3CC6C" w14:textId="77777777" w:rsidR="00B22262" w:rsidRDefault="00B22262" w:rsidP="00B9327C">
      <w:pPr>
        <w:spacing w:after="0" w:line="240" w:lineRule="auto"/>
      </w:pPr>
      <w:r>
        <w:separator/>
      </w:r>
    </w:p>
  </w:endnote>
  <w:endnote w:type="continuationSeparator" w:id="0">
    <w:p w14:paraId="0F587817" w14:textId="77777777" w:rsidR="00B22262" w:rsidRDefault="00B2226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3EDEA" w14:textId="77777777" w:rsidR="00B22262" w:rsidRDefault="00B22262" w:rsidP="00B9327C">
      <w:pPr>
        <w:spacing w:after="0" w:line="240" w:lineRule="auto"/>
      </w:pPr>
      <w:r>
        <w:separator/>
      </w:r>
    </w:p>
  </w:footnote>
  <w:footnote w:type="continuationSeparator" w:id="0">
    <w:p w14:paraId="7666DE71" w14:textId="77777777" w:rsidR="00B22262" w:rsidRDefault="00B2226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19E2BD97" w:rsidR="00250813" w:rsidRPr="00FF7529" w:rsidRDefault="00250813" w:rsidP="00250813">
    <w:pPr>
      <w:pStyle w:val="Encabezado"/>
      <w:rPr>
        <w:rFonts w:ascii="Arial" w:hAnsi="Arial" w:cs="Arial"/>
        <w:b/>
        <w:color w:val="92D050"/>
        <w:sz w:val="56"/>
        <w:szCs w:val="56"/>
      </w:rPr>
    </w:pPr>
    <w:r w:rsidRPr="00FF7529">
      <w:rPr>
        <w:rFonts w:ascii="Arial" w:hAnsi="Arial" w:cs="Arial"/>
        <w:b/>
        <w:color w:val="92D050"/>
        <w:sz w:val="56"/>
        <w:szCs w:val="56"/>
      </w:rPr>
      <w:t xml:space="preserve"> </w:t>
    </w:r>
    <w:r w:rsidR="00612AC5" w:rsidRPr="00612AC5">
      <w:rPr>
        <w:rFonts w:ascii="Arial" w:hAnsi="Arial" w:cs="Arial"/>
        <w:b/>
        <w:color w:val="CC3399"/>
        <w:sz w:val="56"/>
        <w:szCs w:val="56"/>
      </w:rPr>
      <w:t>Matemática</w:t>
    </w:r>
    <w:r w:rsidRPr="00612AC5">
      <w:rPr>
        <w:rFonts w:ascii="Arial" w:hAnsi="Arial" w:cs="Arial"/>
        <w:b/>
        <w:color w:val="CC3399"/>
        <w:sz w:val="56"/>
        <w:szCs w:val="56"/>
      </w:rPr>
      <w:t xml:space="preserve"> </w:t>
    </w:r>
    <w:r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sidR="00612AC5">
      <w:rPr>
        <w:rFonts w:ascii="Arial" w:hAnsi="Arial" w:cs="Arial"/>
        <w:b/>
        <w:color w:val="92D050"/>
        <w:sz w:val="56"/>
        <w:szCs w:val="56"/>
      </w:rPr>
      <w:t xml:space="preserve">      </w:t>
    </w:r>
    <w:r w:rsidR="0025720D">
      <w:rPr>
        <w:rFonts w:ascii="Arial" w:hAnsi="Arial" w:cs="Arial"/>
        <w:b/>
        <w:color w:val="92D050"/>
        <w:sz w:val="56"/>
        <w:szCs w:val="56"/>
      </w:rPr>
      <w:t xml:space="preserve"> </w:t>
    </w:r>
    <w:r w:rsidR="00612AC5">
      <w:rPr>
        <w:rFonts w:ascii="Arial" w:hAnsi="Arial" w:cs="Arial"/>
        <w:b/>
        <w:color w:val="92D050"/>
        <w:sz w:val="56"/>
        <w:szCs w:val="56"/>
      </w:rPr>
      <w:t xml:space="preserve"> </w:t>
    </w:r>
    <w:r w:rsidRPr="00612AC5">
      <w:rPr>
        <w:rFonts w:ascii="Arial" w:hAnsi="Arial" w:cs="Arial"/>
        <w:b/>
        <w:color w:val="CC3399"/>
        <w:sz w:val="36"/>
        <w:szCs w:val="36"/>
      </w:rPr>
      <w:t>Unidad</w:t>
    </w:r>
    <w:r w:rsidR="008A234E" w:rsidRPr="00612AC5">
      <w:rPr>
        <w:rFonts w:ascii="Arial" w:hAnsi="Arial" w:cs="Arial"/>
        <w:b/>
        <w:color w:val="CC3399"/>
        <w:sz w:val="36"/>
        <w:szCs w:val="36"/>
      </w:rPr>
      <w:t xml:space="preserve"> </w:t>
    </w:r>
    <w:r w:rsidR="00033C14">
      <w:rPr>
        <w:rFonts w:ascii="Arial" w:hAnsi="Arial" w:cs="Arial"/>
        <w:b/>
        <w:color w:val="CC3399"/>
        <w:sz w:val="36"/>
        <w:szCs w:val="36"/>
      </w:rPr>
      <w:t>4</w:t>
    </w:r>
    <w:r w:rsidRPr="00FF7529">
      <w:rPr>
        <w:rFonts w:ascii="Arial" w:hAnsi="Arial" w:cs="Arial"/>
        <w:b/>
        <w:color w:val="92D050"/>
        <w:sz w:val="56"/>
        <w:szCs w:val="56"/>
      </w:rPr>
      <w:t xml:space="preserve"> </w:t>
    </w:r>
    <w:r w:rsidRPr="00FF7529">
      <w:rPr>
        <w:rFonts w:ascii="Arial" w:hAnsi="Arial" w:cs="Arial"/>
        <w:b/>
        <w:color w:val="92D050"/>
        <w:sz w:val="36"/>
        <w:szCs w:val="36"/>
      </w:rPr>
      <w:t xml:space="preserve">                                             </w:t>
    </w:r>
    <w:r w:rsidRPr="00FF7529">
      <w:rPr>
        <w:rFonts w:ascii="Arial" w:hAnsi="Arial" w:cs="Arial"/>
        <w:b/>
        <w:color w:val="92D050"/>
        <w:sz w:val="56"/>
        <w:szCs w:val="56"/>
      </w:rPr>
      <w:t xml:space="preserve">    </w:t>
    </w:r>
  </w:p>
  <w:p w14:paraId="3A67457E" w14:textId="581795CC" w:rsidR="00250813" w:rsidRDefault="003274B7" w:rsidP="00250813">
    <w:pPr>
      <w:rPr>
        <w:rFonts w:ascii="Arial" w:hAnsi="Arial" w:cs="Arial"/>
        <w:b/>
        <w:color w:val="595959" w:themeColor="text1" w:themeTint="A6"/>
        <w:sz w:val="44"/>
        <w:szCs w:val="44"/>
      </w:rPr>
    </w:pPr>
    <w:r>
      <w:rPr>
        <w:rFonts w:ascii="Arial" w:hAnsi="Arial" w:cs="Arial"/>
        <w:b/>
        <w:color w:val="000000" w:themeColor="text1"/>
        <w:sz w:val="36"/>
        <w:szCs w:val="36"/>
      </w:rPr>
      <w:t xml:space="preserve"> </w:t>
    </w:r>
    <w:r w:rsidR="0025720D" w:rsidRPr="0025720D">
      <w:rPr>
        <w:rFonts w:ascii="Arial" w:hAnsi="Arial" w:cs="Arial"/>
        <w:b/>
        <w:color w:val="000000" w:themeColor="text1"/>
        <w:sz w:val="36"/>
        <w:szCs w:val="36"/>
      </w:rPr>
      <w:t>Segundo Año Básico</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033C14">
      <w:rPr>
        <w:rFonts w:ascii="Arial" w:hAnsi="Arial" w:cs="Arial"/>
        <w:b/>
        <w:color w:val="CC0099"/>
        <w:sz w:val="36"/>
        <w:szCs w:val="36"/>
      </w:rPr>
      <w:t xml:space="preserve"> </w:t>
    </w:r>
    <w:r w:rsidR="00250813" w:rsidRPr="00612AC5">
      <w:rPr>
        <w:rFonts w:ascii="Arial" w:hAnsi="Arial" w:cs="Arial"/>
        <w:b/>
        <w:color w:val="CC3399"/>
        <w:sz w:val="36"/>
        <w:szCs w:val="36"/>
      </w:rPr>
      <w:t>OA_</w:t>
    </w:r>
    <w:r w:rsidR="00033C14">
      <w:rPr>
        <w:rFonts w:ascii="Arial" w:hAnsi="Arial" w:cs="Arial"/>
        <w:b/>
        <w:color w:val="CC3399"/>
        <w:sz w:val="36"/>
        <w:szCs w:val="36"/>
      </w:rPr>
      <w:t>11</w:t>
    </w:r>
    <w:r w:rsidR="00250813" w:rsidRPr="00612AC5">
      <w:rPr>
        <w:rFonts w:ascii="Arial" w:hAnsi="Arial" w:cs="Arial"/>
        <w:b/>
        <w:color w:val="CC3399"/>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168D"/>
    <w:rsid w:val="0002508D"/>
    <w:rsid w:val="00033C14"/>
    <w:rsid w:val="000445E1"/>
    <w:rsid w:val="00072371"/>
    <w:rsid w:val="000733AA"/>
    <w:rsid w:val="000820B2"/>
    <w:rsid w:val="000A128C"/>
    <w:rsid w:val="000A4E10"/>
    <w:rsid w:val="000B01CC"/>
    <w:rsid w:val="000B5032"/>
    <w:rsid w:val="000E2608"/>
    <w:rsid w:val="000E3DBB"/>
    <w:rsid w:val="0010129F"/>
    <w:rsid w:val="00121723"/>
    <w:rsid w:val="0012621F"/>
    <w:rsid w:val="00136D6D"/>
    <w:rsid w:val="00143154"/>
    <w:rsid w:val="00147718"/>
    <w:rsid w:val="00150083"/>
    <w:rsid w:val="00167E37"/>
    <w:rsid w:val="00175FA5"/>
    <w:rsid w:val="0018214F"/>
    <w:rsid w:val="001860F1"/>
    <w:rsid w:val="00186872"/>
    <w:rsid w:val="00196558"/>
    <w:rsid w:val="001A2F24"/>
    <w:rsid w:val="001B26C5"/>
    <w:rsid w:val="001B2E52"/>
    <w:rsid w:val="001C445C"/>
    <w:rsid w:val="001C69E5"/>
    <w:rsid w:val="001E206C"/>
    <w:rsid w:val="001E4799"/>
    <w:rsid w:val="00226756"/>
    <w:rsid w:val="00237A76"/>
    <w:rsid w:val="00250813"/>
    <w:rsid w:val="0025720D"/>
    <w:rsid w:val="00286FEE"/>
    <w:rsid w:val="00290FD5"/>
    <w:rsid w:val="002A2FB0"/>
    <w:rsid w:val="002B19BA"/>
    <w:rsid w:val="002B5851"/>
    <w:rsid w:val="002B6486"/>
    <w:rsid w:val="002C4E10"/>
    <w:rsid w:val="002D5133"/>
    <w:rsid w:val="002D701E"/>
    <w:rsid w:val="002F0051"/>
    <w:rsid w:val="002F4B56"/>
    <w:rsid w:val="002F6233"/>
    <w:rsid w:val="002F6B16"/>
    <w:rsid w:val="00302115"/>
    <w:rsid w:val="00304205"/>
    <w:rsid w:val="00305B43"/>
    <w:rsid w:val="003274B7"/>
    <w:rsid w:val="003333FF"/>
    <w:rsid w:val="00360C52"/>
    <w:rsid w:val="0036610D"/>
    <w:rsid w:val="00367585"/>
    <w:rsid w:val="00367D24"/>
    <w:rsid w:val="00386EC0"/>
    <w:rsid w:val="003B6D91"/>
    <w:rsid w:val="003E52A0"/>
    <w:rsid w:val="003F5C5D"/>
    <w:rsid w:val="00401ED8"/>
    <w:rsid w:val="0041242E"/>
    <w:rsid w:val="00432FDB"/>
    <w:rsid w:val="00436859"/>
    <w:rsid w:val="0044453D"/>
    <w:rsid w:val="00450482"/>
    <w:rsid w:val="00456791"/>
    <w:rsid w:val="004570FA"/>
    <w:rsid w:val="00477435"/>
    <w:rsid w:val="004A2353"/>
    <w:rsid w:val="004B4293"/>
    <w:rsid w:val="004E5B18"/>
    <w:rsid w:val="004E79E9"/>
    <w:rsid w:val="0050481B"/>
    <w:rsid w:val="005052C4"/>
    <w:rsid w:val="00515415"/>
    <w:rsid w:val="005209F3"/>
    <w:rsid w:val="005261E6"/>
    <w:rsid w:val="00533EE6"/>
    <w:rsid w:val="00543E4A"/>
    <w:rsid w:val="00547BA1"/>
    <w:rsid w:val="00571811"/>
    <w:rsid w:val="005A51FA"/>
    <w:rsid w:val="005B3DB9"/>
    <w:rsid w:val="005C543C"/>
    <w:rsid w:val="005C6770"/>
    <w:rsid w:val="005D5963"/>
    <w:rsid w:val="005E1293"/>
    <w:rsid w:val="005F476E"/>
    <w:rsid w:val="0060598E"/>
    <w:rsid w:val="00612AC5"/>
    <w:rsid w:val="00637A11"/>
    <w:rsid w:val="00642158"/>
    <w:rsid w:val="00645B2E"/>
    <w:rsid w:val="006466D1"/>
    <w:rsid w:val="00650DA0"/>
    <w:rsid w:val="00651D46"/>
    <w:rsid w:val="006A1E12"/>
    <w:rsid w:val="006F1EDC"/>
    <w:rsid w:val="00700C27"/>
    <w:rsid w:val="00710780"/>
    <w:rsid w:val="00711364"/>
    <w:rsid w:val="00723E57"/>
    <w:rsid w:val="00725A78"/>
    <w:rsid w:val="00733A4B"/>
    <w:rsid w:val="007578A4"/>
    <w:rsid w:val="007602EC"/>
    <w:rsid w:val="007B0C3D"/>
    <w:rsid w:val="007D5872"/>
    <w:rsid w:val="007D5D2C"/>
    <w:rsid w:val="007E1A41"/>
    <w:rsid w:val="007E39AF"/>
    <w:rsid w:val="007E60C8"/>
    <w:rsid w:val="007F17B4"/>
    <w:rsid w:val="00802155"/>
    <w:rsid w:val="008049F6"/>
    <w:rsid w:val="008107F5"/>
    <w:rsid w:val="008174CC"/>
    <w:rsid w:val="00822C8C"/>
    <w:rsid w:val="00823BF0"/>
    <w:rsid w:val="008256D7"/>
    <w:rsid w:val="008306D6"/>
    <w:rsid w:val="00841744"/>
    <w:rsid w:val="00860985"/>
    <w:rsid w:val="008617CD"/>
    <w:rsid w:val="00880581"/>
    <w:rsid w:val="00883F54"/>
    <w:rsid w:val="008958B0"/>
    <w:rsid w:val="008A234E"/>
    <w:rsid w:val="008A7B6C"/>
    <w:rsid w:val="008C42E3"/>
    <w:rsid w:val="008C7432"/>
    <w:rsid w:val="008D519C"/>
    <w:rsid w:val="008E6C8A"/>
    <w:rsid w:val="00943C22"/>
    <w:rsid w:val="00963FE9"/>
    <w:rsid w:val="00965D5A"/>
    <w:rsid w:val="009719A2"/>
    <w:rsid w:val="00986F03"/>
    <w:rsid w:val="009B2ED9"/>
    <w:rsid w:val="009C091C"/>
    <w:rsid w:val="009D6512"/>
    <w:rsid w:val="009E29E1"/>
    <w:rsid w:val="00A0067B"/>
    <w:rsid w:val="00A13B26"/>
    <w:rsid w:val="00A51AA0"/>
    <w:rsid w:val="00A53D7E"/>
    <w:rsid w:val="00A60B04"/>
    <w:rsid w:val="00A65534"/>
    <w:rsid w:val="00A72E47"/>
    <w:rsid w:val="00A758CD"/>
    <w:rsid w:val="00A87257"/>
    <w:rsid w:val="00A920F9"/>
    <w:rsid w:val="00A9366F"/>
    <w:rsid w:val="00AA74BF"/>
    <w:rsid w:val="00AC044E"/>
    <w:rsid w:val="00AC5FE5"/>
    <w:rsid w:val="00AD293E"/>
    <w:rsid w:val="00AD7022"/>
    <w:rsid w:val="00AD7C3B"/>
    <w:rsid w:val="00AE1938"/>
    <w:rsid w:val="00B22262"/>
    <w:rsid w:val="00B227F5"/>
    <w:rsid w:val="00B3338F"/>
    <w:rsid w:val="00B36488"/>
    <w:rsid w:val="00B409D5"/>
    <w:rsid w:val="00B4587D"/>
    <w:rsid w:val="00B54E95"/>
    <w:rsid w:val="00B703A5"/>
    <w:rsid w:val="00B731D1"/>
    <w:rsid w:val="00B760C8"/>
    <w:rsid w:val="00B77721"/>
    <w:rsid w:val="00B8011D"/>
    <w:rsid w:val="00B85E7F"/>
    <w:rsid w:val="00B9327C"/>
    <w:rsid w:val="00B971C7"/>
    <w:rsid w:val="00BA47C5"/>
    <w:rsid w:val="00BB470C"/>
    <w:rsid w:val="00BB751C"/>
    <w:rsid w:val="00BC354D"/>
    <w:rsid w:val="00BD4910"/>
    <w:rsid w:val="00BF0A01"/>
    <w:rsid w:val="00BF1A00"/>
    <w:rsid w:val="00C01C5E"/>
    <w:rsid w:val="00C14BFD"/>
    <w:rsid w:val="00C1795C"/>
    <w:rsid w:val="00C323BD"/>
    <w:rsid w:val="00C63CC4"/>
    <w:rsid w:val="00CA5879"/>
    <w:rsid w:val="00CB4600"/>
    <w:rsid w:val="00CD77DA"/>
    <w:rsid w:val="00CE19CB"/>
    <w:rsid w:val="00D1183F"/>
    <w:rsid w:val="00D1323D"/>
    <w:rsid w:val="00D13BF9"/>
    <w:rsid w:val="00D201C5"/>
    <w:rsid w:val="00D33FF2"/>
    <w:rsid w:val="00D340AB"/>
    <w:rsid w:val="00D47C47"/>
    <w:rsid w:val="00D75FB1"/>
    <w:rsid w:val="00D8337E"/>
    <w:rsid w:val="00D9224E"/>
    <w:rsid w:val="00D94287"/>
    <w:rsid w:val="00DB77C9"/>
    <w:rsid w:val="00DD606F"/>
    <w:rsid w:val="00DE03F7"/>
    <w:rsid w:val="00DE5E89"/>
    <w:rsid w:val="00DE7FAF"/>
    <w:rsid w:val="00DF1CB3"/>
    <w:rsid w:val="00DF75CD"/>
    <w:rsid w:val="00E01F34"/>
    <w:rsid w:val="00E22C56"/>
    <w:rsid w:val="00E24976"/>
    <w:rsid w:val="00E41AB4"/>
    <w:rsid w:val="00E42222"/>
    <w:rsid w:val="00E42F2A"/>
    <w:rsid w:val="00E801D4"/>
    <w:rsid w:val="00E93A03"/>
    <w:rsid w:val="00EC0FA1"/>
    <w:rsid w:val="00ED6217"/>
    <w:rsid w:val="00EE33E4"/>
    <w:rsid w:val="00EE446C"/>
    <w:rsid w:val="00EE7B93"/>
    <w:rsid w:val="00EF1087"/>
    <w:rsid w:val="00F01745"/>
    <w:rsid w:val="00F05942"/>
    <w:rsid w:val="00F100E7"/>
    <w:rsid w:val="00F10D84"/>
    <w:rsid w:val="00F11B5C"/>
    <w:rsid w:val="00F139CB"/>
    <w:rsid w:val="00FB2E5D"/>
    <w:rsid w:val="00FB3871"/>
    <w:rsid w:val="00FC7B0A"/>
    <w:rsid w:val="00FD2E6F"/>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Pages>
  <Words>331</Words>
  <Characters>1822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148</cp:revision>
  <dcterms:created xsi:type="dcterms:W3CDTF">2020-05-14T12:41:00Z</dcterms:created>
  <dcterms:modified xsi:type="dcterms:W3CDTF">2020-08-06T16:48:00Z</dcterms:modified>
</cp:coreProperties>
</file>