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3765D44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074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074E8" w:rsidRPr="008074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0C93A7F4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179EF078" w14:textId="011E83EB" w:rsidR="0026204B" w:rsidRDefault="0026204B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C2E23D" w14:textId="296E8B81" w:rsidR="00794777" w:rsidRDefault="00794777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Obtener información a partir de diversas fuentes. (OA f) </w:t>
            </w:r>
          </w:p>
          <w:p w14:paraId="58E666EB" w14:textId="35E5177D" w:rsidR="00910863" w:rsidRPr="00910863" w:rsidRDefault="00794777" w:rsidP="00E63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Formular y responder preguntas con relación al pasado, el presente y el entorno geográfico. (OA g) Formular opiniones fundamentadas. (OA h</w:t>
            </w:r>
            <w:r w:rsidRPr="0079477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07A97935" w:rsidR="00610EC0" w:rsidRDefault="00794777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DE6171D" w14:textId="77777777" w:rsidR="00794777" w:rsidRPr="00794777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siguiente texto y responden las preguntas en su cuaderno:</w:t>
            </w:r>
          </w:p>
          <w:p w14:paraId="3B9FB0B0" w14:textId="77777777" w:rsidR="00794777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“Somos culpables de muchos errores y hemos cometido muchas faltas, pero nuestro peor crimen es el abandono de los niños, lo que equivale a negar la fuente de la vida. Todo puede esperar, menos los niños. En este momento sus huesos se están formando y sus sentidos se desarrollan. A ellos no les podemos contestar ‘mañana’, su nombre es ‘hoy’”. </w:t>
            </w:r>
          </w:p>
          <w:p w14:paraId="1F11709B" w14:textId="20FD973D" w:rsidR="00794777" w:rsidRPr="00794777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Gabriela Mistral Premio Nobel de Literatura, 1945.</w:t>
            </w:r>
          </w:p>
          <w:p w14:paraId="509064B2" w14:textId="77777777" w:rsidR="00794777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¿Qué opina sobre los dichos de Gabriela Mistral? </w:t>
            </w:r>
          </w:p>
          <w:p w14:paraId="5021BB0C" w14:textId="77777777" w:rsidR="00794777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¿Está de acuerdo? ¿Por qué? </w:t>
            </w:r>
          </w:p>
          <w:p w14:paraId="328ED64C" w14:textId="4E73EB96" w:rsidR="00F50578" w:rsidRPr="00E6395A" w:rsidRDefault="00794777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477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¿Por qué los niños son considerados “las fuentes de la vida”?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3054B" w14:textId="77777777" w:rsidR="000719CE" w:rsidRDefault="000719CE" w:rsidP="00B9327C">
      <w:pPr>
        <w:spacing w:after="0" w:line="240" w:lineRule="auto"/>
      </w:pPr>
      <w:r>
        <w:separator/>
      </w:r>
    </w:p>
  </w:endnote>
  <w:endnote w:type="continuationSeparator" w:id="0">
    <w:p w14:paraId="419589E0" w14:textId="77777777" w:rsidR="000719CE" w:rsidRDefault="000719C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04AFD" w14:textId="77777777" w:rsidR="000719CE" w:rsidRDefault="000719CE" w:rsidP="00B9327C">
      <w:pPr>
        <w:spacing w:after="0" w:line="240" w:lineRule="auto"/>
      </w:pPr>
      <w:r>
        <w:separator/>
      </w:r>
    </w:p>
  </w:footnote>
  <w:footnote w:type="continuationSeparator" w:id="0">
    <w:p w14:paraId="761DFD71" w14:textId="77777777" w:rsidR="000719CE" w:rsidRDefault="000719C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E8B301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         </w:t>
    </w:r>
    <w:r w:rsidR="008074E8">
      <w:rPr>
        <w:rFonts w:ascii="Arial" w:hAnsi="Arial" w:cs="Arial"/>
        <w:b/>
        <w:sz w:val="36"/>
        <w:szCs w:val="36"/>
      </w:rPr>
      <w:t xml:space="preserve">   </w:t>
    </w:r>
    <w:r w:rsidR="008074E8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19CE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1F0451"/>
    <w:rsid w:val="00215514"/>
    <w:rsid w:val="00222758"/>
    <w:rsid w:val="00224D12"/>
    <w:rsid w:val="00237A76"/>
    <w:rsid w:val="00250813"/>
    <w:rsid w:val="00254081"/>
    <w:rsid w:val="0026204B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602EC"/>
    <w:rsid w:val="007839CB"/>
    <w:rsid w:val="00794777"/>
    <w:rsid w:val="007A0561"/>
    <w:rsid w:val="007B0C3D"/>
    <w:rsid w:val="007D2351"/>
    <w:rsid w:val="007D5872"/>
    <w:rsid w:val="007E1A41"/>
    <w:rsid w:val="007E39AF"/>
    <w:rsid w:val="007F2080"/>
    <w:rsid w:val="007F4919"/>
    <w:rsid w:val="008049F6"/>
    <w:rsid w:val="008074E8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2020-09-08T21:32:00Z</dcterms:modified>
</cp:coreProperties>
</file>