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8393" w14:textId="77777777" w:rsidR="00E13116" w:rsidRDefault="00E13116" w:rsidP="00A67479">
      <w:pPr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225C5703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11427E">
        <w:rPr>
          <w:rFonts w:ascii="Arial" w:hAnsi="Arial" w:cs="Arial"/>
          <w:b/>
          <w:color w:val="404040" w:themeColor="text1" w:themeTint="BF"/>
          <w:sz w:val="28"/>
          <w:szCs w:val="28"/>
        </w:rPr>
        <w:t>1</w:t>
      </w:r>
      <w:r w:rsidR="00C559B7">
        <w:rPr>
          <w:rFonts w:ascii="Arial" w:hAnsi="Arial" w:cs="Arial"/>
          <w:b/>
          <w:color w:val="404040" w:themeColor="text1" w:themeTint="BF"/>
          <w:sz w:val="28"/>
          <w:szCs w:val="28"/>
        </w:rPr>
        <w:t>2</w:t>
      </w:r>
    </w:p>
    <w:p w14:paraId="64B2CED0" w14:textId="00C55415" w:rsidR="00FF6EF9" w:rsidRDefault="00981F3E" w:rsidP="0037747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981F3E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Sismos, tsunamis y erupciones volcánicas</w:t>
      </w:r>
    </w:p>
    <w:p w14:paraId="2D375158" w14:textId="77777777" w:rsidR="00981F3E" w:rsidRPr="001C34A5" w:rsidRDefault="00981F3E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7E2A34">
        <w:trPr>
          <w:trHeight w:val="9138"/>
        </w:trPr>
        <w:tc>
          <w:tcPr>
            <w:tcW w:w="4361" w:type="dxa"/>
          </w:tcPr>
          <w:p w14:paraId="166ACE3F" w14:textId="492BE67D" w:rsidR="00440B8D" w:rsidRDefault="00131B4C" w:rsidP="00935315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131B4C">
              <w:rPr>
                <w:rFonts w:ascii="Verdana" w:hAnsi="Verdana" w:cs="Verdana"/>
                <w:b/>
                <w:bCs/>
                <w:lang w:val="es-ES"/>
              </w:rPr>
              <w:t>Explicar los cambios de la superficie de la Tierra a partir de la interacción de sus capas y los movimientos de las placas tectónicas (sismos, tsunamis y erupciones volcánicas) (OA</w:t>
            </w:r>
            <w:proofErr w:type="gramStart"/>
            <w:r w:rsidRPr="00131B4C">
              <w:rPr>
                <w:rFonts w:ascii="Verdana" w:hAnsi="Verdana" w:cs="Verdana"/>
                <w:b/>
                <w:bCs/>
                <w:lang w:val="es-ES"/>
              </w:rPr>
              <w:t>16 )</w:t>
            </w:r>
            <w:proofErr w:type="gramEnd"/>
          </w:p>
          <w:p w14:paraId="34363828" w14:textId="77777777" w:rsidR="00131B4C" w:rsidRDefault="00131B4C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717DD14B" w14:textId="77777777" w:rsidR="00C559B7" w:rsidRPr="00C559B7" w:rsidRDefault="00C559B7" w:rsidP="00C559B7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C559B7">
              <w:rPr>
                <w:rFonts w:ascii="Arial" w:hAnsi="Arial" w:cs="Arial"/>
                <w:color w:val="404040" w:themeColor="text1" w:themeTint="BF"/>
                <w:lang w:val="es-ES"/>
              </w:rPr>
              <w:t xml:space="preserve">Planificar y llevar a cabo investigaciones guiadas no experimentales en forma individual. </w:t>
            </w:r>
          </w:p>
          <w:p w14:paraId="34EDA2BA" w14:textId="02D32402" w:rsidR="007850F1" w:rsidRPr="002F3D14" w:rsidRDefault="00C559B7" w:rsidP="00C559B7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C559B7">
              <w:rPr>
                <w:rFonts w:ascii="Arial" w:hAnsi="Arial" w:cs="Arial"/>
                <w:color w:val="404040" w:themeColor="text1" w:themeTint="BF"/>
                <w:lang w:val="es-ES"/>
              </w:rPr>
              <w:t>(OA b)</w:t>
            </w:r>
          </w:p>
        </w:tc>
        <w:tc>
          <w:tcPr>
            <w:tcW w:w="5827" w:type="dxa"/>
          </w:tcPr>
          <w:p w14:paraId="6508D8AE" w14:textId="5A3B8160" w:rsidR="00733C66" w:rsidRDefault="007E2A34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FBD5C8F" wp14:editId="3E3389D5">
                      <wp:simplePos x="0" y="0"/>
                      <wp:positionH relativeFrom="column">
                        <wp:posOffset>2218690</wp:posOffset>
                      </wp:positionH>
                      <wp:positionV relativeFrom="paragraph">
                        <wp:posOffset>6844665</wp:posOffset>
                      </wp:positionV>
                      <wp:extent cx="2309495" cy="894080"/>
                      <wp:effectExtent l="0" t="57150" r="14605" b="20320"/>
                      <wp:wrapNone/>
                      <wp:docPr id="295" name="Grupo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09495" cy="894080"/>
                                <a:chOff x="0" y="0"/>
                                <a:chExt cx="2309523" cy="894345"/>
                              </a:xfrm>
                            </wpg:grpSpPr>
                            <wps:wsp>
                              <wps:cNvPr id="29" name="29 Paralelogramo"/>
                              <wps:cNvSpPr/>
                              <wps:spPr>
                                <a:xfrm>
                                  <a:off x="1228725" y="0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26 Cubo"/>
                              <wps:cNvSpPr/>
                              <wps:spPr>
                                <a:xfrm>
                                  <a:off x="85725" y="28575"/>
                                  <a:ext cx="1653871" cy="865770"/>
                                </a:xfrm>
                                <a:prstGeom prst="cube">
                                  <a:avLst>
                                    <a:gd name="adj" fmla="val 49735"/>
                                  </a:avLst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3175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27 Paralelogramo"/>
                              <wps:cNvSpPr/>
                              <wps:spPr>
                                <a:xfrm>
                                  <a:off x="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28 Paralelogramo"/>
                              <wps:cNvSpPr/>
                              <wps:spPr>
                                <a:xfrm>
                                  <a:off x="64770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32 Cilindro"/>
                              <wps:cNvSpPr/>
                              <wps:spPr>
                                <a:xfrm>
                                  <a:off x="9334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34 Cilindro"/>
                              <wps:cNvSpPr/>
                              <wps:spPr>
                                <a:xfrm>
                                  <a:off x="5143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36 Conector recto de flecha"/>
                              <wps:cNvCnPr/>
                              <wps:spPr>
                                <a:xfrm>
                                  <a:off x="1266825" y="190500"/>
                                  <a:ext cx="10426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" name="37 Conector recto de flecha"/>
                              <wps:cNvCnPr/>
                              <wps:spPr>
                                <a:xfrm>
                                  <a:off x="1181100" y="733425"/>
                                  <a:ext cx="112218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" name="38 Cerrar llave"/>
                              <wps:cNvSpPr/>
                              <wps:spPr>
                                <a:xfrm>
                                  <a:off x="1819275" y="95250"/>
                                  <a:ext cx="151130" cy="603627"/>
                                </a:xfrm>
                                <a:prstGeom prst="rightBrac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40 Conector recto de flecha"/>
                              <wps:cNvCnPr/>
                              <wps:spPr>
                                <a:xfrm>
                                  <a:off x="1885950" y="19050"/>
                                  <a:ext cx="4140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2F9D28" id="Grupo 295" o:spid="_x0000_s1026" style="position:absolute;margin-left:174.7pt;margin-top:538.95pt;width:181.85pt;height:70.4pt;z-index:251658240" coordsize="23095,8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29 Paralelogramo" o:spid="_x0000_s1027" type="#_x0000_t7" style="position:absolute;left:12287;width:6191;height:19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" adj="5615" fillcolor="window" strokecolor="windowText" strokeweight=".25pt"/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26 Cubo" o:spid="_x0000_s1028" type="#_x0000_t16" style="position:absolute;left:857;top:285;width:16538;height:8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" adj="10743" fillcolor="#d9d9d9" strokecolor="#bfbfbf" strokeweight=".25pt"/>
                      <v:shape id="27 Paralelogramo" o:spid="_x0000_s1029" type="#_x0000_t7" style="position:absolute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" adj="5615" fillcolor="window" strokecolor="windowText" strokeweight=".25pt"/>
                      <v:shape id="28 Paralelogramo" o:spid="_x0000_s1030" type="#_x0000_t7" style="position:absolute;left:6477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" adj="5615" fillcolor="window" strokecolor="windowText" strokeweight=".25pt"/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32 Cilindro" o:spid="_x0000_s1031" type="#_x0000_t22" style="position:absolute;left:9334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" adj="4459" fillcolor="window" strokecolor="#7f7f7f" strokeweight="1pt"/>
                      <v:shape id="34 Cilindro" o:spid="_x0000_s1032" type="#_x0000_t22" style="position:absolute;left:5143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" adj="4459" fillcolor="window" strokecolor="#7f7f7f" strokeweight="1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36 Conector recto de flecha" o:spid="_x0000_s1033" type="#_x0000_t32" style="position:absolute;left:12668;top:1905;width:104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">
                        <v:stroke startarrow="open"/>
                      </v:shape>
                      <v:shape id="37 Conector recto de flecha" o:spid="_x0000_s1034" type="#_x0000_t32" style="position:absolute;left:11811;top:7334;width:11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">
                        <v:stroke startarrow="open"/>
                      </v:shape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38 Cerrar llave" o:spid="_x0000_s1035" type="#_x0000_t88" style="position:absolute;left:18192;top:952;width:1512;height:6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" adj="451"/>
                      <v:shape id="40 Conector recto de flecha" o:spid="_x0000_s1036" type="#_x0000_t32" style="position:absolute;left:18859;top:190;width:4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">
                        <v:stroke startarrow="open"/>
                      </v:shape>
                    </v:group>
                  </w:pict>
                </mc:Fallback>
              </mc:AlternateContent>
            </w:r>
          </w:p>
          <w:p w14:paraId="173FC26C" w14:textId="77777777" w:rsidR="00AD5A13" w:rsidRPr="00AD5A13" w:rsidRDefault="00AD5A13" w:rsidP="00AD5A13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71212318" w14:textId="41A31214" w:rsidR="007E2A34" w:rsidRPr="006F751F" w:rsidRDefault="00C559B7" w:rsidP="0045755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559B7">
              <w:rPr>
                <w:rFonts w:ascii="Arial" w:hAnsi="Arial" w:cs="Arial"/>
                <w:sz w:val="24"/>
                <w:szCs w:val="24"/>
                <w:lang w:val="es-ES"/>
              </w:rPr>
              <w:t xml:space="preserve">Los estudiantes investigan y leen desde diversas fuentes (Internet, libros, revistas, etc.) la cosmovisión de los pueblos originarios de Chile (como los Mapuche, los </w:t>
            </w:r>
            <w:proofErr w:type="spellStart"/>
            <w:r w:rsidRPr="00C559B7">
              <w:rPr>
                <w:rFonts w:ascii="Arial" w:hAnsi="Arial" w:cs="Arial"/>
                <w:sz w:val="24"/>
                <w:szCs w:val="24"/>
                <w:lang w:val="es-ES"/>
              </w:rPr>
              <w:t>Aymara</w:t>
            </w:r>
            <w:proofErr w:type="spellEnd"/>
            <w:r w:rsidRPr="00C559B7">
              <w:rPr>
                <w:rFonts w:ascii="Arial" w:hAnsi="Arial" w:cs="Arial"/>
                <w:sz w:val="24"/>
                <w:szCs w:val="24"/>
                <w:lang w:val="es-ES"/>
              </w:rPr>
              <w:t xml:space="preserve">, los </w:t>
            </w:r>
            <w:proofErr w:type="gramStart"/>
            <w:r w:rsidRPr="00C559B7">
              <w:rPr>
                <w:rFonts w:ascii="Arial" w:hAnsi="Arial" w:cs="Arial"/>
                <w:sz w:val="24"/>
                <w:szCs w:val="24"/>
                <w:lang w:val="es-ES"/>
              </w:rPr>
              <w:t>Rapa Nui</w:t>
            </w:r>
            <w:proofErr w:type="gramEnd"/>
            <w:r w:rsidRPr="00C559B7">
              <w:rPr>
                <w:rFonts w:ascii="Arial" w:hAnsi="Arial" w:cs="Arial"/>
                <w:sz w:val="24"/>
                <w:szCs w:val="24"/>
                <w:lang w:val="es-ES"/>
              </w:rPr>
              <w:t>, etc.); es decir, cómo ellos ven el mundo, la naturaleza y los fenómenos que en ella ocurren. Identifican sus creencias y valores entre ellos el respeto que sienten por la tierra, las plantas y los animales. Para eso cada grupo selecciona un pueblo originario y elaboran un resumen con las ideas más relevantes. Luego explican oralmente al resto de sus compañeros estas ideas y la importancia de conservar estas creencias para la sociedad. Una página en que se puede iniciar esta investigación es la siguiente: http://www.serindigena.org/ ® Historia, Geografía y Ciencias Sociales.</w:t>
            </w:r>
          </w:p>
        </w:tc>
      </w:tr>
    </w:tbl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BFDF3F" w14:textId="77777777" w:rsidR="002D1DEC" w:rsidRDefault="002D1DEC" w:rsidP="00BD016A">
      <w:pPr>
        <w:spacing w:after="0" w:line="240" w:lineRule="auto"/>
      </w:pPr>
      <w:r>
        <w:separator/>
      </w:r>
    </w:p>
  </w:endnote>
  <w:endnote w:type="continuationSeparator" w:id="0">
    <w:p w14:paraId="1D63523F" w14:textId="77777777" w:rsidR="002D1DEC" w:rsidRDefault="002D1DEC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2FF7CC" w14:textId="77777777" w:rsidR="002D1DEC" w:rsidRDefault="002D1DEC" w:rsidP="00BD016A">
      <w:pPr>
        <w:spacing w:after="0" w:line="240" w:lineRule="auto"/>
      </w:pPr>
      <w:r>
        <w:separator/>
      </w:r>
    </w:p>
  </w:footnote>
  <w:footnote w:type="continuationSeparator" w:id="0">
    <w:p w14:paraId="2C786E7A" w14:textId="77777777" w:rsidR="002D1DEC" w:rsidRDefault="002D1DEC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355" w14:textId="77777777" w:rsidR="00F66929" w:rsidRDefault="00F66929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0C991B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5C25" w14:textId="06DDAE0D" w:rsidR="00F66929" w:rsidRPr="00494FFD" w:rsidRDefault="00F66929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F66929" w:rsidRPr="0067026A" w:rsidRDefault="00F66929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440376E2" w:rsidR="00F66929" w:rsidRPr="0067026A" w:rsidRDefault="00F66929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F66929" w:rsidRPr="00310A3B" w:rsidRDefault="00F66929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470721FF" w:rsidR="00F66929" w:rsidRPr="00310A3B" w:rsidRDefault="00F66929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B2AA90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C2DA" w14:textId="363B2007" w:rsidR="00F66929" w:rsidRDefault="00F66929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131B4C">
      <w:rPr>
        <w:rFonts w:ascii="Arial" w:hAnsi="Arial" w:cs="Arial"/>
        <w:b/>
        <w:color w:val="F79646" w:themeColor="accent6"/>
        <w:sz w:val="36"/>
        <w:szCs w:val="36"/>
      </w:rPr>
      <w:t>2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402ECA38" w:rsidR="00F66929" w:rsidRDefault="001319B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Cuarto</w:t>
    </w:r>
    <w:r w:rsidR="00F66929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F66929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="00F66929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 w:rsidR="00BD6C1B">
      <w:rPr>
        <w:rFonts w:ascii="Arial" w:hAnsi="Arial" w:cs="Arial"/>
        <w:b/>
        <w:color w:val="F79646" w:themeColor="accent6"/>
        <w:sz w:val="36"/>
        <w:szCs w:val="36"/>
      </w:rPr>
      <w:t>1</w:t>
    </w:r>
    <w:r w:rsidR="00131B4C">
      <w:rPr>
        <w:rFonts w:ascii="Arial" w:hAnsi="Arial" w:cs="Arial"/>
        <w:b/>
        <w:color w:val="F79646" w:themeColor="accent6"/>
        <w:sz w:val="36"/>
        <w:szCs w:val="36"/>
      </w:rPr>
      <w:t>6</w:t>
    </w:r>
  </w:p>
  <w:p w14:paraId="0F8BA325" w14:textId="77777777" w:rsidR="00F66929" w:rsidRPr="00176A66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C"/>
    <w:rsid w:val="000036E0"/>
    <w:rsid w:val="0002526D"/>
    <w:rsid w:val="0003100C"/>
    <w:rsid w:val="00037F4A"/>
    <w:rsid w:val="00053491"/>
    <w:rsid w:val="00054A41"/>
    <w:rsid w:val="0008349B"/>
    <w:rsid w:val="00090315"/>
    <w:rsid w:val="000A34A9"/>
    <w:rsid w:val="000A7AE0"/>
    <w:rsid w:val="000C18B0"/>
    <w:rsid w:val="000E7DBE"/>
    <w:rsid w:val="000F65D9"/>
    <w:rsid w:val="0011427E"/>
    <w:rsid w:val="001319B3"/>
    <w:rsid w:val="00131B4C"/>
    <w:rsid w:val="001476EB"/>
    <w:rsid w:val="00164579"/>
    <w:rsid w:val="00176A66"/>
    <w:rsid w:val="001A46F5"/>
    <w:rsid w:val="001B05D4"/>
    <w:rsid w:val="001B4E5D"/>
    <w:rsid w:val="001B6759"/>
    <w:rsid w:val="001C34A5"/>
    <w:rsid w:val="001D10EB"/>
    <w:rsid w:val="001E21DE"/>
    <w:rsid w:val="001F7E02"/>
    <w:rsid w:val="002009DD"/>
    <w:rsid w:val="00210395"/>
    <w:rsid w:val="002228E2"/>
    <w:rsid w:val="00240243"/>
    <w:rsid w:val="00240A44"/>
    <w:rsid w:val="00244FF8"/>
    <w:rsid w:val="00263562"/>
    <w:rsid w:val="00266016"/>
    <w:rsid w:val="002664D9"/>
    <w:rsid w:val="00270229"/>
    <w:rsid w:val="00271C9E"/>
    <w:rsid w:val="0027259D"/>
    <w:rsid w:val="0027295E"/>
    <w:rsid w:val="002809D2"/>
    <w:rsid w:val="002A091C"/>
    <w:rsid w:val="002A0EFF"/>
    <w:rsid w:val="002A576A"/>
    <w:rsid w:val="002B60E4"/>
    <w:rsid w:val="002C5063"/>
    <w:rsid w:val="002D1DEC"/>
    <w:rsid w:val="002D5A24"/>
    <w:rsid w:val="002E3577"/>
    <w:rsid w:val="002F3D14"/>
    <w:rsid w:val="002F51A2"/>
    <w:rsid w:val="00306537"/>
    <w:rsid w:val="00310A3B"/>
    <w:rsid w:val="00321859"/>
    <w:rsid w:val="0032356E"/>
    <w:rsid w:val="003436EE"/>
    <w:rsid w:val="003514A1"/>
    <w:rsid w:val="003564EB"/>
    <w:rsid w:val="00367DEF"/>
    <w:rsid w:val="003767FB"/>
    <w:rsid w:val="0037747A"/>
    <w:rsid w:val="003A6DA0"/>
    <w:rsid w:val="003B2AA0"/>
    <w:rsid w:val="003B4B59"/>
    <w:rsid w:val="003B5A6E"/>
    <w:rsid w:val="003C04C0"/>
    <w:rsid w:val="003D2118"/>
    <w:rsid w:val="0042180F"/>
    <w:rsid w:val="00423DDE"/>
    <w:rsid w:val="004356BD"/>
    <w:rsid w:val="00440B8D"/>
    <w:rsid w:val="0045755B"/>
    <w:rsid w:val="0046333B"/>
    <w:rsid w:val="00475360"/>
    <w:rsid w:val="004804D1"/>
    <w:rsid w:val="004807DE"/>
    <w:rsid w:val="00490E62"/>
    <w:rsid w:val="00494FFD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21458"/>
    <w:rsid w:val="0054117C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E7158"/>
    <w:rsid w:val="005E77AC"/>
    <w:rsid w:val="0060105A"/>
    <w:rsid w:val="0060584C"/>
    <w:rsid w:val="006163BB"/>
    <w:rsid w:val="00632B6E"/>
    <w:rsid w:val="00657581"/>
    <w:rsid w:val="006648E4"/>
    <w:rsid w:val="0067026A"/>
    <w:rsid w:val="00674382"/>
    <w:rsid w:val="00680401"/>
    <w:rsid w:val="006934FC"/>
    <w:rsid w:val="006A22DF"/>
    <w:rsid w:val="006A66D3"/>
    <w:rsid w:val="006B0A64"/>
    <w:rsid w:val="006B0CDC"/>
    <w:rsid w:val="006B32A9"/>
    <w:rsid w:val="006D0D2F"/>
    <w:rsid w:val="006F751F"/>
    <w:rsid w:val="00722314"/>
    <w:rsid w:val="0072397F"/>
    <w:rsid w:val="007316BA"/>
    <w:rsid w:val="00733C66"/>
    <w:rsid w:val="007359D5"/>
    <w:rsid w:val="0073704D"/>
    <w:rsid w:val="0073736E"/>
    <w:rsid w:val="00751521"/>
    <w:rsid w:val="00757452"/>
    <w:rsid w:val="0076250D"/>
    <w:rsid w:val="0076688A"/>
    <w:rsid w:val="00772CEF"/>
    <w:rsid w:val="007846F4"/>
    <w:rsid w:val="007850F1"/>
    <w:rsid w:val="00787875"/>
    <w:rsid w:val="007A0741"/>
    <w:rsid w:val="007A4A85"/>
    <w:rsid w:val="007A7852"/>
    <w:rsid w:val="007C30C3"/>
    <w:rsid w:val="007E2A34"/>
    <w:rsid w:val="007E2E2A"/>
    <w:rsid w:val="007E504F"/>
    <w:rsid w:val="00805C35"/>
    <w:rsid w:val="00814DC2"/>
    <w:rsid w:val="00840C39"/>
    <w:rsid w:val="00841160"/>
    <w:rsid w:val="00860EE8"/>
    <w:rsid w:val="00864FDE"/>
    <w:rsid w:val="00874E3C"/>
    <w:rsid w:val="00884D06"/>
    <w:rsid w:val="00886C9B"/>
    <w:rsid w:val="008876DB"/>
    <w:rsid w:val="0089135B"/>
    <w:rsid w:val="008B52ED"/>
    <w:rsid w:val="008C3610"/>
    <w:rsid w:val="008D1E88"/>
    <w:rsid w:val="008E1202"/>
    <w:rsid w:val="008F635C"/>
    <w:rsid w:val="0092739C"/>
    <w:rsid w:val="00931E27"/>
    <w:rsid w:val="00935315"/>
    <w:rsid w:val="00935335"/>
    <w:rsid w:val="00946D62"/>
    <w:rsid w:val="0095366C"/>
    <w:rsid w:val="00962CC0"/>
    <w:rsid w:val="00981F3E"/>
    <w:rsid w:val="00984CD1"/>
    <w:rsid w:val="00987A91"/>
    <w:rsid w:val="009941B9"/>
    <w:rsid w:val="009A1A03"/>
    <w:rsid w:val="009A62A3"/>
    <w:rsid w:val="009C07D2"/>
    <w:rsid w:val="009D0B6E"/>
    <w:rsid w:val="009D6F08"/>
    <w:rsid w:val="009E2DA2"/>
    <w:rsid w:val="00A0318E"/>
    <w:rsid w:val="00A24AAF"/>
    <w:rsid w:val="00A30A08"/>
    <w:rsid w:val="00A367F9"/>
    <w:rsid w:val="00A45ADC"/>
    <w:rsid w:val="00A67479"/>
    <w:rsid w:val="00A968B0"/>
    <w:rsid w:val="00AB37EC"/>
    <w:rsid w:val="00AB7C76"/>
    <w:rsid w:val="00AD5A13"/>
    <w:rsid w:val="00AF1B76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231F"/>
    <w:rsid w:val="00BA517F"/>
    <w:rsid w:val="00BB6002"/>
    <w:rsid w:val="00BC4296"/>
    <w:rsid w:val="00BC6A95"/>
    <w:rsid w:val="00BC763F"/>
    <w:rsid w:val="00BD016A"/>
    <w:rsid w:val="00BD0B06"/>
    <w:rsid w:val="00BD15EA"/>
    <w:rsid w:val="00BD6C1B"/>
    <w:rsid w:val="00C1054E"/>
    <w:rsid w:val="00C13C7D"/>
    <w:rsid w:val="00C13FAE"/>
    <w:rsid w:val="00C14B02"/>
    <w:rsid w:val="00C25BD7"/>
    <w:rsid w:val="00C42011"/>
    <w:rsid w:val="00C559B7"/>
    <w:rsid w:val="00C56689"/>
    <w:rsid w:val="00C57502"/>
    <w:rsid w:val="00C94C37"/>
    <w:rsid w:val="00CA0411"/>
    <w:rsid w:val="00CA1C2D"/>
    <w:rsid w:val="00CA2391"/>
    <w:rsid w:val="00CC54F4"/>
    <w:rsid w:val="00D003E4"/>
    <w:rsid w:val="00D22104"/>
    <w:rsid w:val="00D3399C"/>
    <w:rsid w:val="00D33C26"/>
    <w:rsid w:val="00D46EE3"/>
    <w:rsid w:val="00D47DB6"/>
    <w:rsid w:val="00D52484"/>
    <w:rsid w:val="00D620BF"/>
    <w:rsid w:val="00D9267F"/>
    <w:rsid w:val="00DA0FF8"/>
    <w:rsid w:val="00DC24CA"/>
    <w:rsid w:val="00DC2FBC"/>
    <w:rsid w:val="00DC3515"/>
    <w:rsid w:val="00DD0E49"/>
    <w:rsid w:val="00DD41F3"/>
    <w:rsid w:val="00DE5285"/>
    <w:rsid w:val="00DF2396"/>
    <w:rsid w:val="00DF58DE"/>
    <w:rsid w:val="00E06097"/>
    <w:rsid w:val="00E07789"/>
    <w:rsid w:val="00E12B41"/>
    <w:rsid w:val="00E13116"/>
    <w:rsid w:val="00E310B1"/>
    <w:rsid w:val="00E33FFA"/>
    <w:rsid w:val="00E5135D"/>
    <w:rsid w:val="00E745BE"/>
    <w:rsid w:val="00EB0BD4"/>
    <w:rsid w:val="00EB49C7"/>
    <w:rsid w:val="00EC4703"/>
    <w:rsid w:val="00EC4DD7"/>
    <w:rsid w:val="00EF121F"/>
    <w:rsid w:val="00F13618"/>
    <w:rsid w:val="00F239F4"/>
    <w:rsid w:val="00F3255A"/>
    <w:rsid w:val="00F42F87"/>
    <w:rsid w:val="00F4536F"/>
    <w:rsid w:val="00F45BCA"/>
    <w:rsid w:val="00F57B8B"/>
    <w:rsid w:val="00F66929"/>
    <w:rsid w:val="00F804B6"/>
    <w:rsid w:val="00FC1E6C"/>
    <w:rsid w:val="00FC5B9C"/>
    <w:rsid w:val="00FD1801"/>
    <w:rsid w:val="00FE6CE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9D84934B-0270-4A1C-BDD8-AD19EAA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D09F7-921F-1B44-86D3-C7306C90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179</Words>
  <Characters>986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Sergio Eduardo Rubio Messina</cp:lastModifiedBy>
  <cp:revision>2</cp:revision>
  <cp:lastPrinted>2020-04-24T19:59:00Z</cp:lastPrinted>
  <dcterms:created xsi:type="dcterms:W3CDTF">2020-06-01T21:19:00Z</dcterms:created>
  <dcterms:modified xsi:type="dcterms:W3CDTF">2020-06-01T21:19:00Z</dcterms:modified>
</cp:coreProperties>
</file>