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3403678F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A845AD">
        <w:rPr>
          <w:rFonts w:ascii="Arial" w:hAnsi="Arial" w:cs="Arial"/>
          <w:b/>
          <w:color w:val="404040" w:themeColor="text1" w:themeTint="BF"/>
          <w:sz w:val="28"/>
          <w:szCs w:val="28"/>
        </w:rPr>
        <w:t>7</w:t>
      </w:r>
    </w:p>
    <w:p w14:paraId="2D375158" w14:textId="0305F590" w:rsidR="00981F3E" w:rsidRDefault="00BF418F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BF418F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Estructuras que participan en el movimiento del cuerpo</w:t>
      </w:r>
    </w:p>
    <w:p w14:paraId="16AA559B" w14:textId="77777777" w:rsidR="00BF418F" w:rsidRPr="001C34A5" w:rsidRDefault="00BF418F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7E2A34">
        <w:trPr>
          <w:trHeight w:val="9138"/>
        </w:trPr>
        <w:tc>
          <w:tcPr>
            <w:tcW w:w="4361" w:type="dxa"/>
          </w:tcPr>
          <w:p w14:paraId="34363828" w14:textId="1F0C9CB5" w:rsidR="00131B4C" w:rsidRDefault="00BF418F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BF418F">
              <w:rPr>
                <w:rFonts w:ascii="Verdana" w:hAnsi="Verdana" w:cs="Verdana"/>
                <w:b/>
                <w:bCs/>
                <w:lang w:val="es-ES"/>
              </w:rPr>
              <w:t xml:space="preserve">Explicar, con apoyo de modelos, el movimiento del cuerpo, considerando la acción coordinada de músculos, huesos, tendones y articulación (ejemplo: brazo y pierna), y describir los beneficios de la actividad física para el sistema </w:t>
            </w:r>
            <w:proofErr w:type="gramStart"/>
            <w:r w:rsidRPr="00BF418F">
              <w:rPr>
                <w:rFonts w:ascii="Verdana" w:hAnsi="Verdana" w:cs="Verdana"/>
                <w:b/>
                <w:bCs/>
                <w:lang w:val="es-ES"/>
              </w:rPr>
              <w:t>músculo-esquelético</w:t>
            </w:r>
            <w:proofErr w:type="gramEnd"/>
            <w:r w:rsidRPr="00BF418F">
              <w:rPr>
                <w:rFonts w:ascii="Verdana" w:hAnsi="Verdana" w:cs="Verdana"/>
                <w:b/>
                <w:bCs/>
                <w:lang w:val="es-ES"/>
              </w:rPr>
              <w:t>. (OA 6)</w:t>
            </w:r>
          </w:p>
          <w:p w14:paraId="41E49436" w14:textId="77777777" w:rsidR="00BF418F" w:rsidRDefault="00BF418F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608554F3" w:rsidR="007850F1" w:rsidRPr="002F3D14" w:rsidRDefault="00A845AD" w:rsidP="00636B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A845AD">
              <w:rPr>
                <w:rFonts w:ascii="Arial" w:hAnsi="Arial" w:cs="Arial"/>
                <w:color w:val="404040" w:themeColor="text1" w:themeTint="BF"/>
                <w:lang w:val="es-ES"/>
              </w:rPr>
              <w:t>Comunicar ideas, explicaciones, observaciones utilizando diagramas, modelos físicos, y presentaciones usando TIC. (OA f)</w:t>
            </w:r>
          </w:p>
        </w:tc>
        <w:tc>
          <w:tcPr>
            <w:tcW w:w="5827" w:type="dxa"/>
          </w:tcPr>
          <w:p w14:paraId="6508D8AE" w14:textId="5A3B8160" w:rsidR="00733C66" w:rsidRDefault="007E2A34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noProof/>
                <w:color w:val="404040" w:themeColor="text1" w:themeTint="BF"/>
                <w:sz w:val="24"/>
                <w:szCs w:val="24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BD5C8F" wp14:editId="3E3389D5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6844665</wp:posOffset>
                      </wp:positionV>
                      <wp:extent cx="2309495" cy="894080"/>
                      <wp:effectExtent l="0" t="57150" r="14605" b="20320"/>
                      <wp:wrapNone/>
                      <wp:docPr id="295" name="Grupo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09495" cy="894080"/>
                                <a:chOff x="0" y="0"/>
                                <a:chExt cx="2309523" cy="894345"/>
                              </a:xfrm>
                            </wpg:grpSpPr>
                            <wps:wsp>
                              <wps:cNvPr id="29" name="29 Paralelogramo"/>
                              <wps:cNvSpPr/>
                              <wps:spPr>
                                <a:xfrm>
                                  <a:off x="1228725" y="0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26 Cubo"/>
                              <wps:cNvSpPr/>
                              <wps:spPr>
                                <a:xfrm>
                                  <a:off x="85725" y="28575"/>
                                  <a:ext cx="1653871" cy="865770"/>
                                </a:xfrm>
                                <a:prstGeom prst="cube">
                                  <a:avLst>
                                    <a:gd name="adj" fmla="val 49735"/>
                                  </a:avLst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3175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27 Paralelogramo"/>
                              <wps:cNvSpPr/>
                              <wps:spPr>
                                <a:xfrm>
                                  <a:off x="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Paralelogramo"/>
                              <wps:cNvSpPr/>
                              <wps:spPr>
                                <a:xfrm>
                                  <a:off x="647700" y="638175"/>
                                  <a:ext cx="619125" cy="198670"/>
                                </a:xfrm>
                                <a:prstGeom prst="parallelogram">
                                  <a:avLst>
                                    <a:gd name="adj" fmla="val 8100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32 Cilindro"/>
                              <wps:cNvSpPr/>
                              <wps:spPr>
                                <a:xfrm>
                                  <a:off x="9334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34 Cilindro"/>
                              <wps:cNvSpPr/>
                              <wps:spPr>
                                <a:xfrm>
                                  <a:off x="514350" y="28575"/>
                                  <a:ext cx="294005" cy="356083"/>
                                </a:xfrm>
                                <a:prstGeom prst="ca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36 Conector recto de flecha"/>
                              <wps:cNvCnPr/>
                              <wps:spPr>
                                <a:xfrm>
                                  <a:off x="1266825" y="190500"/>
                                  <a:ext cx="1042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37 Conector recto de flecha"/>
                              <wps:cNvCnPr/>
                              <wps:spPr>
                                <a:xfrm>
                                  <a:off x="1181100" y="733425"/>
                                  <a:ext cx="112218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38 Cerrar llave"/>
                              <wps:cNvSpPr/>
                              <wps:spPr>
                                <a:xfrm>
                                  <a:off x="1819275" y="95250"/>
                                  <a:ext cx="151130" cy="603627"/>
                                </a:xfrm>
                                <a:prstGeom prst="righ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 de flecha"/>
                              <wps:cNvCnPr/>
                              <wps:spPr>
                                <a:xfrm>
                                  <a:off x="1885950" y="19050"/>
                                  <a:ext cx="4140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headEnd type="arrow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481312" id="Grupo 295" o:spid="_x0000_s1026" style="position:absolute;margin-left:174.7pt;margin-top:538.95pt;width:181.85pt;height:70.4pt;z-index:251658240" coordsize="23095,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29 Paralelogramo" o:spid="_x0000_s1027" type="#_x0000_t7" style="position:absolute;left:12287;width:6191;height:19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" adj="5615" fillcolor="window" strokecolor="windowText" strokeweight=".25pt"/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26 Cubo" o:spid="_x0000_s1028" type="#_x0000_t16" style="position:absolute;left:857;top:285;width:1653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" adj="10743" fillcolor="#d9d9d9" strokecolor="#bfbfbf" strokeweight=".25pt"/>
                      <v:shape id="27 Paralelogramo" o:spid="_x0000_s1029" type="#_x0000_t7" style="position:absolute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" adj="5615" fillcolor="window" strokecolor="windowText" strokeweight=".25pt"/>
                      <v:shape id="28 Paralelogramo" o:spid="_x0000_s1030" type="#_x0000_t7" style="position:absolute;left:6477;top:6381;width:6191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" adj="5615" fillcolor="window" strokecolor="windowText" strokeweight=".2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32 Cilindro" o:spid="_x0000_s1031" type="#_x0000_t22" style="position:absolute;left:9334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" adj="4459" fillcolor="window" strokecolor="#7f7f7f" strokeweight="1pt"/>
                      <v:shape id="34 Cilindro" o:spid="_x0000_s1032" type="#_x0000_t22" style="position:absolute;left:5143;top:285;width:2940;height:3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" adj="4459" fillcolor="window" strokecolor="#7f7f7f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36 Conector recto de flecha" o:spid="_x0000_s1033" type="#_x0000_t32" style="position:absolute;left:12668;top:1905;width:10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">
                        <v:stroke startarrow="open"/>
                      </v:shape>
                      <v:shape id="37 Conector recto de flecha" o:spid="_x0000_s1034" type="#_x0000_t32" style="position:absolute;left:11811;top:7334;width:11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">
                        <v:stroke startarrow="open"/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38 Cerrar llave" o:spid="_x0000_s1035" type="#_x0000_t88" style="position:absolute;left:18192;top:952;width:1512;height:6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" adj="451"/>
                      <v:shape id="40 Conector recto de flecha" o:spid="_x0000_s1036" type="#_x0000_t32" style="position:absolute;left:18859;top:190;width:4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">
                        <v:stroke startarrow="open"/>
                      </v:shape>
                    </v:group>
                  </w:pict>
                </mc:Fallback>
              </mc:AlternateContent>
            </w:r>
          </w:p>
          <w:p w14:paraId="71212318" w14:textId="6FCED120" w:rsidR="007E2A34" w:rsidRPr="006F751F" w:rsidRDefault="00A845AD" w:rsidP="00636BA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845AD">
              <w:rPr>
                <w:rFonts w:ascii="Arial" w:hAnsi="Arial" w:cs="Arial"/>
                <w:sz w:val="24"/>
                <w:szCs w:val="24"/>
                <w:lang w:val="es-ES"/>
              </w:rPr>
              <w:t>Los estudiantes escriben una pequeña descripción de cómo trabajan juntos los huesos, los músculos y los tendones para permitir el movimiento. Apoyan esta descripción con dibujos o imágenes que elaboran y, posteriormente en grupos, planifican una exposición ante el curso, donde cada uno indagará sobre un tipo de movimiento o articulación en particular. ® Lenguaje y Comunicación</w:t>
            </w:r>
          </w:p>
        </w:tc>
      </w:tr>
    </w:tbl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2EA2B" w14:textId="77777777" w:rsidR="007D5D69" w:rsidRDefault="007D5D69" w:rsidP="00BD016A">
      <w:pPr>
        <w:spacing w:after="0" w:line="240" w:lineRule="auto"/>
      </w:pPr>
      <w:r>
        <w:separator/>
      </w:r>
    </w:p>
  </w:endnote>
  <w:endnote w:type="continuationSeparator" w:id="0">
    <w:p w14:paraId="5E91028A" w14:textId="77777777" w:rsidR="007D5D69" w:rsidRDefault="007D5D6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0D3EC" w14:textId="77777777" w:rsidR="007D5D69" w:rsidRDefault="007D5D69" w:rsidP="00BD016A">
      <w:pPr>
        <w:spacing w:after="0" w:line="240" w:lineRule="auto"/>
      </w:pPr>
      <w:r>
        <w:separator/>
      </w:r>
    </w:p>
  </w:footnote>
  <w:footnote w:type="continuationSeparator" w:id="0">
    <w:p w14:paraId="6B57EAD7" w14:textId="77777777" w:rsidR="007D5D69" w:rsidRDefault="007D5D6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33FA4E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6582A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59B62B7A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3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26885939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F418F">
      <w:rPr>
        <w:rFonts w:ascii="Arial" w:hAnsi="Arial" w:cs="Arial"/>
        <w:b/>
        <w:color w:val="F79646" w:themeColor="accent6"/>
        <w:sz w:val="36"/>
        <w:szCs w:val="36"/>
      </w:rPr>
      <w:t>06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9A0"/>
    <w:rsid w:val="00054A41"/>
    <w:rsid w:val="0008349B"/>
    <w:rsid w:val="00090315"/>
    <w:rsid w:val="000A34A9"/>
    <w:rsid w:val="000A7AE0"/>
    <w:rsid w:val="000C18B0"/>
    <w:rsid w:val="000E7DBE"/>
    <w:rsid w:val="000F65D9"/>
    <w:rsid w:val="0011427E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5755B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36BAC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1FD3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72CEF"/>
    <w:rsid w:val="007846F4"/>
    <w:rsid w:val="007850F1"/>
    <w:rsid w:val="00787875"/>
    <w:rsid w:val="007A0741"/>
    <w:rsid w:val="007A4A85"/>
    <w:rsid w:val="007A7852"/>
    <w:rsid w:val="007C30C3"/>
    <w:rsid w:val="007D5D69"/>
    <w:rsid w:val="007E2A34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0461"/>
    <w:rsid w:val="00981F3E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0318E"/>
    <w:rsid w:val="00A24AAF"/>
    <w:rsid w:val="00A30A08"/>
    <w:rsid w:val="00A367F9"/>
    <w:rsid w:val="00A45ADC"/>
    <w:rsid w:val="00A67479"/>
    <w:rsid w:val="00A845AD"/>
    <w:rsid w:val="00A968B0"/>
    <w:rsid w:val="00AB37EC"/>
    <w:rsid w:val="00AB7C76"/>
    <w:rsid w:val="00AD5A13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BF418F"/>
    <w:rsid w:val="00C1054E"/>
    <w:rsid w:val="00C13C7D"/>
    <w:rsid w:val="00C13FAE"/>
    <w:rsid w:val="00C14B02"/>
    <w:rsid w:val="00C25BD7"/>
    <w:rsid w:val="00C42011"/>
    <w:rsid w:val="00C559B7"/>
    <w:rsid w:val="00C56689"/>
    <w:rsid w:val="00C57502"/>
    <w:rsid w:val="00C94C37"/>
    <w:rsid w:val="00CA0411"/>
    <w:rsid w:val="00CA1C2D"/>
    <w:rsid w:val="00CA2391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96F80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2020-06-01T21:27:00Z</dcterms:created>
  <dcterms:modified xsi:type="dcterms:W3CDTF">2020-06-01T21:27:00Z</dcterms:modified>
</cp:coreProperties>
</file>