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69E076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E0F22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0A39E931" w14:textId="278EFF0B" w:rsidR="00E23AC4" w:rsidRDefault="00FE0F22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E0F22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Ecosistemas de Chile</w:t>
      </w:r>
    </w:p>
    <w:p w14:paraId="33DB0FF4" w14:textId="77777777" w:rsidR="00FE0F22" w:rsidRPr="001C34A5" w:rsidRDefault="00FE0F22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82FB85E" w14:textId="77777777" w:rsidR="00FE0F22" w:rsidRPr="00FE0F22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no experimentales en forma individual </w:t>
            </w:r>
          </w:p>
          <w:p w14:paraId="19C0B4E2" w14:textId="77777777" w:rsidR="00FE0F22" w:rsidRPr="00FE0F22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34EDA2BA" w14:textId="10E80790" w:rsidR="00E8262E" w:rsidRPr="002F3D14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>Comunicar por variados medios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A159D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862E6E5" w14:textId="5EC3EED8" w:rsidR="00FE0F22" w:rsidRPr="00FE0F22" w:rsidRDefault="00FE0F22" w:rsidP="00FE0F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>Los estudiantes investigan sobre las características de un ecosistema de su región:</w:t>
            </w:r>
          </w:p>
          <w:p w14:paraId="5540863A" w14:textId="77777777" w:rsidR="00FE0F22" w:rsidRPr="00FE0F22" w:rsidRDefault="00FE0F22" w:rsidP="00FE0F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Terrestre, como desierto, </w:t>
            </w:r>
            <w:proofErr w:type="gramStart"/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>bosque,  entre</w:t>
            </w:r>
            <w:proofErr w:type="gramEnd"/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 xml:space="preserve"> otros </w:t>
            </w:r>
          </w:p>
          <w:p w14:paraId="276A5143" w14:textId="77777777" w:rsidR="00FE0F22" w:rsidRPr="00FE0F22" w:rsidRDefault="00FE0F22" w:rsidP="00FE0F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ab/>
              <w:t>Acuático, como lagos, ríos, roquerío marino, profundidades del mar, entre otros.</w:t>
            </w:r>
          </w:p>
          <w:p w14:paraId="71212318" w14:textId="34BC4A49" w:rsidR="007E2A34" w:rsidRPr="006F751F" w:rsidRDefault="00FE0F22" w:rsidP="00FE0F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0F22">
              <w:rPr>
                <w:rFonts w:ascii="Arial" w:hAnsi="Arial" w:cs="Arial"/>
                <w:sz w:val="24"/>
                <w:szCs w:val="24"/>
                <w:lang w:val="es-ES"/>
              </w:rPr>
              <w:t>Preparan una presentación con fotos y dibujos, y la exponen al curso. Proponen estrategias para el cuidado de estos ecosistemas.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49F5" w14:textId="77777777" w:rsidR="00E9335A" w:rsidRDefault="00E9335A" w:rsidP="00BD016A">
      <w:pPr>
        <w:spacing w:after="0" w:line="240" w:lineRule="auto"/>
      </w:pPr>
      <w:r>
        <w:separator/>
      </w:r>
    </w:p>
  </w:endnote>
  <w:endnote w:type="continuationSeparator" w:id="0">
    <w:p w14:paraId="230E73F9" w14:textId="77777777" w:rsidR="00E9335A" w:rsidRDefault="00E9335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1C18" w14:textId="77777777" w:rsidR="00E9335A" w:rsidRDefault="00E9335A" w:rsidP="00BD016A">
      <w:pPr>
        <w:spacing w:after="0" w:line="240" w:lineRule="auto"/>
      </w:pPr>
      <w:r>
        <w:separator/>
      </w:r>
    </w:p>
  </w:footnote>
  <w:footnote w:type="continuationSeparator" w:id="0">
    <w:p w14:paraId="779CD009" w14:textId="77777777" w:rsidR="00E9335A" w:rsidRDefault="00E9335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A61D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40EB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34C8C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523CD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23AC4"/>
    <w:rsid w:val="00E310B1"/>
    <w:rsid w:val="00E33FFA"/>
    <w:rsid w:val="00E5135D"/>
    <w:rsid w:val="00E745BE"/>
    <w:rsid w:val="00E8262E"/>
    <w:rsid w:val="00E9335A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0F22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Sergio Eduardo Rubio Messina</cp:lastModifiedBy>
  <cp:revision>2</cp:revision>
  <cp:lastPrinted>2020-04-24T19:59:00Z</cp:lastPrinted>
  <dcterms:created xsi:type="dcterms:W3CDTF">2020-06-01T21:41:00Z</dcterms:created>
  <dcterms:modified xsi:type="dcterms:W3CDTF">2020-06-01T21:41:00Z</dcterms:modified>
</cp:coreProperties>
</file>