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25A824F3" w:rsidR="0024270A" w:rsidRDefault="00C37C8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arte en el espacio público: escultura</w:t>
            </w:r>
          </w:p>
          <w:p w14:paraId="763C2757" w14:textId="41182422" w:rsidR="00B93653" w:rsidRDefault="00BB775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9DB6761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 observación de esculturas con material de reciclaje de artistas como Jeremy Mayer, </w:t>
            </w:r>
            <w:proofErr w:type="spellStart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Subodh</w:t>
            </w:r>
            <w:proofErr w:type="spellEnd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Gripta</w:t>
            </w:r>
            <w:proofErr w:type="spellEnd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Stephan </w:t>
            </w:r>
            <w:proofErr w:type="spellStart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Halleux</w:t>
            </w:r>
            <w:proofErr w:type="spellEnd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Dice </w:t>
            </w:r>
            <w:proofErr w:type="spellStart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Erlington</w:t>
            </w:r>
            <w:proofErr w:type="spellEnd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Robert </w:t>
            </w:r>
            <w:proofErr w:type="spellStart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Bradfors</w:t>
            </w:r>
            <w:proofErr w:type="spellEnd"/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otros, realizan bocetos para una escultura con material reciclable para un espacio público que ellos elijan (los bocetos deben considerar diferentes vistas de la escultura y el material, herramientas y procedimientos con las que trabajarán). </w:t>
            </w:r>
          </w:p>
          <w:p w14:paraId="78A7288B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grupos pequeños, presentan los bocetos y la selección de materiales y herramientas a sus pares, los comentan en relación con fortalezas y debilidades y los mejoran. </w:t>
            </w:r>
          </w:p>
          <w:p w14:paraId="763781A3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el boceto que les parece más adecuado y construyen su escultura, usando diversos procedimientos de corte, pegado y modelado. </w:t>
            </w:r>
          </w:p>
          <w:p w14:paraId="110DD8B0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entre obras de diferentes alumnos, usando como criterios la manera de usar los elementos de lenguaje visual y lo que quisieron expresar y/o transmitir. </w:t>
            </w:r>
          </w:p>
          <w:p w14:paraId="0996D1C3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una escultura con el tema de figuras humana o animales destinada a un espacio público. Para esto, plantean sus ideas por medio de bocetos o fotografías de figuras humanas o animales en diferentes posiciones. En grupos pequeños, comentan los bocetos en relación con la originalidad y adecuación al espacio público y seleccionan materiales y procedimientos. </w:t>
            </w:r>
          </w:p>
          <w:p w14:paraId="7FF636E6" w14:textId="77777777" w:rsid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Modelan o construyen su escultura con greda, arcilla o papel maché u otro y la pintan. </w:t>
            </w:r>
          </w:p>
          <w:p w14:paraId="75915FC7" w14:textId="79F9D1E5" w:rsidR="00BB7751" w:rsidRPr="00BB7751" w:rsidRDefault="00BB775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B77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y comentan los resultados en relación con uso de los materiales y procedimientos, propósito expresivo, originalidad y otros.  </w:t>
            </w:r>
          </w:p>
          <w:p w14:paraId="2B1DBF94" w14:textId="1F11DD8D" w:rsidR="0030512C" w:rsidRDefault="00BB7751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BB775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B6D1E87" w14:textId="7438CC46" w:rsidR="00BB7751" w:rsidRPr="00BB7751" w:rsidRDefault="00BB7751" w:rsidP="00443724">
            <w:pPr>
              <w:rPr>
                <w:rFonts w:ascii="Arial" w:hAnsi="Arial" w:cs="Arial"/>
                <w:b/>
                <w:bCs/>
                <w:i/>
                <w:iCs/>
                <w:color w:val="92D050"/>
                <w:sz w:val="24"/>
                <w:szCs w:val="24"/>
                <w:lang w:val="es-ES"/>
              </w:rPr>
            </w:pPr>
          </w:p>
          <w:p w14:paraId="42019237" w14:textId="6CB30CB0" w:rsidR="00BB7751" w:rsidRPr="00BB7751" w:rsidRDefault="00BB7751" w:rsidP="00443724">
            <w:pPr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</w:pPr>
            <w:r w:rsidRPr="00BB77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es-ES"/>
              </w:rPr>
              <w:t xml:space="preserve">Observaciones al docente: </w:t>
            </w:r>
            <w:r w:rsidRPr="00BB7751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es-ES"/>
              </w:rPr>
              <w:t>Es importante que el profesor muestre obras de arte y diseños de diferentes culturas y épocas para enfatizar la importancia de las artes visuales en el espacio público.</w:t>
            </w: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A4013" w14:textId="77777777" w:rsidR="00C55EF5" w:rsidRDefault="00C55EF5" w:rsidP="00B9327C">
      <w:pPr>
        <w:spacing w:after="0" w:line="240" w:lineRule="auto"/>
      </w:pPr>
      <w:r>
        <w:separator/>
      </w:r>
    </w:p>
  </w:endnote>
  <w:endnote w:type="continuationSeparator" w:id="0">
    <w:p w14:paraId="3F81F98E" w14:textId="77777777" w:rsidR="00C55EF5" w:rsidRDefault="00C55EF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FED85" w14:textId="77777777" w:rsidR="00C55EF5" w:rsidRDefault="00C55EF5" w:rsidP="00B9327C">
      <w:pPr>
        <w:spacing w:after="0" w:line="240" w:lineRule="auto"/>
      </w:pPr>
      <w:r>
        <w:separator/>
      </w:r>
    </w:p>
  </w:footnote>
  <w:footnote w:type="continuationSeparator" w:id="0">
    <w:p w14:paraId="2554E111" w14:textId="77777777" w:rsidR="00C55EF5" w:rsidRDefault="00C55EF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A7CDD"/>
    <w:rsid w:val="003B0F88"/>
    <w:rsid w:val="003B6D91"/>
    <w:rsid w:val="003C7686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831EA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92408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A248A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19A9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B7751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37C81"/>
    <w:rsid w:val="00C537B3"/>
    <w:rsid w:val="00C5516F"/>
    <w:rsid w:val="00C55EF5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2020-06-24T22:44:00Z</dcterms:modified>
</cp:coreProperties>
</file>