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537FAC6C" w:rsidR="00875C6E" w:rsidRDefault="00360B9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0B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381C05D7" w14:textId="78895062" w:rsidR="0012572B" w:rsidRPr="001009B8" w:rsidRDefault="00A56B34" w:rsidP="00FF7529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  <w:r w:rsidR="0012572B"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0C1FF551" w14:textId="77777777" w:rsidR="00360B9F" w:rsidRPr="00360B9F" w:rsidRDefault="00360B9F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B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fotografías de paisajes chilenos de diferentes parques nacionales, destacando las características propias de cada región (por ejemplo: desierto en el norte, lagos en el sur). Luego se reúnen en grupos y realizan un trabajo de creación artística sobre uno de los paisajes, en un cartón forrado con material de reciclaje y procedimiento de collage y pintura con témpera.   </w:t>
            </w:r>
          </w:p>
          <w:p w14:paraId="2C5674B8" w14:textId="45D96C84" w:rsidR="00F52638" w:rsidRPr="00360B9F" w:rsidRDefault="00360B9F" w:rsidP="00820C0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60B9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  <w:p w14:paraId="246F88C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CD978" w14:textId="77777777" w:rsidR="00700F4A" w:rsidRDefault="00700F4A" w:rsidP="00B9327C">
      <w:pPr>
        <w:spacing w:after="0" w:line="240" w:lineRule="auto"/>
      </w:pPr>
      <w:r>
        <w:separator/>
      </w:r>
    </w:p>
  </w:endnote>
  <w:endnote w:type="continuationSeparator" w:id="0">
    <w:p w14:paraId="18360C80" w14:textId="77777777" w:rsidR="00700F4A" w:rsidRDefault="00700F4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76F3" w14:textId="77777777" w:rsidR="00700F4A" w:rsidRDefault="00700F4A" w:rsidP="00B9327C">
      <w:pPr>
        <w:spacing w:after="0" w:line="240" w:lineRule="auto"/>
      </w:pPr>
      <w:r>
        <w:separator/>
      </w:r>
    </w:p>
  </w:footnote>
  <w:footnote w:type="continuationSeparator" w:id="0">
    <w:p w14:paraId="4C34D411" w14:textId="77777777" w:rsidR="00700F4A" w:rsidRDefault="00700F4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09B8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B9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15B2C"/>
    <w:rsid w:val="00642158"/>
    <w:rsid w:val="00645B2E"/>
    <w:rsid w:val="006466D1"/>
    <w:rsid w:val="00650DA0"/>
    <w:rsid w:val="006A1E12"/>
    <w:rsid w:val="006C757C"/>
    <w:rsid w:val="006F1EDC"/>
    <w:rsid w:val="00700C27"/>
    <w:rsid w:val="00700F4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5515E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56B34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7C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853F8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9781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A41F7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2020-06-17T16:27:00Z</dcterms:modified>
</cp:coreProperties>
</file>