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2F628F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396F3B">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EAFC9D4" w14:textId="77777777" w:rsidR="00DD6B59" w:rsidRDefault="00DD6B59" w:rsidP="00695CA6">
            <w:pPr>
              <w:rPr>
                <w:rFonts w:ascii="Arial" w:hAnsi="Arial" w:cs="Arial"/>
                <w:b/>
                <w:bCs/>
                <w:color w:val="404040" w:themeColor="text1" w:themeTint="BF"/>
                <w:sz w:val="24"/>
                <w:szCs w:val="24"/>
                <w:lang w:val="es-ES"/>
              </w:rPr>
            </w:pPr>
            <w:r w:rsidRPr="00DD6B59">
              <w:rPr>
                <w:rFonts w:ascii="Arial" w:hAnsi="Arial" w:cs="Arial"/>
                <w:b/>
                <w:bCs/>
                <w:color w:val="404040" w:themeColor="text1" w:themeTint="BF"/>
                <w:sz w:val="24"/>
                <w:szCs w:val="24"/>
                <w:lang w:val="es-ES"/>
              </w:rPr>
              <w:t xml:space="preserve">Leer independientemente y comprender textos no literarios (cartas, biografías, relatos históricos, libros y artículos informativos, noticias, etc.) para ampliar su conocimiento del mundo y formarse una opinión: </w:t>
            </w:r>
          </w:p>
          <w:p w14:paraId="0040DA3C" w14:textId="40C8318A" w:rsidR="00DD6B59" w:rsidRDefault="00DD6B5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D6B59">
              <w:rPr>
                <w:rFonts w:ascii="Arial" w:hAnsi="Arial" w:cs="Arial"/>
                <w:b/>
                <w:bCs/>
                <w:color w:val="404040" w:themeColor="text1" w:themeTint="BF"/>
                <w:sz w:val="24"/>
                <w:szCs w:val="24"/>
                <w:lang w:val="es-ES"/>
              </w:rPr>
              <w:t xml:space="preserve"> extrayendo información explícita e implícita </w:t>
            </w:r>
          </w:p>
          <w:p w14:paraId="640A86E1" w14:textId="28CE45BE" w:rsidR="00DD6B59" w:rsidRDefault="00DD6B5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D6B59">
              <w:rPr>
                <w:rFonts w:ascii="Arial" w:hAnsi="Arial" w:cs="Arial"/>
                <w:b/>
                <w:bCs/>
                <w:color w:val="404040" w:themeColor="text1" w:themeTint="BF"/>
                <w:sz w:val="24"/>
                <w:szCs w:val="24"/>
                <w:lang w:val="es-ES"/>
              </w:rPr>
              <w:t xml:space="preserve"> haciendo inferencias a partir de la información del texto y de sus experiencias y conocimientos </w:t>
            </w:r>
          </w:p>
          <w:p w14:paraId="2FD061EC" w14:textId="67565D12" w:rsidR="00DD6B59" w:rsidRDefault="00DD6B5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D6B59">
              <w:rPr>
                <w:rFonts w:ascii="Arial" w:hAnsi="Arial" w:cs="Arial"/>
                <w:b/>
                <w:bCs/>
                <w:color w:val="404040" w:themeColor="text1" w:themeTint="BF"/>
                <w:sz w:val="24"/>
                <w:szCs w:val="24"/>
                <w:lang w:val="es-ES"/>
              </w:rPr>
              <w:t xml:space="preserve"> relacionando la información de imágenes, gráficos, tablas, mapas o diagramas, con el texto en el cual están insertos </w:t>
            </w:r>
          </w:p>
          <w:p w14:paraId="6280714E" w14:textId="090F443F" w:rsidR="00DD6B59" w:rsidRDefault="00DD6B5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D6B59">
              <w:rPr>
                <w:rFonts w:ascii="Arial" w:hAnsi="Arial" w:cs="Arial"/>
                <w:b/>
                <w:bCs/>
                <w:color w:val="404040" w:themeColor="text1" w:themeTint="BF"/>
                <w:sz w:val="24"/>
                <w:szCs w:val="24"/>
                <w:lang w:val="es-ES"/>
              </w:rPr>
              <w:t xml:space="preserve"> interpretando expresiones en lenguaje figurado </w:t>
            </w:r>
          </w:p>
          <w:p w14:paraId="10EA8915" w14:textId="5B96E378" w:rsidR="00DD6B59" w:rsidRDefault="00DD6B5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D6B59">
              <w:rPr>
                <w:rFonts w:ascii="Arial" w:hAnsi="Arial" w:cs="Arial"/>
                <w:b/>
                <w:bCs/>
                <w:color w:val="404040" w:themeColor="text1" w:themeTint="BF"/>
                <w:sz w:val="24"/>
                <w:szCs w:val="24"/>
                <w:lang w:val="es-ES"/>
              </w:rPr>
              <w:t xml:space="preserve"> comparando información entre dos textos del mismo tema </w:t>
            </w:r>
          </w:p>
          <w:p w14:paraId="7280EA63" w14:textId="392B5FE3" w:rsidR="00DD6B59" w:rsidRDefault="00DD6B5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&gt;</w:t>
            </w:r>
            <w:r w:rsidRPr="00DD6B59">
              <w:rPr>
                <w:rFonts w:ascii="Arial" w:hAnsi="Arial" w:cs="Arial"/>
                <w:b/>
                <w:bCs/>
                <w:color w:val="404040" w:themeColor="text1" w:themeTint="BF"/>
                <w:sz w:val="24"/>
                <w:szCs w:val="24"/>
                <w:lang w:val="es-ES"/>
              </w:rPr>
              <w:t xml:space="preserve"> formulando una opinión sobre algún aspecto de la lectura </w:t>
            </w:r>
          </w:p>
          <w:p w14:paraId="6F3C8B6C" w14:textId="6CF487B3" w:rsidR="00B36DBC" w:rsidRDefault="00DD6B5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D6B59">
              <w:rPr>
                <w:rFonts w:ascii="Arial" w:hAnsi="Arial" w:cs="Arial"/>
                <w:b/>
                <w:bCs/>
                <w:color w:val="404040" w:themeColor="text1" w:themeTint="BF"/>
                <w:sz w:val="24"/>
                <w:szCs w:val="24"/>
                <w:lang w:val="es-ES"/>
              </w:rPr>
              <w:t xml:space="preserve"> fundamentando su opinión con información del texto o sus conocimientos previo</w:t>
            </w:r>
            <w:r w:rsidR="008A1954">
              <w:rPr>
                <w:rFonts w:ascii="Arial" w:hAnsi="Arial" w:cs="Arial"/>
                <w:b/>
                <w:bCs/>
                <w:color w:val="404040" w:themeColor="text1" w:themeTint="BF"/>
                <w:sz w:val="24"/>
                <w:szCs w:val="24"/>
                <w:lang w:val="es-ES"/>
              </w:rPr>
              <w:t>s</w:t>
            </w: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3D5A2771" w14:textId="77777777" w:rsidR="00B33CA7" w:rsidRDefault="00203959" w:rsidP="004E0F94">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4</w:t>
            </w:r>
            <w:r w:rsidR="00264893">
              <w:rPr>
                <w:rFonts w:ascii="Arial" w:hAnsi="Arial" w:cs="Arial"/>
                <w:b/>
                <w:bCs/>
                <w:color w:val="404040" w:themeColor="text1" w:themeTint="BF"/>
                <w:sz w:val="24"/>
                <w:szCs w:val="24"/>
                <w:lang w:val="es-ES"/>
              </w:rPr>
              <w:t>.</w:t>
            </w:r>
          </w:p>
          <w:p w14:paraId="5E4E1AA5" w14:textId="77777777" w:rsidR="00203959" w:rsidRDefault="00203959" w:rsidP="00203959">
            <w:pPr>
              <w:rPr>
                <w:rFonts w:ascii="Arial" w:hAnsi="Arial" w:cs="Arial"/>
                <w:b/>
                <w:bCs/>
                <w:color w:val="404040" w:themeColor="text1" w:themeTint="BF"/>
                <w:sz w:val="24"/>
                <w:szCs w:val="24"/>
                <w:lang w:val="es-ES"/>
              </w:rPr>
            </w:pPr>
            <w:r w:rsidRPr="00203959">
              <w:rPr>
                <w:rFonts w:ascii="Arial" w:hAnsi="Arial" w:cs="Arial"/>
                <w:b/>
                <w:bCs/>
                <w:color w:val="404040" w:themeColor="text1" w:themeTint="BF"/>
                <w:sz w:val="24"/>
                <w:szCs w:val="24"/>
                <w:lang w:val="es-ES"/>
              </w:rPr>
              <w:t xml:space="preserve">País sísmico </w:t>
            </w:r>
          </w:p>
          <w:p w14:paraId="2A4C4B9C" w14:textId="77777777" w:rsidR="00203959" w:rsidRPr="00203959" w:rsidRDefault="00203959" w:rsidP="00203959">
            <w:pPr>
              <w:rPr>
                <w:rFonts w:ascii="Arial" w:hAnsi="Arial" w:cs="Arial"/>
                <w:color w:val="404040" w:themeColor="text1" w:themeTint="BF"/>
                <w:sz w:val="24"/>
                <w:szCs w:val="24"/>
                <w:lang w:val="es-ES"/>
              </w:rPr>
            </w:pPr>
            <w:r w:rsidRPr="00203959">
              <w:rPr>
                <w:rFonts w:ascii="Arial" w:hAnsi="Arial" w:cs="Arial"/>
                <w:color w:val="404040" w:themeColor="text1" w:themeTint="BF"/>
                <w:sz w:val="24"/>
                <w:szCs w:val="24"/>
                <w:lang w:val="es-ES"/>
              </w:rPr>
              <w:t xml:space="preserve">El docente divide al curso en varios grupos para que averigüen en la biblioteca y en internet sobre los terremotos en Chile. Asigna a cada grupo un tema distinto: </w:t>
            </w:r>
          </w:p>
          <w:p w14:paraId="52711332" w14:textId="0A14CB46" w:rsidR="00203959" w:rsidRDefault="004C7402" w:rsidP="00203959">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00203959" w:rsidRPr="00203959">
              <w:rPr>
                <w:rFonts w:ascii="Arial" w:hAnsi="Arial" w:cs="Arial"/>
                <w:color w:val="404040" w:themeColor="text1" w:themeTint="BF"/>
                <w:sz w:val="24"/>
                <w:szCs w:val="24"/>
                <w:lang w:val="es-ES"/>
              </w:rPr>
              <w:t xml:space="preserve"> ¿Cómo se producen los terremotos? </w:t>
            </w:r>
          </w:p>
          <w:p w14:paraId="5D0FEFD7" w14:textId="1EFF5129" w:rsidR="00203959" w:rsidRDefault="004C7402" w:rsidP="00203959">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00203959" w:rsidRPr="00203959">
              <w:rPr>
                <w:rFonts w:ascii="Arial" w:hAnsi="Arial" w:cs="Arial"/>
                <w:color w:val="404040" w:themeColor="text1" w:themeTint="BF"/>
                <w:sz w:val="24"/>
                <w:szCs w:val="24"/>
                <w:lang w:val="es-ES"/>
              </w:rPr>
              <w:t xml:space="preserve"> ¿Cómo se producen los tsunamis? </w:t>
            </w:r>
          </w:p>
          <w:p w14:paraId="51ACE258" w14:textId="028ED072" w:rsidR="00203959" w:rsidRDefault="004C7402" w:rsidP="00203959">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00203959" w:rsidRPr="00203959">
              <w:rPr>
                <w:rFonts w:ascii="Arial" w:hAnsi="Arial" w:cs="Arial"/>
                <w:color w:val="404040" w:themeColor="text1" w:themeTint="BF"/>
                <w:sz w:val="24"/>
                <w:szCs w:val="24"/>
                <w:lang w:val="es-ES"/>
              </w:rPr>
              <w:t xml:space="preserve"> Principales terremotos de los últimos sesenta años: 1960, 1985, 2005 y 2010 (ciudades afectadas, principales consecuencias) </w:t>
            </w:r>
          </w:p>
          <w:p w14:paraId="32664FAF" w14:textId="00E68594" w:rsidR="00203959" w:rsidRDefault="004C7402" w:rsidP="00203959">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00203959" w:rsidRPr="00203959">
              <w:rPr>
                <w:rFonts w:ascii="Arial" w:hAnsi="Arial" w:cs="Arial"/>
                <w:color w:val="404040" w:themeColor="text1" w:themeTint="BF"/>
                <w:sz w:val="24"/>
                <w:szCs w:val="24"/>
                <w:lang w:val="es-ES"/>
              </w:rPr>
              <w:t xml:space="preserve"> ¿Cómo estar preparado para un terremoto o un tsunami y qué hacer en cada caso? </w:t>
            </w:r>
          </w:p>
          <w:p w14:paraId="05B4C2AC" w14:textId="707422C2" w:rsidR="00203959" w:rsidRPr="00203959" w:rsidRDefault="00203959" w:rsidP="00203959">
            <w:pPr>
              <w:rPr>
                <w:rFonts w:ascii="Arial" w:hAnsi="Arial" w:cs="Arial"/>
                <w:color w:val="404040" w:themeColor="text1" w:themeTint="BF"/>
                <w:sz w:val="24"/>
                <w:szCs w:val="24"/>
                <w:lang w:val="es-ES"/>
              </w:rPr>
            </w:pPr>
            <w:r w:rsidRPr="00203959">
              <w:rPr>
                <w:rFonts w:ascii="Arial" w:hAnsi="Arial" w:cs="Arial"/>
                <w:color w:val="404040" w:themeColor="text1" w:themeTint="BF"/>
                <w:sz w:val="24"/>
                <w:szCs w:val="24"/>
                <w:lang w:val="es-ES"/>
              </w:rPr>
              <w:t xml:space="preserve">Los grupos recolectan información en la biblioteca e internet para hacer un afiche en el que incluyan la principal información investigada. Luego exponen el afiche al curso (o a alumnos más pequeños del establecimiento) y explican lo que aprendieron. El docente pega los afiches fuera de la sala para compartir el trabajo de los estudiantes. </w:t>
            </w:r>
          </w:p>
          <w:p w14:paraId="029CEF9E" w14:textId="77777777" w:rsidR="00203959" w:rsidRPr="00203959" w:rsidRDefault="00203959" w:rsidP="00203959">
            <w:pPr>
              <w:rPr>
                <w:rFonts w:ascii="Arial" w:hAnsi="Arial" w:cs="Arial"/>
                <w:i/>
                <w:iCs/>
                <w:color w:val="404040" w:themeColor="text1" w:themeTint="BF"/>
                <w:sz w:val="24"/>
                <w:szCs w:val="24"/>
                <w:lang w:val="es-ES"/>
              </w:rPr>
            </w:pPr>
            <w:r w:rsidRPr="00203959">
              <w:rPr>
                <w:rFonts w:ascii="Arial" w:hAnsi="Arial" w:cs="Arial"/>
                <w:b/>
                <w:bCs/>
                <w:i/>
                <w:iCs/>
                <w:color w:val="404040" w:themeColor="text1" w:themeTint="BF"/>
                <w:sz w:val="24"/>
                <w:szCs w:val="24"/>
                <w:lang w:val="es-ES"/>
              </w:rPr>
              <w:t>! Observaciones al docente:</w:t>
            </w:r>
            <w:r w:rsidRPr="00203959">
              <w:rPr>
                <w:rFonts w:ascii="Arial" w:hAnsi="Arial" w:cs="Arial"/>
                <w:i/>
                <w:iCs/>
                <w:color w:val="404040" w:themeColor="text1" w:themeTint="BF"/>
                <w:sz w:val="24"/>
                <w:szCs w:val="24"/>
                <w:lang w:val="es-ES"/>
              </w:rPr>
              <w:t xml:space="preserve"> En la última actividad sugerida, el trabajo con las imágenes es muy importante, ya que los estudiantes no solo deben interpretarlas y relacionarlas con la información del texto, sino usarla para elaborar un afiche que incluya los datos que desean transmitir. Por esto, el profesor debe indicarles que, al igual que los textos que leen y escriben, los afiches </w:t>
            </w:r>
            <w:r w:rsidRPr="00203959">
              <w:rPr>
                <w:rFonts w:ascii="Arial" w:hAnsi="Arial" w:cs="Arial"/>
                <w:i/>
                <w:iCs/>
                <w:color w:val="404040" w:themeColor="text1" w:themeTint="BF"/>
                <w:sz w:val="24"/>
                <w:szCs w:val="24"/>
                <w:lang w:val="es-ES"/>
              </w:rPr>
              <w:lastRenderedPageBreak/>
              <w:t>deben contener la información pertinente y debidamente ordenada para que el lector comprenda lo que se quiere comunicar.</w:t>
            </w:r>
          </w:p>
          <w:p w14:paraId="328ED64C" w14:textId="59A13D8A" w:rsidR="00203959" w:rsidRPr="00203959" w:rsidRDefault="00203959" w:rsidP="00203959">
            <w:pPr>
              <w:rPr>
                <w:rFonts w:ascii="Arial" w:hAnsi="Arial" w:cs="Arial"/>
                <w:b/>
                <w:bCs/>
                <w:color w:val="404040" w:themeColor="text1" w:themeTint="BF"/>
                <w:sz w:val="24"/>
                <w:szCs w:val="24"/>
                <w:lang w:val="es-ES"/>
              </w:rPr>
            </w:pPr>
            <w:r w:rsidRPr="00203959">
              <w:rPr>
                <w:rFonts w:ascii="Arial" w:hAnsi="Arial" w:cs="Arial"/>
                <w:i/>
                <w:iCs/>
                <w:color w:val="404040" w:themeColor="text1" w:themeTint="BF"/>
                <w:sz w:val="24"/>
                <w:szCs w:val="24"/>
                <w:lang w:val="es-ES"/>
              </w:rPr>
              <w:t>Enfocar el trabajo de clases: Las actividades sugeridas para desarrollar el OA 6 ofrecen diversas maneras de trabajar con artículos informativos, sin embargo, es necesario que, para contextualizar el aprendizaje y dar sentido al trabajo de los alumnos, el docente seleccione textos que permitan hacer actividades relacionadas entre sí.</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F02C8" w14:textId="77777777" w:rsidR="00B5475C" w:rsidRDefault="00B5475C" w:rsidP="00B9327C">
      <w:pPr>
        <w:spacing w:after="0" w:line="240" w:lineRule="auto"/>
      </w:pPr>
      <w:r>
        <w:separator/>
      </w:r>
    </w:p>
  </w:endnote>
  <w:endnote w:type="continuationSeparator" w:id="0">
    <w:p w14:paraId="247F0480" w14:textId="77777777" w:rsidR="00B5475C" w:rsidRDefault="00B5475C"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CF91C" w14:textId="77777777" w:rsidR="00B5475C" w:rsidRDefault="00B5475C" w:rsidP="00B9327C">
      <w:pPr>
        <w:spacing w:after="0" w:line="240" w:lineRule="auto"/>
      </w:pPr>
      <w:r>
        <w:separator/>
      </w:r>
    </w:p>
  </w:footnote>
  <w:footnote w:type="continuationSeparator" w:id="0">
    <w:p w14:paraId="3637C583" w14:textId="77777777" w:rsidR="00B5475C" w:rsidRDefault="00B5475C"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CCE628E"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396F3B">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396F3B">
      <w:rPr>
        <w:rFonts w:ascii="Arial" w:hAnsi="Arial" w:cs="Arial"/>
        <w:b/>
        <w:color w:val="FF9933"/>
        <w:sz w:val="36"/>
        <w:szCs w:val="36"/>
      </w:rPr>
      <w:t>6</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7FAA"/>
    <w:rsid w:val="0002508D"/>
    <w:rsid w:val="000328E8"/>
    <w:rsid w:val="000445E1"/>
    <w:rsid w:val="00045062"/>
    <w:rsid w:val="00046589"/>
    <w:rsid w:val="00072371"/>
    <w:rsid w:val="000733AA"/>
    <w:rsid w:val="00092BBB"/>
    <w:rsid w:val="00093EC4"/>
    <w:rsid w:val="000A128C"/>
    <w:rsid w:val="000A4E10"/>
    <w:rsid w:val="000A58F3"/>
    <w:rsid w:val="000B01CC"/>
    <w:rsid w:val="000B5032"/>
    <w:rsid w:val="000E1A39"/>
    <w:rsid w:val="000E2608"/>
    <w:rsid w:val="000E3AAA"/>
    <w:rsid w:val="000E3DBB"/>
    <w:rsid w:val="000F3B58"/>
    <w:rsid w:val="000F6370"/>
    <w:rsid w:val="001210F0"/>
    <w:rsid w:val="00121723"/>
    <w:rsid w:val="0012621F"/>
    <w:rsid w:val="00127157"/>
    <w:rsid w:val="00143154"/>
    <w:rsid w:val="00147718"/>
    <w:rsid w:val="00150083"/>
    <w:rsid w:val="0018214F"/>
    <w:rsid w:val="001860F1"/>
    <w:rsid w:val="00186872"/>
    <w:rsid w:val="00196558"/>
    <w:rsid w:val="00196DD8"/>
    <w:rsid w:val="001A64FA"/>
    <w:rsid w:val="001B26C5"/>
    <w:rsid w:val="001B2E52"/>
    <w:rsid w:val="001C3AEA"/>
    <w:rsid w:val="001C445C"/>
    <w:rsid w:val="001C69E5"/>
    <w:rsid w:val="001E0FD3"/>
    <w:rsid w:val="001E206C"/>
    <w:rsid w:val="001E4799"/>
    <w:rsid w:val="001E72D5"/>
    <w:rsid w:val="001F58AE"/>
    <w:rsid w:val="00201429"/>
    <w:rsid w:val="00203959"/>
    <w:rsid w:val="00205ED4"/>
    <w:rsid w:val="0022671E"/>
    <w:rsid w:val="00232FB6"/>
    <w:rsid w:val="00237A76"/>
    <w:rsid w:val="00242313"/>
    <w:rsid w:val="00250813"/>
    <w:rsid w:val="0025482D"/>
    <w:rsid w:val="002645C3"/>
    <w:rsid w:val="00264893"/>
    <w:rsid w:val="00267013"/>
    <w:rsid w:val="00286FEE"/>
    <w:rsid w:val="00292BC0"/>
    <w:rsid w:val="002959B9"/>
    <w:rsid w:val="002A0E0D"/>
    <w:rsid w:val="002A2FB0"/>
    <w:rsid w:val="002B05E8"/>
    <w:rsid w:val="002B5851"/>
    <w:rsid w:val="002C6542"/>
    <w:rsid w:val="002D2705"/>
    <w:rsid w:val="002D5133"/>
    <w:rsid w:val="002D701E"/>
    <w:rsid w:val="002E4428"/>
    <w:rsid w:val="002E54A6"/>
    <w:rsid w:val="002F4B56"/>
    <w:rsid w:val="002F6233"/>
    <w:rsid w:val="002F7CB4"/>
    <w:rsid w:val="00302115"/>
    <w:rsid w:val="00305B43"/>
    <w:rsid w:val="00323488"/>
    <w:rsid w:val="003274B7"/>
    <w:rsid w:val="003333FF"/>
    <w:rsid w:val="00360C52"/>
    <w:rsid w:val="0036220B"/>
    <w:rsid w:val="0036610D"/>
    <w:rsid w:val="00367585"/>
    <w:rsid w:val="00396F3B"/>
    <w:rsid w:val="003B6D91"/>
    <w:rsid w:val="003C7DCB"/>
    <w:rsid w:val="003E52A0"/>
    <w:rsid w:val="003F0A20"/>
    <w:rsid w:val="003F28AB"/>
    <w:rsid w:val="003F5C5D"/>
    <w:rsid w:val="00401ED8"/>
    <w:rsid w:val="00410388"/>
    <w:rsid w:val="0041242E"/>
    <w:rsid w:val="00432FDB"/>
    <w:rsid w:val="0044632A"/>
    <w:rsid w:val="00450482"/>
    <w:rsid w:val="004570FA"/>
    <w:rsid w:val="004725BF"/>
    <w:rsid w:val="00477435"/>
    <w:rsid w:val="00495EB4"/>
    <w:rsid w:val="004A2353"/>
    <w:rsid w:val="004B5155"/>
    <w:rsid w:val="004C7402"/>
    <w:rsid w:val="004E0F94"/>
    <w:rsid w:val="004F1E29"/>
    <w:rsid w:val="004F48D3"/>
    <w:rsid w:val="0050003D"/>
    <w:rsid w:val="0050481B"/>
    <w:rsid w:val="005052C4"/>
    <w:rsid w:val="005209F3"/>
    <w:rsid w:val="0052577E"/>
    <w:rsid w:val="00533EE6"/>
    <w:rsid w:val="005432BA"/>
    <w:rsid w:val="00543E4A"/>
    <w:rsid w:val="00544906"/>
    <w:rsid w:val="00547BA1"/>
    <w:rsid w:val="00551364"/>
    <w:rsid w:val="00551D19"/>
    <w:rsid w:val="0056271E"/>
    <w:rsid w:val="00571811"/>
    <w:rsid w:val="00574CD1"/>
    <w:rsid w:val="00587963"/>
    <w:rsid w:val="00594AE1"/>
    <w:rsid w:val="005A51FA"/>
    <w:rsid w:val="005B1CF0"/>
    <w:rsid w:val="005C4A07"/>
    <w:rsid w:val="005C5C80"/>
    <w:rsid w:val="005C6078"/>
    <w:rsid w:val="005C7CAE"/>
    <w:rsid w:val="005D07D9"/>
    <w:rsid w:val="005D5963"/>
    <w:rsid w:val="005D5991"/>
    <w:rsid w:val="005D642B"/>
    <w:rsid w:val="005E1293"/>
    <w:rsid w:val="005F476E"/>
    <w:rsid w:val="006174F4"/>
    <w:rsid w:val="00621055"/>
    <w:rsid w:val="00633088"/>
    <w:rsid w:val="00635D5C"/>
    <w:rsid w:val="00642158"/>
    <w:rsid w:val="00645B2E"/>
    <w:rsid w:val="006466D1"/>
    <w:rsid w:val="00650DA0"/>
    <w:rsid w:val="006633CE"/>
    <w:rsid w:val="00664D39"/>
    <w:rsid w:val="0066663A"/>
    <w:rsid w:val="006819B8"/>
    <w:rsid w:val="006933DB"/>
    <w:rsid w:val="00695CA6"/>
    <w:rsid w:val="00697A65"/>
    <w:rsid w:val="006A1E12"/>
    <w:rsid w:val="006B77FF"/>
    <w:rsid w:val="006B7802"/>
    <w:rsid w:val="006C1A0E"/>
    <w:rsid w:val="006C74A3"/>
    <w:rsid w:val="006C757C"/>
    <w:rsid w:val="006F1D62"/>
    <w:rsid w:val="006F1EDC"/>
    <w:rsid w:val="00700C27"/>
    <w:rsid w:val="00710780"/>
    <w:rsid w:val="00711364"/>
    <w:rsid w:val="00714161"/>
    <w:rsid w:val="00722F98"/>
    <w:rsid w:val="00723E57"/>
    <w:rsid w:val="00725A78"/>
    <w:rsid w:val="00732AB9"/>
    <w:rsid w:val="00741830"/>
    <w:rsid w:val="007602EC"/>
    <w:rsid w:val="007649EE"/>
    <w:rsid w:val="007854F6"/>
    <w:rsid w:val="00797CD9"/>
    <w:rsid w:val="007B0C3D"/>
    <w:rsid w:val="007D003E"/>
    <w:rsid w:val="007D5872"/>
    <w:rsid w:val="007E1A41"/>
    <w:rsid w:val="007E39AF"/>
    <w:rsid w:val="007F40A8"/>
    <w:rsid w:val="007F4919"/>
    <w:rsid w:val="008049F6"/>
    <w:rsid w:val="008174CC"/>
    <w:rsid w:val="00822C8C"/>
    <w:rsid w:val="008256D7"/>
    <w:rsid w:val="00842282"/>
    <w:rsid w:val="008609E6"/>
    <w:rsid w:val="008664CD"/>
    <w:rsid w:val="008721CB"/>
    <w:rsid w:val="00875C6E"/>
    <w:rsid w:val="00876FFB"/>
    <w:rsid w:val="00880581"/>
    <w:rsid w:val="00883F54"/>
    <w:rsid w:val="00885305"/>
    <w:rsid w:val="008A0E50"/>
    <w:rsid w:val="008A1954"/>
    <w:rsid w:val="008A234E"/>
    <w:rsid w:val="008A42D0"/>
    <w:rsid w:val="008A7B6C"/>
    <w:rsid w:val="008C7A8C"/>
    <w:rsid w:val="008D519C"/>
    <w:rsid w:val="008D5C0B"/>
    <w:rsid w:val="008E6C8A"/>
    <w:rsid w:val="008F0325"/>
    <w:rsid w:val="008F7904"/>
    <w:rsid w:val="0091101A"/>
    <w:rsid w:val="00942B46"/>
    <w:rsid w:val="0094344C"/>
    <w:rsid w:val="00943C22"/>
    <w:rsid w:val="00963FE9"/>
    <w:rsid w:val="00965D5A"/>
    <w:rsid w:val="009719A2"/>
    <w:rsid w:val="00975315"/>
    <w:rsid w:val="00986F03"/>
    <w:rsid w:val="009B2ED9"/>
    <w:rsid w:val="009C091C"/>
    <w:rsid w:val="009C2FED"/>
    <w:rsid w:val="009C4606"/>
    <w:rsid w:val="009D25C0"/>
    <w:rsid w:val="009D5F48"/>
    <w:rsid w:val="009D6512"/>
    <w:rsid w:val="009F48AD"/>
    <w:rsid w:val="009F7136"/>
    <w:rsid w:val="009F74F4"/>
    <w:rsid w:val="00A0067B"/>
    <w:rsid w:val="00A14E33"/>
    <w:rsid w:val="00A40090"/>
    <w:rsid w:val="00A41FF1"/>
    <w:rsid w:val="00A457A4"/>
    <w:rsid w:val="00A53D7E"/>
    <w:rsid w:val="00A60B04"/>
    <w:rsid w:val="00A65534"/>
    <w:rsid w:val="00A87257"/>
    <w:rsid w:val="00A96B5B"/>
    <w:rsid w:val="00AA5D89"/>
    <w:rsid w:val="00AA5E27"/>
    <w:rsid w:val="00AB5C8C"/>
    <w:rsid w:val="00AC044E"/>
    <w:rsid w:val="00AC0695"/>
    <w:rsid w:val="00AC5FE5"/>
    <w:rsid w:val="00AD2F83"/>
    <w:rsid w:val="00AD7C3B"/>
    <w:rsid w:val="00B227F5"/>
    <w:rsid w:val="00B3338F"/>
    <w:rsid w:val="00B33CA7"/>
    <w:rsid w:val="00B357A1"/>
    <w:rsid w:val="00B36488"/>
    <w:rsid w:val="00B36DBC"/>
    <w:rsid w:val="00B409D5"/>
    <w:rsid w:val="00B4587D"/>
    <w:rsid w:val="00B5015B"/>
    <w:rsid w:val="00B54109"/>
    <w:rsid w:val="00B5475C"/>
    <w:rsid w:val="00B54E95"/>
    <w:rsid w:val="00B61023"/>
    <w:rsid w:val="00B703A5"/>
    <w:rsid w:val="00B731D1"/>
    <w:rsid w:val="00B760C8"/>
    <w:rsid w:val="00B77721"/>
    <w:rsid w:val="00B8011D"/>
    <w:rsid w:val="00B9327C"/>
    <w:rsid w:val="00B971C7"/>
    <w:rsid w:val="00BA47C5"/>
    <w:rsid w:val="00BB470C"/>
    <w:rsid w:val="00BB54DC"/>
    <w:rsid w:val="00BC6781"/>
    <w:rsid w:val="00BD2D22"/>
    <w:rsid w:val="00BD4371"/>
    <w:rsid w:val="00BD4910"/>
    <w:rsid w:val="00BF0A01"/>
    <w:rsid w:val="00C01C5E"/>
    <w:rsid w:val="00C14BFD"/>
    <w:rsid w:val="00C1795C"/>
    <w:rsid w:val="00C2102C"/>
    <w:rsid w:val="00C61F7E"/>
    <w:rsid w:val="00C81EEE"/>
    <w:rsid w:val="00C86792"/>
    <w:rsid w:val="00CB55BB"/>
    <w:rsid w:val="00CD42FF"/>
    <w:rsid w:val="00CD77DA"/>
    <w:rsid w:val="00CE19CB"/>
    <w:rsid w:val="00CE6BC1"/>
    <w:rsid w:val="00CF633E"/>
    <w:rsid w:val="00D1183F"/>
    <w:rsid w:val="00D201C5"/>
    <w:rsid w:val="00D24B2E"/>
    <w:rsid w:val="00D3289B"/>
    <w:rsid w:val="00D340AB"/>
    <w:rsid w:val="00D47C47"/>
    <w:rsid w:val="00D620B8"/>
    <w:rsid w:val="00D8337E"/>
    <w:rsid w:val="00D9224E"/>
    <w:rsid w:val="00D94287"/>
    <w:rsid w:val="00D95839"/>
    <w:rsid w:val="00DA5A10"/>
    <w:rsid w:val="00DB77C9"/>
    <w:rsid w:val="00DD606F"/>
    <w:rsid w:val="00DD6B59"/>
    <w:rsid w:val="00DD7C37"/>
    <w:rsid w:val="00DE03F7"/>
    <w:rsid w:val="00DE5E89"/>
    <w:rsid w:val="00DE7FAF"/>
    <w:rsid w:val="00DF2586"/>
    <w:rsid w:val="00DF5460"/>
    <w:rsid w:val="00E01F34"/>
    <w:rsid w:val="00E06732"/>
    <w:rsid w:val="00E2085F"/>
    <w:rsid w:val="00E30C31"/>
    <w:rsid w:val="00E31CA4"/>
    <w:rsid w:val="00E41AB4"/>
    <w:rsid w:val="00E42366"/>
    <w:rsid w:val="00E42F2A"/>
    <w:rsid w:val="00E5768B"/>
    <w:rsid w:val="00E6404F"/>
    <w:rsid w:val="00E801D4"/>
    <w:rsid w:val="00EA1A6A"/>
    <w:rsid w:val="00EB098B"/>
    <w:rsid w:val="00EC0FA1"/>
    <w:rsid w:val="00EC35F4"/>
    <w:rsid w:val="00ED17FB"/>
    <w:rsid w:val="00ED5CE5"/>
    <w:rsid w:val="00ED6217"/>
    <w:rsid w:val="00EE3113"/>
    <w:rsid w:val="00EE33E4"/>
    <w:rsid w:val="00EF1087"/>
    <w:rsid w:val="00F01745"/>
    <w:rsid w:val="00F100E7"/>
    <w:rsid w:val="00F10D84"/>
    <w:rsid w:val="00F139CB"/>
    <w:rsid w:val="00F545FB"/>
    <w:rsid w:val="00F561C4"/>
    <w:rsid w:val="00F65826"/>
    <w:rsid w:val="00F8208F"/>
    <w:rsid w:val="00F8470A"/>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2</Pages>
  <Words>380</Words>
  <Characters>2093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199</cp:revision>
  <dcterms:created xsi:type="dcterms:W3CDTF">2020-05-14T12:41:00Z</dcterms:created>
  <dcterms:modified xsi:type="dcterms:W3CDTF">2020-08-27T14:13:00Z</dcterms:modified>
</cp:coreProperties>
</file>