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FC22EF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917A8E">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C865924" w14:textId="77777777" w:rsidR="00115F5F" w:rsidRDefault="00115F5F" w:rsidP="00695CA6">
            <w:pPr>
              <w:rPr>
                <w:rFonts w:ascii="Arial" w:hAnsi="Arial" w:cs="Arial"/>
                <w:b/>
                <w:bCs/>
                <w:color w:val="404040" w:themeColor="text1" w:themeTint="BF"/>
                <w:sz w:val="24"/>
                <w:szCs w:val="24"/>
                <w:lang w:val="es-ES"/>
              </w:rPr>
            </w:pPr>
            <w:r w:rsidRPr="00115F5F">
              <w:rPr>
                <w:rFonts w:ascii="Arial" w:hAnsi="Arial" w:cs="Arial"/>
                <w:b/>
                <w:bCs/>
                <w:color w:val="404040" w:themeColor="text1" w:themeTint="BF"/>
                <w:sz w:val="24"/>
                <w:szCs w:val="24"/>
                <w:lang w:val="es-ES"/>
              </w:rPr>
              <w:t xml:space="preserve">Leer independientemente y comprender textos no literarios (cartas, biografías, relatos históricos, instrucciones, libros y artículos informativos, noticias, etc.) para ampliar su conocimiento del mundo y formarse una opinión: </w:t>
            </w:r>
          </w:p>
          <w:p w14:paraId="072A8710" w14:textId="28901864"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extrayendo información explícita e implícita </w:t>
            </w:r>
          </w:p>
          <w:p w14:paraId="6B64A78C" w14:textId="364AF643"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utilizando los organizadores de textos expositivos (títulos, subtítulos, índice y glosario) para encontrar información específica </w:t>
            </w:r>
          </w:p>
          <w:p w14:paraId="36EB1FD0" w14:textId="5B006D05"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comprendiendo la información entregada por textos discontinuos, como imágenes, gráficos, tablas, mapas o diagramas </w:t>
            </w:r>
          </w:p>
          <w:p w14:paraId="5517AE77" w14:textId="0BBA9BC6"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interpretando expresiones en lenguaje figurado </w:t>
            </w:r>
          </w:p>
          <w:p w14:paraId="207072E3" w14:textId="63F7CD28"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&gt;</w:t>
            </w:r>
            <w:r w:rsidRPr="00115F5F">
              <w:rPr>
                <w:rFonts w:ascii="Arial" w:hAnsi="Arial" w:cs="Arial"/>
                <w:b/>
                <w:bCs/>
                <w:color w:val="404040" w:themeColor="text1" w:themeTint="BF"/>
                <w:sz w:val="24"/>
                <w:szCs w:val="24"/>
                <w:lang w:val="es-ES"/>
              </w:rPr>
              <w:t xml:space="preserve"> comparando información </w:t>
            </w:r>
          </w:p>
          <w:p w14:paraId="75176899" w14:textId="22875D2F"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respondiendo preguntas como ¿por qué sucede…?, ¿cuál es la consecuencia de…?, ¿qué sucedería si…? </w:t>
            </w:r>
          </w:p>
          <w:p w14:paraId="1B71F310" w14:textId="4ED4B97F"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formulando una opinión sobre algún aspecto de la lectura </w:t>
            </w:r>
          </w:p>
          <w:p w14:paraId="158F26B8" w14:textId="2BB5B040" w:rsidR="00B36DBC"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fundamentando su opinión con información del texto o sus conocimientos previos</w:t>
            </w: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5464E344" w14:textId="7B3692BE" w:rsidR="0002508A" w:rsidRDefault="00143994" w:rsidP="0014399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6.</w:t>
            </w:r>
          </w:p>
          <w:p w14:paraId="52BD75C5" w14:textId="77777777" w:rsidR="00143994" w:rsidRPr="00143994" w:rsidRDefault="00143994" w:rsidP="00143994">
            <w:pPr>
              <w:rPr>
                <w:rFonts w:ascii="Arial" w:hAnsi="Arial" w:cs="Arial"/>
                <w:b/>
                <w:bCs/>
                <w:color w:val="404040" w:themeColor="text1" w:themeTint="BF"/>
                <w:sz w:val="24"/>
                <w:szCs w:val="24"/>
                <w:lang w:val="es-ES"/>
              </w:rPr>
            </w:pPr>
            <w:r w:rsidRPr="00143994">
              <w:rPr>
                <w:rFonts w:ascii="Arial" w:hAnsi="Arial" w:cs="Arial"/>
                <w:b/>
                <w:bCs/>
                <w:color w:val="404040" w:themeColor="text1" w:themeTint="BF"/>
                <w:sz w:val="24"/>
                <w:szCs w:val="24"/>
                <w:lang w:val="es-ES"/>
              </w:rPr>
              <w:t xml:space="preserve">Leer sobre fenómenos naturales y astronómicos </w:t>
            </w:r>
          </w:p>
          <w:p w14:paraId="76E0412C" w14:textId="77777777" w:rsidR="00143994" w:rsidRDefault="00143994" w:rsidP="00143994">
            <w:pPr>
              <w:rPr>
                <w:rFonts w:ascii="Arial" w:hAnsi="Arial" w:cs="Arial"/>
                <w:color w:val="404040" w:themeColor="text1" w:themeTint="BF"/>
                <w:sz w:val="24"/>
                <w:szCs w:val="24"/>
                <w:lang w:val="es-ES"/>
              </w:rPr>
            </w:pPr>
            <w:r w:rsidRPr="00143994">
              <w:rPr>
                <w:rFonts w:ascii="Arial" w:hAnsi="Arial" w:cs="Arial"/>
                <w:color w:val="404040" w:themeColor="text1" w:themeTint="BF"/>
                <w:sz w:val="24"/>
                <w:szCs w:val="24"/>
                <w:lang w:val="es-ES"/>
              </w:rPr>
              <w:t xml:space="preserve">El docente selecciona artículos informativos sobre temas abordados en los mitos que han leído. Primero les pide que miren el texto completo: que lean los títulos y subtítulos, que revisen las imágenes, mapas, tablas y gráficos para formarse una primera impresión del texto. Luego les señala que comenten lo que saben sobre el tema del artículo con un compañero. Por ejemplo, el profesor lee el mito Faetón en voz alta a los estudiantes, quienes siguen la lectura en silencio. Luego leen un artículo apropiado para la edad en que se explique qué es el sol y cuáles son sus características. Los alumnos, ayudados por el docente, comentan qué aspectos del sol son descritos en el mito y también en el artículo informativo. Señalan las semejanzas y las diferencias. Esta actividad también sirve para desarrollar el OA 4. </w:t>
            </w:r>
          </w:p>
          <w:p w14:paraId="7B3EF14A" w14:textId="17F00D92" w:rsidR="00143994" w:rsidRPr="00143994" w:rsidRDefault="00143994" w:rsidP="00143994">
            <w:pPr>
              <w:rPr>
                <w:rFonts w:ascii="Arial" w:hAnsi="Arial" w:cs="Arial"/>
                <w:b/>
                <w:bCs/>
                <w:color w:val="404040" w:themeColor="text1" w:themeTint="BF"/>
                <w:sz w:val="24"/>
                <w:szCs w:val="24"/>
                <w:lang w:val="es-ES"/>
              </w:rPr>
            </w:pPr>
            <w:r w:rsidRPr="00143994">
              <w:rPr>
                <w:rFonts w:ascii="Arial" w:hAnsi="Arial" w:cs="Arial"/>
                <w:b/>
                <w:bCs/>
                <w:color w:val="404040" w:themeColor="text1" w:themeTint="BF"/>
                <w:sz w:val="24"/>
                <w:szCs w:val="24"/>
                <w:lang w:val="es-ES"/>
              </w:rPr>
              <w:t>(Ciencias Naturales)</w:t>
            </w:r>
            <w:r w:rsidRPr="00143994">
              <w:rPr>
                <w:rFonts w:ascii="Arial" w:hAnsi="Arial" w:cs="Arial"/>
                <w:b/>
                <w:bCs/>
                <w:color w:val="404040" w:themeColor="text1" w:themeTint="BF"/>
                <w:sz w:val="24"/>
                <w:szCs w:val="24"/>
                <w:lang w:val="es-ES"/>
              </w:rPr>
              <w:t xml:space="preserve"> R.</w:t>
            </w:r>
          </w:p>
          <w:p w14:paraId="328ED64C" w14:textId="38BBA609" w:rsidR="00143994" w:rsidRPr="00115F5F" w:rsidRDefault="00143994" w:rsidP="00143994">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B77A7" w14:textId="77777777" w:rsidR="0002293C" w:rsidRDefault="0002293C" w:rsidP="00B9327C">
      <w:pPr>
        <w:spacing w:after="0" w:line="240" w:lineRule="auto"/>
      </w:pPr>
      <w:r>
        <w:separator/>
      </w:r>
    </w:p>
  </w:endnote>
  <w:endnote w:type="continuationSeparator" w:id="0">
    <w:p w14:paraId="423CB12A" w14:textId="77777777" w:rsidR="0002293C" w:rsidRDefault="0002293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B856F" w14:textId="77777777" w:rsidR="0002293C" w:rsidRDefault="0002293C" w:rsidP="00B9327C">
      <w:pPr>
        <w:spacing w:after="0" w:line="240" w:lineRule="auto"/>
      </w:pPr>
      <w:r>
        <w:separator/>
      </w:r>
    </w:p>
  </w:footnote>
  <w:footnote w:type="continuationSeparator" w:id="0">
    <w:p w14:paraId="74240E1C" w14:textId="77777777" w:rsidR="0002293C" w:rsidRDefault="0002293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F5F9967"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917A8E">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917A8E">
      <w:rPr>
        <w:rFonts w:ascii="Arial" w:hAnsi="Arial" w:cs="Arial"/>
        <w:b/>
        <w:color w:val="FF9933"/>
        <w:sz w:val="36"/>
        <w:szCs w:val="36"/>
      </w:rPr>
      <w:t>6</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508A"/>
    <w:rsid w:val="0002508D"/>
    <w:rsid w:val="00035B7D"/>
    <w:rsid w:val="00043514"/>
    <w:rsid w:val="000445E1"/>
    <w:rsid w:val="00045062"/>
    <w:rsid w:val="00046589"/>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15F5F"/>
    <w:rsid w:val="001209AD"/>
    <w:rsid w:val="001210F0"/>
    <w:rsid w:val="00121723"/>
    <w:rsid w:val="0012621F"/>
    <w:rsid w:val="001312D0"/>
    <w:rsid w:val="00143154"/>
    <w:rsid w:val="00143994"/>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E5"/>
    <w:rsid w:val="001D40C9"/>
    <w:rsid w:val="001E0FD3"/>
    <w:rsid w:val="001E206C"/>
    <w:rsid w:val="001E4799"/>
    <w:rsid w:val="001E72D5"/>
    <w:rsid w:val="001F2C80"/>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D5133"/>
    <w:rsid w:val="002D701E"/>
    <w:rsid w:val="002E4428"/>
    <w:rsid w:val="002F4B56"/>
    <w:rsid w:val="002F6233"/>
    <w:rsid w:val="002F7CB4"/>
    <w:rsid w:val="00302115"/>
    <w:rsid w:val="00305B43"/>
    <w:rsid w:val="00324316"/>
    <w:rsid w:val="003274B7"/>
    <w:rsid w:val="003333FF"/>
    <w:rsid w:val="00360C52"/>
    <w:rsid w:val="0036220B"/>
    <w:rsid w:val="0036610D"/>
    <w:rsid w:val="00367585"/>
    <w:rsid w:val="0037302F"/>
    <w:rsid w:val="003B6D91"/>
    <w:rsid w:val="003D1AC6"/>
    <w:rsid w:val="003E52A0"/>
    <w:rsid w:val="003F5C5D"/>
    <w:rsid w:val="00401ED8"/>
    <w:rsid w:val="0041242E"/>
    <w:rsid w:val="00432FDB"/>
    <w:rsid w:val="0044632A"/>
    <w:rsid w:val="00450482"/>
    <w:rsid w:val="004570FA"/>
    <w:rsid w:val="004725BF"/>
    <w:rsid w:val="00477435"/>
    <w:rsid w:val="00495EB4"/>
    <w:rsid w:val="004A2353"/>
    <w:rsid w:val="004B5155"/>
    <w:rsid w:val="004D15B5"/>
    <w:rsid w:val="004F1E29"/>
    <w:rsid w:val="004F48D3"/>
    <w:rsid w:val="0050481B"/>
    <w:rsid w:val="005052C4"/>
    <w:rsid w:val="005209F3"/>
    <w:rsid w:val="00530DA9"/>
    <w:rsid w:val="00533EE6"/>
    <w:rsid w:val="005432BA"/>
    <w:rsid w:val="00543E4A"/>
    <w:rsid w:val="00547BA1"/>
    <w:rsid w:val="00551364"/>
    <w:rsid w:val="00551D19"/>
    <w:rsid w:val="00564D76"/>
    <w:rsid w:val="00571811"/>
    <w:rsid w:val="0059019E"/>
    <w:rsid w:val="00593A60"/>
    <w:rsid w:val="00594AE1"/>
    <w:rsid w:val="005A51FA"/>
    <w:rsid w:val="005B1CF0"/>
    <w:rsid w:val="005C4CBC"/>
    <w:rsid w:val="005C5C80"/>
    <w:rsid w:val="005C6078"/>
    <w:rsid w:val="005C7CAE"/>
    <w:rsid w:val="005D07D9"/>
    <w:rsid w:val="005D5963"/>
    <w:rsid w:val="005E1293"/>
    <w:rsid w:val="005F476E"/>
    <w:rsid w:val="00604FB7"/>
    <w:rsid w:val="006174F4"/>
    <w:rsid w:val="00635D5C"/>
    <w:rsid w:val="00642158"/>
    <w:rsid w:val="00645B2E"/>
    <w:rsid w:val="006466D1"/>
    <w:rsid w:val="00650DA0"/>
    <w:rsid w:val="006633CE"/>
    <w:rsid w:val="00664D39"/>
    <w:rsid w:val="00670E22"/>
    <w:rsid w:val="0068400C"/>
    <w:rsid w:val="00695CA6"/>
    <w:rsid w:val="00697A65"/>
    <w:rsid w:val="006A1E12"/>
    <w:rsid w:val="006B1132"/>
    <w:rsid w:val="006B77FF"/>
    <w:rsid w:val="006B7802"/>
    <w:rsid w:val="006C757C"/>
    <w:rsid w:val="006F1EDC"/>
    <w:rsid w:val="00700C27"/>
    <w:rsid w:val="00710780"/>
    <w:rsid w:val="00711364"/>
    <w:rsid w:val="00714161"/>
    <w:rsid w:val="00722F98"/>
    <w:rsid w:val="00723E57"/>
    <w:rsid w:val="00725A78"/>
    <w:rsid w:val="00745002"/>
    <w:rsid w:val="007602EC"/>
    <w:rsid w:val="00761B7D"/>
    <w:rsid w:val="007649EE"/>
    <w:rsid w:val="007724D9"/>
    <w:rsid w:val="00781A51"/>
    <w:rsid w:val="00797CD9"/>
    <w:rsid w:val="007B0C3D"/>
    <w:rsid w:val="007D088B"/>
    <w:rsid w:val="007D5872"/>
    <w:rsid w:val="007E1A41"/>
    <w:rsid w:val="007E39AF"/>
    <w:rsid w:val="007F40A8"/>
    <w:rsid w:val="007F4919"/>
    <w:rsid w:val="008049F6"/>
    <w:rsid w:val="008174CC"/>
    <w:rsid w:val="00822C8C"/>
    <w:rsid w:val="008256D7"/>
    <w:rsid w:val="008721CB"/>
    <w:rsid w:val="00875C6E"/>
    <w:rsid w:val="00876A92"/>
    <w:rsid w:val="00876FFB"/>
    <w:rsid w:val="00880581"/>
    <w:rsid w:val="00883F54"/>
    <w:rsid w:val="00885305"/>
    <w:rsid w:val="008A234E"/>
    <w:rsid w:val="008A42D0"/>
    <w:rsid w:val="008A7B6C"/>
    <w:rsid w:val="008B587B"/>
    <w:rsid w:val="008D519C"/>
    <w:rsid w:val="008E035F"/>
    <w:rsid w:val="008E6C8A"/>
    <w:rsid w:val="008F0325"/>
    <w:rsid w:val="008F5BAC"/>
    <w:rsid w:val="008F7881"/>
    <w:rsid w:val="00911F76"/>
    <w:rsid w:val="00917A8E"/>
    <w:rsid w:val="00942B46"/>
    <w:rsid w:val="00943C22"/>
    <w:rsid w:val="00963FE9"/>
    <w:rsid w:val="00965D5A"/>
    <w:rsid w:val="00965F4E"/>
    <w:rsid w:val="009719A2"/>
    <w:rsid w:val="00975315"/>
    <w:rsid w:val="00986F03"/>
    <w:rsid w:val="009B2ED9"/>
    <w:rsid w:val="009B4597"/>
    <w:rsid w:val="009C091C"/>
    <w:rsid w:val="009C2FED"/>
    <w:rsid w:val="009D25C0"/>
    <w:rsid w:val="009D5F48"/>
    <w:rsid w:val="009D6512"/>
    <w:rsid w:val="009F42F6"/>
    <w:rsid w:val="009F7136"/>
    <w:rsid w:val="009F74F4"/>
    <w:rsid w:val="00A0067B"/>
    <w:rsid w:val="00A07A7C"/>
    <w:rsid w:val="00A2474D"/>
    <w:rsid w:val="00A40090"/>
    <w:rsid w:val="00A53D7E"/>
    <w:rsid w:val="00A60B04"/>
    <w:rsid w:val="00A65534"/>
    <w:rsid w:val="00A853E6"/>
    <w:rsid w:val="00A87257"/>
    <w:rsid w:val="00A96B5B"/>
    <w:rsid w:val="00AA5D89"/>
    <w:rsid w:val="00AB5C8C"/>
    <w:rsid w:val="00AC044E"/>
    <w:rsid w:val="00AC5FE5"/>
    <w:rsid w:val="00AD2F83"/>
    <w:rsid w:val="00AD7C3B"/>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60C8"/>
    <w:rsid w:val="00B77721"/>
    <w:rsid w:val="00B8011D"/>
    <w:rsid w:val="00B9327C"/>
    <w:rsid w:val="00B971C7"/>
    <w:rsid w:val="00BA47C5"/>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A08D7"/>
    <w:rsid w:val="00CB55BB"/>
    <w:rsid w:val="00CD5CC9"/>
    <w:rsid w:val="00CD77DA"/>
    <w:rsid w:val="00CE19CB"/>
    <w:rsid w:val="00CE6BC1"/>
    <w:rsid w:val="00CF4B5C"/>
    <w:rsid w:val="00D01642"/>
    <w:rsid w:val="00D1183F"/>
    <w:rsid w:val="00D201C5"/>
    <w:rsid w:val="00D24B2E"/>
    <w:rsid w:val="00D32A00"/>
    <w:rsid w:val="00D340AB"/>
    <w:rsid w:val="00D47C47"/>
    <w:rsid w:val="00D620B8"/>
    <w:rsid w:val="00D65FBC"/>
    <w:rsid w:val="00D8337E"/>
    <w:rsid w:val="00D9224E"/>
    <w:rsid w:val="00D94287"/>
    <w:rsid w:val="00D95839"/>
    <w:rsid w:val="00DA5A10"/>
    <w:rsid w:val="00DB77C9"/>
    <w:rsid w:val="00DD606F"/>
    <w:rsid w:val="00DD7D69"/>
    <w:rsid w:val="00DE03F7"/>
    <w:rsid w:val="00DE0BA3"/>
    <w:rsid w:val="00DE5E89"/>
    <w:rsid w:val="00DE7FAF"/>
    <w:rsid w:val="00DF67E6"/>
    <w:rsid w:val="00E01F34"/>
    <w:rsid w:val="00E06732"/>
    <w:rsid w:val="00E07923"/>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25DE"/>
    <w:rsid w:val="00F139CB"/>
    <w:rsid w:val="00F3047C"/>
    <w:rsid w:val="00F504FB"/>
    <w:rsid w:val="00F50EBE"/>
    <w:rsid w:val="00F545FB"/>
    <w:rsid w:val="00F561C4"/>
    <w:rsid w:val="00F65826"/>
    <w:rsid w:val="00F8208F"/>
    <w:rsid w:val="00F84053"/>
    <w:rsid w:val="00F86E58"/>
    <w:rsid w:val="00F91240"/>
    <w:rsid w:val="00F93FA4"/>
    <w:rsid w:val="00F947A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3</Pages>
  <Words>282</Words>
  <Characters>1554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202</cp:revision>
  <dcterms:created xsi:type="dcterms:W3CDTF">2020-05-14T12:41:00Z</dcterms:created>
  <dcterms:modified xsi:type="dcterms:W3CDTF">2020-08-19T16:38:00Z</dcterms:modified>
</cp:coreProperties>
</file>