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03E2A8E" w14:textId="3BF35590" w:rsidR="008F2654" w:rsidRDefault="008F2654" w:rsidP="00301E55">
            <w:pPr>
              <w:rPr>
                <w:rFonts w:ascii="Arial" w:hAnsi="Arial" w:cs="Arial"/>
                <w:color w:val="404040" w:themeColor="text1" w:themeTint="BF"/>
                <w:sz w:val="24"/>
                <w:szCs w:val="24"/>
                <w:lang w:val="es-ES"/>
              </w:rPr>
            </w:pPr>
            <w:r w:rsidRPr="008F2654">
              <w:rPr>
                <w:rFonts w:ascii="Arial" w:hAnsi="Arial" w:cs="Arial"/>
                <w:b/>
                <w:bCs/>
                <w:color w:val="404040" w:themeColor="text1" w:themeTint="BF"/>
                <w:sz w:val="24"/>
                <w:szCs w:val="24"/>
                <w:lang w:val="es-ES"/>
              </w:rPr>
              <w:t>Ha llegado carta</w:t>
            </w:r>
            <w:r w:rsidRPr="008F2654">
              <w:rPr>
                <w:rFonts w:ascii="Arial" w:hAnsi="Arial" w:cs="Arial"/>
                <w:color w:val="404040" w:themeColor="text1" w:themeTint="BF"/>
                <w:sz w:val="24"/>
                <w:szCs w:val="24"/>
                <w:lang w:val="es-ES"/>
              </w:rPr>
              <w:t xml:space="preserve"> </w:t>
            </w:r>
          </w:p>
          <w:p w14:paraId="01265633" w14:textId="544C5F38" w:rsidR="008F2654" w:rsidRPr="008F2654" w:rsidRDefault="008F2654" w:rsidP="00301E55">
            <w:pPr>
              <w:rPr>
                <w:rFonts w:ascii="Arial" w:hAnsi="Arial" w:cs="Arial"/>
                <w:b/>
                <w:bCs/>
                <w:color w:val="404040" w:themeColor="text1" w:themeTint="BF"/>
                <w:sz w:val="24"/>
                <w:szCs w:val="24"/>
                <w:lang w:val="es-ES"/>
              </w:rPr>
            </w:pPr>
            <w:r w:rsidRPr="008F2654">
              <w:rPr>
                <w:rFonts w:ascii="Arial" w:hAnsi="Arial" w:cs="Arial"/>
                <w:b/>
                <w:bCs/>
                <w:color w:val="404040" w:themeColor="text1" w:themeTint="BF"/>
                <w:sz w:val="24"/>
                <w:szCs w:val="24"/>
                <w:lang w:val="es-ES"/>
              </w:rPr>
              <w:t>2.</w:t>
            </w:r>
          </w:p>
          <w:p w14:paraId="274DFCD0" w14:textId="1043B331" w:rsidR="008F2654" w:rsidRPr="008F2654" w:rsidRDefault="008F2654" w:rsidP="00301E55">
            <w:pPr>
              <w:rPr>
                <w:rFonts w:ascii="Arial" w:hAnsi="Arial" w:cs="Arial"/>
                <w:color w:val="404040" w:themeColor="text1" w:themeTint="BF"/>
                <w:sz w:val="24"/>
                <w:szCs w:val="24"/>
                <w:lang w:val="es-ES"/>
              </w:rPr>
            </w:pPr>
            <w:r w:rsidRPr="008F2654">
              <w:rPr>
                <w:rFonts w:ascii="Arial" w:hAnsi="Arial" w:cs="Arial"/>
                <w:color w:val="404040" w:themeColor="text1" w:themeTint="BF"/>
                <w:sz w:val="24"/>
                <w:szCs w:val="24"/>
                <w:lang w:val="es-ES"/>
              </w:rPr>
              <w:t>El profesor distribuye al curso en parejas para que los alumnos se escriban cartas entre ellos. En la carta pueden comunicar temas que a ellos les preocupen o que les interesen. Antes de enviar sus cartas, fabrican un sobre y crean una estampilla. Luego las depositan en un buzón ubicado dentro o fuera de la sala. El docente reparte las cartas para que cada uno lea la que le enviaron y la responda.</w:t>
            </w:r>
          </w:p>
          <w:p w14:paraId="2A55DEB3" w14:textId="77777777" w:rsidR="008F2654" w:rsidRPr="008F2654" w:rsidRDefault="008F2654" w:rsidP="00301E55">
            <w:pPr>
              <w:rPr>
                <w:rFonts w:ascii="Arial" w:hAnsi="Arial" w:cs="Arial"/>
                <w:b/>
                <w:bCs/>
                <w:color w:val="404040" w:themeColor="text1" w:themeTint="BF"/>
                <w:sz w:val="24"/>
                <w:szCs w:val="24"/>
                <w:lang w:val="es-ES"/>
              </w:rPr>
            </w:pPr>
          </w:p>
          <w:p w14:paraId="7F89F6B2" w14:textId="2FE975B8"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 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1C24B60"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t xml:space="preserve">Una alternativa para despertar la creatividad de los estudiantes es darles estímulos de diversa índole: proveer de formas de escritura para que los escritores elijan un tema −hacer un concurso de décimas, o </w:t>
            </w:r>
            <w:r w:rsidRPr="00301E55">
              <w:rPr>
                <w:rFonts w:ascii="Arial" w:hAnsi="Arial" w:cs="Arial"/>
                <w:i/>
                <w:iCs/>
                <w:color w:val="404040" w:themeColor="text1" w:themeTint="BF"/>
                <w:sz w:val="24"/>
                <w:szCs w:val="24"/>
                <w:lang w:val="es-ES"/>
              </w:rPr>
              <w:lastRenderedPageBreak/>
              <w:t>cuartetas de tema libre, por ejemplo− o al revés, plantear una temática y que los estudiantes puedan elegir entre diversos géneros para textualizar sus ideas: por ejemplo, 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31DC05A1"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280D" w14:textId="77777777" w:rsidR="00E36EB3" w:rsidRDefault="00E36EB3" w:rsidP="00B9327C">
      <w:pPr>
        <w:spacing w:after="0" w:line="240" w:lineRule="auto"/>
      </w:pPr>
      <w:r>
        <w:separator/>
      </w:r>
    </w:p>
  </w:endnote>
  <w:endnote w:type="continuationSeparator" w:id="0">
    <w:p w14:paraId="5627F437" w14:textId="77777777" w:rsidR="00E36EB3" w:rsidRDefault="00E36EB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B0F0A" w14:textId="77777777" w:rsidR="00E36EB3" w:rsidRDefault="00E36EB3" w:rsidP="00B9327C">
      <w:pPr>
        <w:spacing w:after="0" w:line="240" w:lineRule="auto"/>
      </w:pPr>
      <w:r>
        <w:separator/>
      </w:r>
    </w:p>
  </w:footnote>
  <w:footnote w:type="continuationSeparator" w:id="0">
    <w:p w14:paraId="58F34BBF" w14:textId="77777777" w:rsidR="00E36EB3" w:rsidRDefault="00E36EB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459DA"/>
    <w:rsid w:val="007602EC"/>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174</cp:revision>
  <dcterms:created xsi:type="dcterms:W3CDTF">2020-05-14T12:41:00Z</dcterms:created>
  <dcterms:modified xsi:type="dcterms:W3CDTF">2020-08-14T16:44:00Z</dcterms:modified>
</cp:coreProperties>
</file>