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B03D0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B518E5">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FF23923"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76149271"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estableciendo conexiones con sus propias experiencias </w:t>
            </w:r>
          </w:p>
          <w:p w14:paraId="3AF95D6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visualizando lo que se describe en el texto </w:t>
            </w:r>
          </w:p>
          <w:p w14:paraId="1B967C9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formulando preguntas para obtener información adicional y aclarar dudas </w:t>
            </w:r>
          </w:p>
          <w:p w14:paraId="3C8F359C" w14:textId="0B822A1E" w:rsidR="00B518E5" w:rsidRP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respondiendo preguntas abiertas › formulando una opinión sobre lo escuchado</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3435DA7B" w14:textId="3103B83F" w:rsidR="004243D8" w:rsidRDefault="005A2818" w:rsidP="007A7C71">
            <w:pPr>
              <w:rPr>
                <w:rFonts w:ascii="Arial" w:hAnsi="Arial" w:cs="Arial"/>
                <w:b/>
                <w:bCs/>
                <w:color w:val="404040" w:themeColor="text1" w:themeTint="BF"/>
                <w:sz w:val="24"/>
                <w:szCs w:val="24"/>
                <w:lang w:val="es-ES"/>
              </w:rPr>
            </w:pPr>
            <w:r w:rsidRPr="005A2818">
              <w:rPr>
                <w:rFonts w:ascii="Arial" w:hAnsi="Arial" w:cs="Arial"/>
                <w:b/>
                <w:bCs/>
                <w:color w:val="404040" w:themeColor="text1" w:themeTint="BF"/>
                <w:sz w:val="24"/>
                <w:szCs w:val="24"/>
                <w:lang w:val="es-ES"/>
              </w:rPr>
              <w:t>Preguntar para aprender</w:t>
            </w:r>
          </w:p>
          <w:p w14:paraId="76C012D7" w14:textId="24C9723F" w:rsidR="008D31DA" w:rsidRDefault="008D31DA"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p>
          <w:p w14:paraId="033B5033" w14:textId="64BE9C13" w:rsidR="005A2818" w:rsidRPr="005A2818" w:rsidRDefault="005A2818" w:rsidP="007A7C71">
            <w:pPr>
              <w:rPr>
                <w:rFonts w:ascii="Arial" w:hAnsi="Arial" w:cs="Arial"/>
                <w:color w:val="404040" w:themeColor="text1" w:themeTint="BF"/>
                <w:sz w:val="24"/>
                <w:szCs w:val="24"/>
                <w:lang w:val="es-ES"/>
              </w:rPr>
            </w:pPr>
            <w:r w:rsidRPr="005A2818">
              <w:rPr>
                <w:rFonts w:ascii="Arial" w:hAnsi="Arial" w:cs="Arial"/>
                <w:color w:val="404040" w:themeColor="text1" w:themeTint="BF"/>
                <w:sz w:val="24"/>
                <w:szCs w:val="24"/>
                <w:lang w:val="es-ES"/>
              </w:rPr>
              <w:t>El docente explica a los alumnos que les leerá un texto sobre un tema determinado y que deben poner mucha atención sobre lo que escuchan, ya que al final de la lectura les dará la palabra para que hagan preguntas relacionadas con lo que aprendieron. Para esto, divide al curso en grupos de tres y, una vez que ha leído el texto, les da tiempo para que formulen una o dos preguntas sobre lo escuchado. Por ejemplo, lee al curso sobre algunos animales descritos en el libro Animales chilenos y, después de cada animal, da la palabra a un representante de cada grupo para que hagan preguntas. Para animar a los alumnos, él hace la primera pregunta. Por ejemplo, después de leer sobre el ñandú, comenta: “me gustaría saber dónde viven los ñandús” o “quisiera saber si los ñandús ponen huevos al igual que otros pájaros” o “¿de qué porte será el huevo del ñandú?”. Es importante que, para realizar esta actividad, el profesor haya averiguado con anterioridad aspectos sobre los que los estudiantes podrían hacer preguntas o cuente con internet en la sala, para poder buscar la información que solicitan los alumnos. Para finalizar la actividad, el docente indica que hagan un dibujo del animal que más les gustó de los que escucharon y escriban una oración para describirlo.</w:t>
            </w: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1078" w14:textId="77777777" w:rsidR="003A1C12" w:rsidRDefault="003A1C12" w:rsidP="00B9327C">
      <w:pPr>
        <w:spacing w:after="0" w:line="240" w:lineRule="auto"/>
      </w:pPr>
      <w:r>
        <w:separator/>
      </w:r>
    </w:p>
  </w:endnote>
  <w:endnote w:type="continuationSeparator" w:id="0">
    <w:p w14:paraId="733CFD5D" w14:textId="77777777" w:rsidR="003A1C12" w:rsidRDefault="003A1C1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5BEA2" w14:textId="77777777" w:rsidR="003A1C12" w:rsidRDefault="003A1C12" w:rsidP="00B9327C">
      <w:pPr>
        <w:spacing w:after="0" w:line="240" w:lineRule="auto"/>
      </w:pPr>
      <w:r>
        <w:separator/>
      </w:r>
    </w:p>
  </w:footnote>
  <w:footnote w:type="continuationSeparator" w:id="0">
    <w:p w14:paraId="797DB1D0" w14:textId="77777777" w:rsidR="003A1C12" w:rsidRDefault="003A1C1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2547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B518E5">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7BD7"/>
    <w:rsid w:val="000445E1"/>
    <w:rsid w:val="00046589"/>
    <w:rsid w:val="00072371"/>
    <w:rsid w:val="000733AA"/>
    <w:rsid w:val="00077F07"/>
    <w:rsid w:val="000A128C"/>
    <w:rsid w:val="000A4E10"/>
    <w:rsid w:val="000A58F3"/>
    <w:rsid w:val="000B01CC"/>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A1C12"/>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7BA1"/>
    <w:rsid w:val="00550BAC"/>
    <w:rsid w:val="00551D19"/>
    <w:rsid w:val="005556E8"/>
    <w:rsid w:val="00571811"/>
    <w:rsid w:val="005A2818"/>
    <w:rsid w:val="005A51FA"/>
    <w:rsid w:val="005C2C40"/>
    <w:rsid w:val="005D07D9"/>
    <w:rsid w:val="005D5963"/>
    <w:rsid w:val="005E1293"/>
    <w:rsid w:val="005F476E"/>
    <w:rsid w:val="006127DD"/>
    <w:rsid w:val="006174F4"/>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151D2"/>
    <w:rsid w:val="00723E57"/>
    <w:rsid w:val="00725A78"/>
    <w:rsid w:val="00732FC1"/>
    <w:rsid w:val="00734ECE"/>
    <w:rsid w:val="00737889"/>
    <w:rsid w:val="007602EC"/>
    <w:rsid w:val="007A7C71"/>
    <w:rsid w:val="007B0C3D"/>
    <w:rsid w:val="007D5872"/>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31DA"/>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14BFD"/>
    <w:rsid w:val="00C1795C"/>
    <w:rsid w:val="00C2102C"/>
    <w:rsid w:val="00C22DB5"/>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151</cp:revision>
  <dcterms:created xsi:type="dcterms:W3CDTF">2020-05-14T12:41:00Z</dcterms:created>
  <dcterms:modified xsi:type="dcterms:W3CDTF">2020-08-13T13:52:00Z</dcterms:modified>
</cp:coreProperties>
</file>