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EF7C8"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1BA22B6A" wp14:editId="37684EE9">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37A80C79" wp14:editId="44F350E7">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5DF4959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0B1B84E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9C6F4A7" w14:textId="77777777" w:rsidR="00C87531" w:rsidRDefault="00C87531" w:rsidP="00BA4256">
      <w:pPr>
        <w:spacing w:before="100" w:beforeAutospacing="1" w:after="0" w:line="240" w:lineRule="auto"/>
        <w:ind w:left="-1134" w:right="-1134"/>
        <w:contextualSpacing/>
        <w:jc w:val="center"/>
        <w:rPr>
          <w:rFonts w:ascii="Arial" w:hAnsi="Arial" w:cs="Arial"/>
          <w:b/>
        </w:rPr>
      </w:pPr>
    </w:p>
    <w:p w14:paraId="20A476DF" w14:textId="77777777" w:rsidR="00C0320B" w:rsidRDefault="00C0320B" w:rsidP="00BA4256">
      <w:pPr>
        <w:spacing w:before="100" w:beforeAutospacing="1" w:after="0" w:line="240" w:lineRule="auto"/>
        <w:ind w:left="-1134" w:right="-1134"/>
        <w:contextualSpacing/>
        <w:jc w:val="center"/>
        <w:rPr>
          <w:rFonts w:ascii="Arial" w:hAnsi="Arial" w:cs="Arial"/>
          <w:b/>
        </w:rPr>
      </w:pPr>
    </w:p>
    <w:p w14:paraId="6071186F" w14:textId="77777777" w:rsidR="00B02CAF" w:rsidRPr="00091D5D" w:rsidRDefault="00B02CAF" w:rsidP="00B02CAF">
      <w:pPr>
        <w:tabs>
          <w:tab w:val="left" w:pos="6960"/>
        </w:tabs>
        <w:spacing w:after="0" w:line="240" w:lineRule="auto"/>
        <w:jc w:val="center"/>
        <w:rPr>
          <w:rFonts w:ascii="Arial" w:hAnsi="Arial" w:cs="Arial"/>
          <w:b/>
        </w:rPr>
      </w:pPr>
      <w:r>
        <w:rPr>
          <w:rFonts w:ascii="Arial" w:eastAsia="Times New Roman" w:hAnsi="Arial" w:cs="Arial"/>
          <w:b/>
          <w:bCs/>
          <w:kern w:val="36"/>
          <w:lang w:eastAsia="es-CL"/>
        </w:rPr>
        <w:t xml:space="preserve">ACTIVIDAD: </w:t>
      </w:r>
      <w:r w:rsidRPr="00091D5D">
        <w:rPr>
          <w:rFonts w:ascii="Arial" w:hAnsi="Arial" w:cs="Arial"/>
          <w:b/>
        </w:rPr>
        <w:t>DESARROLLO DEL MODELO ATÓMICO</w:t>
      </w:r>
    </w:p>
    <w:p w14:paraId="6DC348D7" w14:textId="77777777" w:rsidR="00ED7604" w:rsidRDefault="00ED7604" w:rsidP="00115BF8">
      <w:pPr>
        <w:tabs>
          <w:tab w:val="left" w:pos="6960"/>
        </w:tabs>
        <w:spacing w:after="0" w:line="240" w:lineRule="auto"/>
        <w:rPr>
          <w:rFonts w:ascii="Arial" w:hAnsi="Arial" w:cs="Arial"/>
          <w:sz w:val="16"/>
          <w:szCs w:val="16"/>
        </w:rPr>
      </w:pPr>
    </w:p>
    <w:p w14:paraId="77CE5D3C" w14:textId="77777777" w:rsidR="00ED7604" w:rsidRDefault="00ED7604" w:rsidP="00115BF8">
      <w:pPr>
        <w:tabs>
          <w:tab w:val="left" w:pos="6960"/>
        </w:tabs>
        <w:spacing w:after="0" w:line="240" w:lineRule="auto"/>
        <w:rPr>
          <w:rFonts w:ascii="Arial" w:hAnsi="Arial" w:cs="Arial"/>
          <w:sz w:val="16"/>
          <w:szCs w:val="16"/>
        </w:rPr>
      </w:pPr>
    </w:p>
    <w:p w14:paraId="42DBADAC" w14:textId="77777777" w:rsidR="00ED7604" w:rsidRDefault="00ED7604" w:rsidP="00115BF8">
      <w:pPr>
        <w:tabs>
          <w:tab w:val="left" w:pos="6960"/>
        </w:tabs>
        <w:spacing w:after="0" w:line="240" w:lineRule="auto"/>
        <w:rPr>
          <w:rFonts w:ascii="Arial" w:hAnsi="Arial" w:cs="Arial"/>
          <w:sz w:val="16"/>
          <w:szCs w:val="16"/>
        </w:rPr>
      </w:pPr>
    </w:p>
    <w:p w14:paraId="00A28877" w14:textId="77777777" w:rsidR="00ED7604" w:rsidRDefault="00ED7604" w:rsidP="00115BF8">
      <w:pPr>
        <w:tabs>
          <w:tab w:val="left" w:pos="6960"/>
        </w:tabs>
        <w:spacing w:after="0" w:line="240" w:lineRule="auto"/>
        <w:rPr>
          <w:rFonts w:ascii="Arial" w:hAnsi="Arial" w:cs="Arial"/>
          <w:sz w:val="16"/>
          <w:szCs w:val="16"/>
        </w:rPr>
      </w:pPr>
    </w:p>
    <w:p w14:paraId="7659DCB3" w14:textId="77777777" w:rsidR="00B02CAF" w:rsidRDefault="00B02CAF" w:rsidP="00B02CAF">
      <w:pPr>
        <w:jc w:val="both"/>
        <w:rPr>
          <w:rFonts w:ascii="Arial" w:hAnsi="Arial" w:cs="Arial"/>
          <w:sz w:val="20"/>
          <w:szCs w:val="20"/>
        </w:rPr>
      </w:pPr>
      <w:r>
        <w:rPr>
          <w:rFonts w:ascii="Arial" w:hAnsi="Arial" w:cs="Arial"/>
          <w:sz w:val="20"/>
          <w:szCs w:val="20"/>
        </w:rPr>
        <w:t xml:space="preserve">En esta actividad aprenderán un poco sobre la historia detrás de uno de los temas científicos más revolucionarios y controversiales: </w:t>
      </w:r>
      <w:r w:rsidRPr="000F0560">
        <w:rPr>
          <w:rFonts w:ascii="Arial" w:hAnsi="Arial" w:cs="Arial"/>
          <w:b/>
          <w:i/>
          <w:sz w:val="20"/>
          <w:szCs w:val="20"/>
        </w:rPr>
        <w:t>el átomo</w:t>
      </w:r>
      <w:r>
        <w:rPr>
          <w:rFonts w:ascii="Arial" w:hAnsi="Arial" w:cs="Arial"/>
          <w:sz w:val="20"/>
          <w:szCs w:val="20"/>
        </w:rPr>
        <w:t>.</w:t>
      </w:r>
    </w:p>
    <w:p w14:paraId="7074A3F4" w14:textId="77777777" w:rsidR="00B02CAF" w:rsidRPr="00CD3B27" w:rsidRDefault="00B02CAF" w:rsidP="00B02CAF">
      <w:pPr>
        <w:rPr>
          <w:rFonts w:ascii="Arial" w:hAnsi="Arial" w:cs="Arial"/>
          <w:b/>
          <w:sz w:val="20"/>
          <w:szCs w:val="20"/>
        </w:rPr>
      </w:pPr>
      <w:r>
        <w:rPr>
          <w:rFonts w:ascii="Arial" w:hAnsi="Arial" w:cs="Arial"/>
          <w:b/>
          <w:sz w:val="20"/>
          <w:szCs w:val="20"/>
        </w:rPr>
        <w:t>A</w:t>
      </w:r>
      <w:r w:rsidRPr="00CD3B27">
        <w:rPr>
          <w:rFonts w:ascii="Arial" w:hAnsi="Arial" w:cs="Arial"/>
          <w:b/>
          <w:sz w:val="20"/>
          <w:szCs w:val="20"/>
        </w:rPr>
        <w:t xml:space="preserve">nalice </w:t>
      </w:r>
      <w:r>
        <w:rPr>
          <w:rFonts w:ascii="Arial" w:hAnsi="Arial" w:cs="Arial"/>
          <w:b/>
          <w:sz w:val="20"/>
          <w:szCs w:val="20"/>
        </w:rPr>
        <w:t xml:space="preserve">la lectura, </w:t>
      </w:r>
      <w:r w:rsidRPr="00CD3B27">
        <w:rPr>
          <w:rFonts w:ascii="Arial" w:hAnsi="Arial" w:cs="Arial"/>
          <w:b/>
          <w:sz w:val="20"/>
          <w:szCs w:val="20"/>
        </w:rPr>
        <w:t>responda</w:t>
      </w:r>
      <w:r>
        <w:rPr>
          <w:rFonts w:ascii="Arial" w:hAnsi="Arial" w:cs="Arial"/>
          <w:b/>
          <w:sz w:val="20"/>
          <w:szCs w:val="20"/>
        </w:rPr>
        <w:t xml:space="preserve"> las preguntas que se formulan y realice las actividades que se proponen.</w:t>
      </w:r>
    </w:p>
    <w:p w14:paraId="45C2C6A5" w14:textId="77777777" w:rsidR="00B02CAF" w:rsidRPr="00CD3B27" w:rsidRDefault="00B02CAF" w:rsidP="00B02CAF">
      <w:pPr>
        <w:jc w:val="both"/>
        <w:rPr>
          <w:rFonts w:ascii="Arial" w:hAnsi="Arial" w:cs="Arial"/>
          <w:sz w:val="20"/>
          <w:szCs w:val="20"/>
        </w:rPr>
      </w:pPr>
      <w:r w:rsidRPr="00CD3B27">
        <w:rPr>
          <w:rFonts w:ascii="Arial" w:hAnsi="Arial" w:cs="Arial"/>
          <w:sz w:val="20"/>
          <w:szCs w:val="20"/>
        </w:rPr>
        <w:t>Por mucho</w:t>
      </w:r>
      <w:r>
        <w:rPr>
          <w:rFonts w:ascii="Arial" w:hAnsi="Arial" w:cs="Arial"/>
          <w:sz w:val="20"/>
          <w:szCs w:val="20"/>
        </w:rPr>
        <w:t>s siglos</w:t>
      </w:r>
      <w:r w:rsidRPr="00CD3B27">
        <w:rPr>
          <w:rFonts w:ascii="Arial" w:hAnsi="Arial" w:cs="Arial"/>
          <w:sz w:val="20"/>
          <w:szCs w:val="20"/>
        </w:rPr>
        <w:t>, desde los tiempos de los griegos</w:t>
      </w:r>
      <w:r>
        <w:rPr>
          <w:rFonts w:ascii="Arial" w:hAnsi="Arial" w:cs="Arial"/>
          <w:sz w:val="20"/>
          <w:szCs w:val="20"/>
        </w:rPr>
        <w:t xml:space="preserve"> unos</w:t>
      </w:r>
      <w:r w:rsidRPr="00CD3B27">
        <w:rPr>
          <w:rFonts w:ascii="Arial" w:hAnsi="Arial" w:cs="Arial"/>
          <w:sz w:val="20"/>
          <w:szCs w:val="20"/>
        </w:rPr>
        <w:t xml:space="preserve"> 440 años antes de Cristo, las personas se han preguntado sobre cómo está conformada la materia.</w:t>
      </w:r>
    </w:p>
    <w:p w14:paraId="5C4B7D49" w14:textId="77777777" w:rsidR="00B02CAF" w:rsidRDefault="00B02CAF" w:rsidP="00B02CAF">
      <w:pPr>
        <w:jc w:val="both"/>
        <w:rPr>
          <w:rFonts w:ascii="Arial" w:hAnsi="Arial" w:cs="Arial"/>
          <w:sz w:val="20"/>
          <w:szCs w:val="20"/>
        </w:rPr>
      </w:pPr>
      <w:r w:rsidRPr="00CD3B27">
        <w:rPr>
          <w:rFonts w:ascii="Arial" w:hAnsi="Arial" w:cs="Arial"/>
          <w:sz w:val="20"/>
          <w:szCs w:val="20"/>
        </w:rPr>
        <w:t>En esa época</w:t>
      </w:r>
      <w:r>
        <w:rPr>
          <w:rFonts w:ascii="Arial" w:hAnsi="Arial" w:cs="Arial"/>
          <w:sz w:val="20"/>
          <w:szCs w:val="20"/>
        </w:rPr>
        <w:t>,</w:t>
      </w:r>
      <w:r w:rsidRPr="00CD3B27">
        <w:rPr>
          <w:rFonts w:ascii="Arial" w:hAnsi="Arial" w:cs="Arial"/>
          <w:sz w:val="20"/>
          <w:szCs w:val="20"/>
        </w:rPr>
        <w:t xml:space="preserve"> las grandes disputas filosóficas sobre el tema las enfrentaron </w:t>
      </w:r>
      <w:r>
        <w:rPr>
          <w:rFonts w:ascii="Arial" w:hAnsi="Arial" w:cs="Arial"/>
          <w:sz w:val="20"/>
          <w:szCs w:val="20"/>
        </w:rPr>
        <w:t xml:space="preserve">dos conocidos personajes: </w:t>
      </w:r>
      <w:r w:rsidRPr="00CD3B27">
        <w:rPr>
          <w:rFonts w:ascii="Arial" w:hAnsi="Arial" w:cs="Arial"/>
          <w:sz w:val="20"/>
          <w:szCs w:val="20"/>
        </w:rPr>
        <w:t xml:space="preserve">Demócrito </w:t>
      </w:r>
      <w:r>
        <w:rPr>
          <w:rFonts w:ascii="Arial" w:hAnsi="Arial" w:cs="Arial"/>
          <w:sz w:val="20"/>
          <w:szCs w:val="20"/>
        </w:rPr>
        <w:t xml:space="preserve">y </w:t>
      </w:r>
      <w:r w:rsidRPr="00CD3B27">
        <w:rPr>
          <w:rFonts w:ascii="Arial" w:hAnsi="Arial" w:cs="Arial"/>
          <w:sz w:val="20"/>
          <w:szCs w:val="20"/>
        </w:rPr>
        <w:t xml:space="preserve">Aristóteles.  </w:t>
      </w:r>
    </w:p>
    <w:p w14:paraId="57122F16" w14:textId="77777777" w:rsidR="00B02CAF" w:rsidRDefault="00B02CAF" w:rsidP="00B02CAF">
      <w:pPr>
        <w:jc w:val="both"/>
        <w:rPr>
          <w:rFonts w:ascii="Arial" w:hAnsi="Arial" w:cs="Arial"/>
          <w:sz w:val="20"/>
          <w:szCs w:val="20"/>
        </w:rPr>
      </w:pPr>
      <w:r w:rsidRPr="00CD3B27">
        <w:rPr>
          <w:rFonts w:ascii="Arial" w:hAnsi="Arial" w:cs="Arial"/>
          <w:sz w:val="20"/>
          <w:szCs w:val="20"/>
        </w:rPr>
        <w:t>Aristóteles planteaba que toda la materia que nos rodea est</w:t>
      </w:r>
      <w:r>
        <w:rPr>
          <w:rFonts w:ascii="Arial" w:hAnsi="Arial" w:cs="Arial"/>
          <w:sz w:val="20"/>
          <w:szCs w:val="20"/>
        </w:rPr>
        <w:t>á</w:t>
      </w:r>
      <w:r w:rsidRPr="00CD3B27">
        <w:rPr>
          <w:rFonts w:ascii="Arial" w:hAnsi="Arial" w:cs="Arial"/>
          <w:sz w:val="20"/>
          <w:szCs w:val="20"/>
        </w:rPr>
        <w:t xml:space="preserve"> constituida de cuatro elementos esenciales: el fuego, el agua, el aire y la tierra.  Para Aristóteles, la materia era una combinación de estos elementos.  </w:t>
      </w:r>
    </w:p>
    <w:p w14:paraId="6FA54976" w14:textId="77777777" w:rsidR="00B02CAF" w:rsidRDefault="00B02CAF" w:rsidP="00B02CAF">
      <w:pPr>
        <w:jc w:val="both"/>
        <w:rPr>
          <w:rFonts w:ascii="Arial" w:hAnsi="Arial" w:cs="Arial"/>
          <w:sz w:val="20"/>
          <w:szCs w:val="20"/>
        </w:rPr>
      </w:pPr>
      <w:r w:rsidRPr="00CD3B27">
        <w:rPr>
          <w:rFonts w:ascii="Arial" w:hAnsi="Arial" w:cs="Arial"/>
          <w:sz w:val="20"/>
          <w:szCs w:val="20"/>
        </w:rPr>
        <w:t>Sin embargo, Demócrito no estaba de acuerdo con Aristóteles. Él planteaba el siguiente ejercicio filosófico: ¿qué sucede si un material (como podría ser un pedazo de papel) lo corto cada vez en pedazos más pequeños?</w:t>
      </w:r>
      <w:r>
        <w:rPr>
          <w:rFonts w:ascii="Arial" w:hAnsi="Arial" w:cs="Arial"/>
          <w:sz w:val="20"/>
          <w:szCs w:val="20"/>
        </w:rPr>
        <w:t>, ¿s</w:t>
      </w:r>
      <w:r w:rsidRPr="00CD3B27">
        <w:rPr>
          <w:rFonts w:ascii="Arial" w:hAnsi="Arial" w:cs="Arial"/>
          <w:sz w:val="20"/>
          <w:szCs w:val="20"/>
        </w:rPr>
        <w:t>erá posible que en algún momento ya no se pueda seguir trozando?</w:t>
      </w:r>
      <w:r>
        <w:rPr>
          <w:rFonts w:ascii="Arial" w:hAnsi="Arial" w:cs="Arial"/>
          <w:sz w:val="20"/>
          <w:szCs w:val="20"/>
        </w:rPr>
        <w:t>, ¿s</w:t>
      </w:r>
      <w:r w:rsidRPr="00CD3B27">
        <w:rPr>
          <w:rFonts w:ascii="Arial" w:hAnsi="Arial" w:cs="Arial"/>
          <w:sz w:val="20"/>
          <w:szCs w:val="20"/>
        </w:rPr>
        <w:t>erá posible que en algún momento se llegue a una partí</w:t>
      </w:r>
      <w:r>
        <w:rPr>
          <w:rFonts w:ascii="Arial" w:hAnsi="Arial" w:cs="Arial"/>
          <w:sz w:val="20"/>
          <w:szCs w:val="20"/>
        </w:rPr>
        <w:t xml:space="preserve">cula tan diminuta que constituya </w:t>
      </w:r>
      <w:r w:rsidRPr="00CD3B27">
        <w:rPr>
          <w:rFonts w:ascii="Arial" w:hAnsi="Arial" w:cs="Arial"/>
          <w:sz w:val="20"/>
          <w:szCs w:val="20"/>
        </w:rPr>
        <w:t xml:space="preserve"> las bases de la materia?  Demócrito así lo creía. </w:t>
      </w:r>
      <w:r>
        <w:rPr>
          <w:rFonts w:ascii="Arial" w:hAnsi="Arial" w:cs="Arial"/>
          <w:sz w:val="20"/>
          <w:szCs w:val="20"/>
        </w:rPr>
        <w:t>Él n</w:t>
      </w:r>
      <w:r w:rsidRPr="00CD3B27">
        <w:rPr>
          <w:rFonts w:ascii="Arial" w:hAnsi="Arial" w:cs="Arial"/>
          <w:sz w:val="20"/>
          <w:szCs w:val="20"/>
        </w:rPr>
        <w:t>o pudo demostrar nunca lo que pensaba</w:t>
      </w:r>
      <w:r>
        <w:rPr>
          <w:rFonts w:ascii="Arial" w:hAnsi="Arial" w:cs="Arial"/>
          <w:sz w:val="20"/>
          <w:szCs w:val="20"/>
        </w:rPr>
        <w:t>,</w:t>
      </w:r>
      <w:r w:rsidRPr="00CD3B27">
        <w:rPr>
          <w:rFonts w:ascii="Arial" w:hAnsi="Arial" w:cs="Arial"/>
          <w:sz w:val="20"/>
          <w:szCs w:val="20"/>
        </w:rPr>
        <w:t xml:space="preserve"> </w:t>
      </w:r>
      <w:r>
        <w:rPr>
          <w:rFonts w:ascii="Arial" w:hAnsi="Arial" w:cs="Arial"/>
          <w:sz w:val="20"/>
          <w:szCs w:val="20"/>
        </w:rPr>
        <w:t>ya que</w:t>
      </w:r>
      <w:r w:rsidRPr="00CD3B27">
        <w:rPr>
          <w:rFonts w:ascii="Arial" w:hAnsi="Arial" w:cs="Arial"/>
          <w:sz w:val="20"/>
          <w:szCs w:val="20"/>
        </w:rPr>
        <w:t xml:space="preserve"> </w:t>
      </w:r>
      <w:r>
        <w:rPr>
          <w:rFonts w:ascii="Arial" w:hAnsi="Arial" w:cs="Arial"/>
          <w:sz w:val="20"/>
          <w:szCs w:val="20"/>
        </w:rPr>
        <w:t xml:space="preserve">aún no se había desarrollado el método </w:t>
      </w:r>
      <w:r w:rsidRPr="00CD3B27">
        <w:rPr>
          <w:rFonts w:ascii="Arial" w:hAnsi="Arial" w:cs="Arial"/>
          <w:sz w:val="20"/>
          <w:szCs w:val="20"/>
        </w:rPr>
        <w:t xml:space="preserve"> cien</w:t>
      </w:r>
      <w:r>
        <w:rPr>
          <w:rFonts w:ascii="Arial" w:hAnsi="Arial" w:cs="Arial"/>
          <w:sz w:val="20"/>
          <w:szCs w:val="20"/>
        </w:rPr>
        <w:t xml:space="preserve">tífico. </w:t>
      </w:r>
      <w:r w:rsidRPr="00CD3B27">
        <w:rPr>
          <w:rFonts w:ascii="Arial" w:hAnsi="Arial" w:cs="Arial"/>
          <w:sz w:val="20"/>
          <w:szCs w:val="20"/>
        </w:rPr>
        <w:t>Sin embargo</w:t>
      </w:r>
      <w:r>
        <w:rPr>
          <w:rFonts w:ascii="Arial" w:hAnsi="Arial" w:cs="Arial"/>
          <w:sz w:val="20"/>
          <w:szCs w:val="20"/>
        </w:rPr>
        <w:t>,</w:t>
      </w:r>
      <w:r w:rsidRPr="00CD3B27">
        <w:rPr>
          <w:rFonts w:ascii="Arial" w:hAnsi="Arial" w:cs="Arial"/>
          <w:sz w:val="20"/>
          <w:szCs w:val="20"/>
        </w:rPr>
        <w:t xml:space="preserve"> dejó planteada esta incógnita. Incluso la palabra átomo que hoy usamos viene de los tiempos de Demócrito. Átomo significa indivisible en griego. Ese es el término que se usó para describir esta partícula hipotética que era la base de toda la materia.</w:t>
      </w:r>
    </w:p>
    <w:p w14:paraId="33003857" w14:textId="77777777" w:rsidR="00B02CAF" w:rsidRPr="00CD3B27" w:rsidRDefault="00B02CAF" w:rsidP="00B02CAF">
      <w:pPr>
        <w:jc w:val="both"/>
        <w:rPr>
          <w:rFonts w:ascii="Arial" w:hAnsi="Arial" w:cs="Arial"/>
          <w:sz w:val="20"/>
          <w:szCs w:val="20"/>
        </w:rPr>
      </w:pPr>
    </w:p>
    <w:p w14:paraId="2A7E40D7" w14:textId="77777777" w:rsidR="00B02CAF" w:rsidRDefault="00B02CAF" w:rsidP="00B02CAF">
      <w:pPr>
        <w:pStyle w:val="Prrafodelista"/>
        <w:numPr>
          <w:ilvl w:val="0"/>
          <w:numId w:val="3"/>
        </w:numPr>
        <w:jc w:val="both"/>
        <w:rPr>
          <w:rFonts w:ascii="Arial" w:hAnsi="Arial" w:cs="Arial"/>
          <w:b/>
          <w:sz w:val="20"/>
          <w:szCs w:val="20"/>
        </w:rPr>
      </w:pPr>
      <w:r w:rsidRPr="00CD3B27">
        <w:rPr>
          <w:rFonts w:ascii="Arial" w:hAnsi="Arial" w:cs="Arial"/>
          <w:b/>
          <w:sz w:val="20"/>
          <w:szCs w:val="20"/>
        </w:rPr>
        <w:t xml:space="preserve">¿Quién fue Demócrito? </w:t>
      </w:r>
    </w:p>
    <w:p w14:paraId="488A4CC6"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7CB02B82" w14:textId="77777777" w:rsidR="00B02CAF" w:rsidRDefault="00B02CAF" w:rsidP="00B02CAF">
      <w:pPr>
        <w:pStyle w:val="Prrafodelista"/>
        <w:numPr>
          <w:ilvl w:val="0"/>
          <w:numId w:val="3"/>
        </w:numPr>
        <w:jc w:val="both"/>
        <w:rPr>
          <w:rFonts w:ascii="Arial" w:hAnsi="Arial" w:cs="Arial"/>
          <w:b/>
          <w:sz w:val="20"/>
          <w:szCs w:val="20"/>
        </w:rPr>
      </w:pPr>
      <w:r w:rsidRPr="00CD3B27">
        <w:rPr>
          <w:rFonts w:ascii="Arial" w:hAnsi="Arial" w:cs="Arial"/>
          <w:b/>
          <w:sz w:val="20"/>
          <w:szCs w:val="20"/>
        </w:rPr>
        <w:t>¿Cuál era la idea principal que planteaba Demócrito</w:t>
      </w:r>
      <w:r w:rsidRPr="00D265E1">
        <w:rPr>
          <w:rFonts w:ascii="Arial" w:hAnsi="Arial" w:cs="Arial"/>
          <w:b/>
          <w:sz w:val="20"/>
          <w:szCs w:val="20"/>
        </w:rPr>
        <w:t xml:space="preserve"> </w:t>
      </w:r>
      <w:r w:rsidRPr="00CD3B27">
        <w:rPr>
          <w:rFonts w:ascii="Arial" w:hAnsi="Arial" w:cs="Arial"/>
          <w:b/>
          <w:sz w:val="20"/>
          <w:szCs w:val="20"/>
        </w:rPr>
        <w:t>sobre la materia?</w:t>
      </w:r>
    </w:p>
    <w:p w14:paraId="0D82036E"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4FCA4756" w14:textId="77777777" w:rsidR="00B02CAF" w:rsidRDefault="00B02CAF">
      <w:pPr>
        <w:rPr>
          <w:rFonts w:ascii="Arial" w:hAnsi="Arial" w:cs="Arial"/>
          <w:b/>
          <w:sz w:val="20"/>
          <w:szCs w:val="20"/>
        </w:rPr>
      </w:pPr>
      <w:r>
        <w:rPr>
          <w:rFonts w:ascii="Arial" w:hAnsi="Arial" w:cs="Arial"/>
          <w:b/>
          <w:sz w:val="20"/>
          <w:szCs w:val="20"/>
        </w:rPr>
        <w:br w:type="page"/>
      </w:r>
    </w:p>
    <w:p w14:paraId="1E1F86CF" w14:textId="77777777" w:rsidR="00B02CAF" w:rsidRPr="00CD3B27" w:rsidRDefault="00B02CAF" w:rsidP="00B02CAF">
      <w:pPr>
        <w:pStyle w:val="Prrafodelista"/>
        <w:ind w:left="360"/>
        <w:jc w:val="both"/>
        <w:rPr>
          <w:rFonts w:ascii="Arial" w:hAnsi="Arial" w:cs="Arial"/>
          <w:b/>
          <w:sz w:val="20"/>
          <w:szCs w:val="20"/>
        </w:rPr>
      </w:pPr>
    </w:p>
    <w:p w14:paraId="3A838180" w14:textId="77777777" w:rsidR="00B02CAF" w:rsidRDefault="00B02CAF" w:rsidP="00B02CAF">
      <w:pPr>
        <w:pStyle w:val="Prrafodelista"/>
        <w:numPr>
          <w:ilvl w:val="0"/>
          <w:numId w:val="3"/>
        </w:numPr>
        <w:jc w:val="both"/>
        <w:rPr>
          <w:rFonts w:ascii="Arial" w:hAnsi="Arial" w:cs="Arial"/>
          <w:b/>
          <w:sz w:val="20"/>
          <w:szCs w:val="20"/>
        </w:rPr>
      </w:pPr>
      <w:r w:rsidRPr="00CD3B27">
        <w:rPr>
          <w:rFonts w:ascii="Arial" w:hAnsi="Arial" w:cs="Arial"/>
          <w:b/>
          <w:sz w:val="20"/>
          <w:szCs w:val="20"/>
        </w:rPr>
        <w:t>¿Qué importancia tuvieron sus ideas sobre la materia en esa época?</w:t>
      </w:r>
    </w:p>
    <w:p w14:paraId="620BDE38"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7C58F88F" w14:textId="77777777" w:rsidR="00B02CAF" w:rsidRPr="00CD3B27" w:rsidRDefault="00B02CAF" w:rsidP="00B02CAF">
      <w:pPr>
        <w:jc w:val="both"/>
        <w:rPr>
          <w:rFonts w:ascii="Arial" w:hAnsi="Arial" w:cs="Arial"/>
          <w:sz w:val="20"/>
          <w:szCs w:val="20"/>
        </w:rPr>
      </w:pPr>
      <w:r w:rsidRPr="00CD3B27">
        <w:rPr>
          <w:rFonts w:ascii="Arial" w:hAnsi="Arial" w:cs="Arial"/>
          <w:sz w:val="20"/>
          <w:szCs w:val="20"/>
        </w:rPr>
        <w:t xml:space="preserve">Muchos años pasaron y no fue sino hasta cerca del 1770 que, John Dalton, un químico </w:t>
      </w:r>
      <w:r>
        <w:rPr>
          <w:rFonts w:ascii="Arial" w:hAnsi="Arial" w:cs="Arial"/>
          <w:sz w:val="20"/>
          <w:szCs w:val="20"/>
        </w:rPr>
        <w:t>y profesor inglé</w:t>
      </w:r>
      <w:r w:rsidRPr="00CD3B27">
        <w:rPr>
          <w:rFonts w:ascii="Arial" w:hAnsi="Arial" w:cs="Arial"/>
          <w:sz w:val="20"/>
          <w:szCs w:val="20"/>
        </w:rPr>
        <w:t>s retomó las ideas de Demócrito y las volvió a poner en el debate público. Da</w:t>
      </w:r>
      <w:r>
        <w:rPr>
          <w:rFonts w:ascii="Arial" w:hAnsi="Arial" w:cs="Arial"/>
          <w:sz w:val="20"/>
          <w:szCs w:val="20"/>
        </w:rPr>
        <w:t xml:space="preserve">lton realizó </w:t>
      </w:r>
      <w:r w:rsidRPr="00CD3B27">
        <w:rPr>
          <w:rFonts w:ascii="Arial" w:hAnsi="Arial" w:cs="Arial"/>
          <w:sz w:val="20"/>
          <w:szCs w:val="20"/>
        </w:rPr>
        <w:t xml:space="preserve">muchos experimentos que Demócrito no pudo </w:t>
      </w:r>
      <w:r>
        <w:rPr>
          <w:rFonts w:ascii="Arial" w:hAnsi="Arial" w:cs="Arial"/>
          <w:sz w:val="20"/>
          <w:szCs w:val="20"/>
        </w:rPr>
        <w:t>hacer</w:t>
      </w:r>
      <w:r w:rsidRPr="00CD3B27">
        <w:rPr>
          <w:rFonts w:ascii="Arial" w:hAnsi="Arial" w:cs="Arial"/>
          <w:sz w:val="20"/>
          <w:szCs w:val="20"/>
        </w:rPr>
        <w:t xml:space="preserve">.  Finalmente experimentando con barras de oro, Dalton concluyó que se llegaba a un punto en que la barra de oro no se podía seguir dividiendo más. Para él, esto fue </w:t>
      </w:r>
      <w:r>
        <w:rPr>
          <w:rFonts w:ascii="Arial" w:hAnsi="Arial" w:cs="Arial"/>
          <w:sz w:val="20"/>
          <w:szCs w:val="20"/>
        </w:rPr>
        <w:t xml:space="preserve">la </w:t>
      </w:r>
      <w:r w:rsidRPr="00CD3B27">
        <w:rPr>
          <w:rFonts w:ascii="Arial" w:hAnsi="Arial" w:cs="Arial"/>
          <w:sz w:val="20"/>
          <w:szCs w:val="20"/>
        </w:rPr>
        <w:t xml:space="preserve">evidencia </w:t>
      </w:r>
      <w:r>
        <w:rPr>
          <w:rFonts w:ascii="Arial" w:hAnsi="Arial" w:cs="Arial"/>
          <w:sz w:val="20"/>
          <w:szCs w:val="20"/>
        </w:rPr>
        <w:t xml:space="preserve">de </w:t>
      </w:r>
      <w:r w:rsidRPr="00CD3B27">
        <w:rPr>
          <w:rFonts w:ascii="Arial" w:hAnsi="Arial" w:cs="Arial"/>
          <w:sz w:val="20"/>
          <w:szCs w:val="20"/>
        </w:rPr>
        <w:t>que existía el átomo de oro.</w:t>
      </w:r>
    </w:p>
    <w:p w14:paraId="7C448D91" w14:textId="77777777" w:rsidR="00B02CAF" w:rsidRDefault="00B02CAF" w:rsidP="00B02CAF">
      <w:pPr>
        <w:jc w:val="both"/>
        <w:rPr>
          <w:rFonts w:ascii="Arial" w:hAnsi="Arial" w:cs="Arial"/>
          <w:sz w:val="20"/>
          <w:szCs w:val="20"/>
          <w:lang w:val="en-US"/>
        </w:rPr>
      </w:pPr>
      <w:r>
        <w:rPr>
          <w:noProof/>
          <w:lang w:val="es-CL" w:eastAsia="es-CL"/>
        </w:rPr>
        <w:drawing>
          <wp:anchor distT="0" distB="0" distL="114300" distR="114300" simplePos="0" relativeHeight="251673600" behindDoc="1" locked="0" layoutInCell="1" allowOverlap="1" wp14:anchorId="45738AAE" wp14:editId="7C9C0A1A">
            <wp:simplePos x="0" y="0"/>
            <wp:positionH relativeFrom="column">
              <wp:posOffset>4370070</wp:posOffset>
            </wp:positionH>
            <wp:positionV relativeFrom="paragraph">
              <wp:posOffset>32385</wp:posOffset>
            </wp:positionV>
            <wp:extent cx="1150620" cy="541020"/>
            <wp:effectExtent l="0" t="0" r="0" b="0"/>
            <wp:wrapTight wrapText="bothSides">
              <wp:wrapPolygon edited="0">
                <wp:start x="0" y="0"/>
                <wp:lineTo x="0" y="20535"/>
                <wp:lineTo x="21099" y="20535"/>
                <wp:lineTo x="21099" y="0"/>
                <wp:lineTo x="0" y="0"/>
              </wp:wrapPolygon>
            </wp:wrapTight>
            <wp:docPr id="8" name="Imagen 8" descr="bolita de or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lita de oro 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6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3B27">
        <w:rPr>
          <w:rFonts w:ascii="Arial" w:hAnsi="Arial" w:cs="Arial"/>
          <w:sz w:val="20"/>
          <w:szCs w:val="20"/>
        </w:rPr>
        <w:t xml:space="preserve">Dalton usó esferas como modelos para representar el átomo. Así nace el primer modelo atómico. </w:t>
      </w:r>
      <w:r>
        <w:rPr>
          <w:rFonts w:ascii="Arial" w:hAnsi="Arial" w:cs="Arial"/>
          <w:sz w:val="20"/>
          <w:szCs w:val="20"/>
        </w:rPr>
        <w:t>¡</w:t>
      </w:r>
      <w:proofErr w:type="spellStart"/>
      <w:r>
        <w:rPr>
          <w:rFonts w:ascii="Arial" w:hAnsi="Arial" w:cs="Arial"/>
          <w:sz w:val="20"/>
          <w:szCs w:val="20"/>
          <w:lang w:val="en-US"/>
        </w:rPr>
        <w:t>Una</w:t>
      </w:r>
      <w:proofErr w:type="spellEnd"/>
      <w:r>
        <w:rPr>
          <w:rFonts w:ascii="Arial" w:hAnsi="Arial" w:cs="Arial"/>
          <w:sz w:val="20"/>
          <w:szCs w:val="20"/>
          <w:lang w:val="en-US"/>
        </w:rPr>
        <w:t xml:space="preserve"> simple </w:t>
      </w:r>
      <w:proofErr w:type="spellStart"/>
      <w:r>
        <w:rPr>
          <w:rFonts w:ascii="Arial" w:hAnsi="Arial" w:cs="Arial"/>
          <w:sz w:val="20"/>
          <w:szCs w:val="20"/>
          <w:lang w:val="en-US"/>
        </w:rPr>
        <w:t>esfera</w:t>
      </w:r>
      <w:proofErr w:type="spellEnd"/>
      <w:r>
        <w:rPr>
          <w:rFonts w:ascii="Arial" w:hAnsi="Arial" w:cs="Arial"/>
          <w:sz w:val="20"/>
          <w:szCs w:val="20"/>
          <w:lang w:val="en-US"/>
        </w:rPr>
        <w:t>!</w:t>
      </w:r>
    </w:p>
    <w:p w14:paraId="6CF7EB09" w14:textId="77777777" w:rsidR="00B02CAF" w:rsidRPr="00CD3B27" w:rsidRDefault="00B02CAF" w:rsidP="00B02CAF">
      <w:pPr>
        <w:rPr>
          <w:rFonts w:ascii="Arial" w:hAnsi="Arial" w:cs="Arial"/>
          <w:sz w:val="20"/>
          <w:szCs w:val="20"/>
          <w:lang w:val="en-US"/>
        </w:rPr>
      </w:pPr>
    </w:p>
    <w:p w14:paraId="7E009FBE" w14:textId="77777777" w:rsidR="00B02CAF" w:rsidRDefault="00B02CAF" w:rsidP="00B02CAF">
      <w:pPr>
        <w:pStyle w:val="Prrafodelista"/>
        <w:numPr>
          <w:ilvl w:val="0"/>
          <w:numId w:val="3"/>
        </w:numPr>
        <w:jc w:val="both"/>
        <w:rPr>
          <w:rFonts w:ascii="Arial" w:hAnsi="Arial" w:cs="Arial"/>
          <w:b/>
          <w:sz w:val="20"/>
          <w:szCs w:val="20"/>
        </w:rPr>
      </w:pPr>
      <w:r w:rsidRPr="00CD3B27">
        <w:rPr>
          <w:rFonts w:ascii="Arial" w:hAnsi="Arial" w:cs="Arial"/>
          <w:b/>
          <w:sz w:val="20"/>
          <w:szCs w:val="20"/>
        </w:rPr>
        <w:t>¿Cuál es el aporte de Dalton a la teoría atómica?</w:t>
      </w:r>
    </w:p>
    <w:p w14:paraId="78FD3661"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251C18E8" w14:textId="77777777" w:rsidR="00B02CAF" w:rsidRDefault="00B02CAF" w:rsidP="00B02CAF">
      <w:pPr>
        <w:pStyle w:val="Prrafodelista"/>
        <w:ind w:left="360"/>
        <w:jc w:val="both"/>
        <w:rPr>
          <w:rFonts w:ascii="Arial" w:hAnsi="Arial" w:cs="Arial"/>
          <w:b/>
          <w:sz w:val="20"/>
          <w:szCs w:val="20"/>
        </w:rPr>
      </w:pPr>
    </w:p>
    <w:p w14:paraId="41F444E3" w14:textId="77777777" w:rsidR="00B02CAF" w:rsidRDefault="00B02CAF" w:rsidP="00B02CAF">
      <w:pPr>
        <w:pStyle w:val="Prrafodelista"/>
        <w:numPr>
          <w:ilvl w:val="0"/>
          <w:numId w:val="3"/>
        </w:numPr>
        <w:jc w:val="both"/>
        <w:rPr>
          <w:rFonts w:ascii="Arial" w:hAnsi="Arial" w:cs="Arial"/>
          <w:b/>
          <w:sz w:val="20"/>
          <w:szCs w:val="20"/>
        </w:rPr>
      </w:pPr>
      <w:r w:rsidRPr="00CD3B27">
        <w:rPr>
          <w:rFonts w:ascii="Arial" w:hAnsi="Arial" w:cs="Arial"/>
          <w:b/>
          <w:sz w:val="20"/>
          <w:szCs w:val="20"/>
        </w:rPr>
        <w:t>¿Cuál es la gran diferencia entre lo que logr</w:t>
      </w:r>
      <w:r>
        <w:rPr>
          <w:rFonts w:ascii="Arial" w:hAnsi="Arial" w:cs="Arial"/>
          <w:b/>
          <w:sz w:val="20"/>
          <w:szCs w:val="20"/>
        </w:rPr>
        <w:t>ó</w:t>
      </w:r>
      <w:r w:rsidRPr="00CD3B27">
        <w:rPr>
          <w:rFonts w:ascii="Arial" w:hAnsi="Arial" w:cs="Arial"/>
          <w:b/>
          <w:sz w:val="20"/>
          <w:szCs w:val="20"/>
        </w:rPr>
        <w:t xml:space="preserve"> Dalton en </w:t>
      </w:r>
      <w:r>
        <w:rPr>
          <w:rFonts w:ascii="Arial" w:hAnsi="Arial" w:cs="Arial"/>
          <w:b/>
          <w:sz w:val="20"/>
          <w:szCs w:val="20"/>
        </w:rPr>
        <w:t>comparación</w:t>
      </w:r>
      <w:r w:rsidRPr="00CD3B27">
        <w:rPr>
          <w:rFonts w:ascii="Arial" w:hAnsi="Arial" w:cs="Arial"/>
          <w:b/>
          <w:sz w:val="20"/>
          <w:szCs w:val="20"/>
        </w:rPr>
        <w:t xml:space="preserve"> con Demócrito?</w:t>
      </w:r>
    </w:p>
    <w:p w14:paraId="530392AD"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4B1EEB5C" w14:textId="77777777" w:rsidR="00B02CAF" w:rsidRDefault="00B02CAF" w:rsidP="00B02CAF">
      <w:pPr>
        <w:jc w:val="both"/>
        <w:rPr>
          <w:rFonts w:ascii="Arial" w:hAnsi="Arial" w:cs="Arial"/>
          <w:sz w:val="20"/>
          <w:szCs w:val="20"/>
        </w:rPr>
      </w:pPr>
      <w:r>
        <w:rPr>
          <w:noProof/>
          <w:lang w:val="es-CL" w:eastAsia="es-CL"/>
        </w:rPr>
        <w:drawing>
          <wp:anchor distT="0" distB="0" distL="114300" distR="114300" simplePos="0" relativeHeight="251671552" behindDoc="1" locked="0" layoutInCell="1" allowOverlap="1" wp14:anchorId="093C7FEF" wp14:editId="7104AA4B">
            <wp:simplePos x="0" y="0"/>
            <wp:positionH relativeFrom="column">
              <wp:posOffset>4573905</wp:posOffset>
            </wp:positionH>
            <wp:positionV relativeFrom="paragraph">
              <wp:posOffset>1186180</wp:posOffset>
            </wp:positionV>
            <wp:extent cx="1013460" cy="956310"/>
            <wp:effectExtent l="0" t="0" r="0" b="0"/>
            <wp:wrapTight wrapText="bothSides">
              <wp:wrapPolygon edited="0">
                <wp:start x="0" y="0"/>
                <wp:lineTo x="0" y="21084"/>
                <wp:lineTo x="21113" y="21084"/>
                <wp:lineTo x="21113"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34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Unos 100 años después, en 1897 (aproximadamente), John Thomson, un científico británico, también realizó variados experimentos para lograr comprender cómo eran los átomos.  Él usó un tubo de vidrio al vacío con dos placas metálicas en su interior, una con carga positiva y la otra con carga negativa. Este montaje se llamó el “experimento de los rayos catódicos”. A través de este experimento, Thomson demostró que en el átomo había partículas diminutas que estaban cargadas negativamente. Como el átomo era neutro, Thomson concluyó que el átomo debía ser positivo para poder neutralizar las partículas negativas.   En este experimento se descubrió el electrón.  Thomson ilustró un nuevo modelo del átomo donde los electrones aparecen incrustados en la esfera del modelo de Dalton.  La esfera misma, planteó Thomson, es positiva, y los electrones son diminutas </w:t>
      </w:r>
      <w:proofErr w:type="spellStart"/>
      <w:r>
        <w:rPr>
          <w:rFonts w:ascii="Arial" w:hAnsi="Arial" w:cs="Arial"/>
          <w:sz w:val="20"/>
          <w:szCs w:val="20"/>
        </w:rPr>
        <w:t>subpartículas</w:t>
      </w:r>
      <w:proofErr w:type="spellEnd"/>
      <w:r>
        <w:rPr>
          <w:rFonts w:ascii="Arial" w:hAnsi="Arial" w:cs="Arial"/>
          <w:sz w:val="20"/>
          <w:szCs w:val="20"/>
        </w:rPr>
        <w:t xml:space="preserve"> negativas que se encuentran incrustadas en esta esfera. ¡El modelo que él presentaba se parecía mucho a una galleta de chocolates!, donde la galleta era la esfera positiva y los trocitos de chocolate los electrones negativos.</w:t>
      </w:r>
    </w:p>
    <w:p w14:paraId="7C381391" w14:textId="77777777" w:rsidR="00B02CAF" w:rsidRDefault="00B02CAF" w:rsidP="00B02CAF">
      <w:pPr>
        <w:jc w:val="both"/>
        <w:rPr>
          <w:rFonts w:ascii="Arial" w:hAnsi="Arial" w:cs="Arial"/>
          <w:sz w:val="20"/>
          <w:szCs w:val="20"/>
        </w:rPr>
      </w:pPr>
    </w:p>
    <w:p w14:paraId="0E539824"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Compare el modelo de Thomson con el de Dalton ¿En qué se parecen? ¿En qué se diferencian?</w:t>
      </w:r>
    </w:p>
    <w:p w14:paraId="3800574C"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0021DD9F"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¿Qué partícula descubrió Thomson con su experimento?</w:t>
      </w:r>
    </w:p>
    <w:p w14:paraId="2E3FDC87"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62FBF09F" w14:textId="77777777" w:rsidR="00B02CAF" w:rsidRDefault="00B02CAF" w:rsidP="00B02CAF">
      <w:pPr>
        <w:jc w:val="both"/>
        <w:rPr>
          <w:rFonts w:ascii="Arial" w:hAnsi="Arial" w:cs="Arial"/>
          <w:sz w:val="20"/>
          <w:szCs w:val="20"/>
        </w:rPr>
      </w:pPr>
      <w:r>
        <w:rPr>
          <w:noProof/>
          <w:lang w:val="es-CL" w:eastAsia="es-CL"/>
        </w:rPr>
        <w:drawing>
          <wp:anchor distT="0" distB="0" distL="114300" distR="114300" simplePos="0" relativeHeight="251672576" behindDoc="1" locked="0" layoutInCell="1" allowOverlap="1" wp14:anchorId="5B060178" wp14:editId="10734CF6">
            <wp:simplePos x="0" y="0"/>
            <wp:positionH relativeFrom="column">
              <wp:posOffset>4520565</wp:posOffset>
            </wp:positionH>
            <wp:positionV relativeFrom="paragraph">
              <wp:posOffset>450850</wp:posOffset>
            </wp:positionV>
            <wp:extent cx="1206500" cy="1379220"/>
            <wp:effectExtent l="0" t="0" r="0" b="0"/>
            <wp:wrapTight wrapText="bothSides">
              <wp:wrapPolygon edited="0">
                <wp:start x="0" y="0"/>
                <wp:lineTo x="0" y="21182"/>
                <wp:lineTo x="21145" y="21182"/>
                <wp:lineTo x="2114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Unos pocos años después, en 1909, un discípulo de Thomson, </w:t>
      </w:r>
      <w:proofErr w:type="spellStart"/>
      <w:r>
        <w:rPr>
          <w:rFonts w:ascii="Arial" w:hAnsi="Arial" w:cs="Arial"/>
          <w:sz w:val="20"/>
          <w:szCs w:val="20"/>
        </w:rPr>
        <w:t>Ernest</w:t>
      </w:r>
      <w:proofErr w:type="spellEnd"/>
      <w:r>
        <w:rPr>
          <w:rFonts w:ascii="Arial" w:hAnsi="Arial" w:cs="Arial"/>
          <w:sz w:val="20"/>
          <w:szCs w:val="20"/>
        </w:rPr>
        <w:t xml:space="preserve"> Rutherford, también se dedicó a experimentar con átomos. Su experimento llamado el “experimento de la lámina de oro” demostró que los electrones no se encontraban incrustados en esta esfera positiva, como planteó Thomson.  Rutherford postuló un modelo atómico totalmente diferente a lo que hasta ese momento existía. Un modelo muy similar al sistema solar. En este modelo en el centro del átomo estaba la mayor parte de la masa del átomo y era positiva. Esto se llamó el núcleo y se llamaron protones a las partículas que se encontraban al interior del núcleo.  Los electrones orbitan alrededor del núcleo, tal como los planetas orbitan alrededor del sol.</w:t>
      </w:r>
    </w:p>
    <w:p w14:paraId="764AFA38"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Nombre dos diferencias entre el modelo atómico de Thomson y el de Rutherford</w:t>
      </w:r>
    </w:p>
    <w:p w14:paraId="356E3D37"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612F3F05" w14:textId="77777777" w:rsidR="00B02CAF" w:rsidRDefault="00B02CAF" w:rsidP="00B02CAF">
      <w:pPr>
        <w:pStyle w:val="Prrafodelista"/>
        <w:ind w:left="360"/>
        <w:jc w:val="both"/>
        <w:rPr>
          <w:rFonts w:ascii="Arial" w:hAnsi="Arial" w:cs="Arial"/>
          <w:b/>
          <w:sz w:val="20"/>
          <w:szCs w:val="20"/>
        </w:rPr>
      </w:pPr>
    </w:p>
    <w:p w14:paraId="6C918D10"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Nombre dos similitudes entre el modelo atómico de Thomson y el de Rutherford</w:t>
      </w:r>
    </w:p>
    <w:p w14:paraId="26DD8E62"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r>
        <w:rPr>
          <w:rFonts w:ascii="Arial" w:hAnsi="Arial" w:cs="Arial"/>
          <w:b/>
          <w:sz w:val="20"/>
          <w:szCs w:val="20"/>
        </w:rPr>
        <w:t>…</w:t>
      </w:r>
    </w:p>
    <w:p w14:paraId="1CAC0AEA" w14:textId="77777777" w:rsidR="00B02CAF" w:rsidRDefault="00B02CAF" w:rsidP="00B02CAF">
      <w:pPr>
        <w:pStyle w:val="Prrafodelista"/>
        <w:ind w:left="360"/>
        <w:jc w:val="both"/>
        <w:rPr>
          <w:rFonts w:ascii="Arial" w:hAnsi="Arial" w:cs="Arial"/>
          <w:b/>
          <w:sz w:val="20"/>
          <w:szCs w:val="20"/>
        </w:rPr>
      </w:pPr>
    </w:p>
    <w:p w14:paraId="0F2B6729"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¿Cuáles fueron los dos grandes aportes de Rutherford a la teoría atómica?</w:t>
      </w:r>
    </w:p>
    <w:p w14:paraId="0F21538F" w14:textId="77777777" w:rsidR="00B02CAF" w:rsidRDefault="00B02CAF" w:rsidP="00B02CAF">
      <w:pPr>
        <w:pStyle w:val="Prrafodelista"/>
        <w:spacing w:line="480" w:lineRule="auto"/>
        <w:ind w:left="0"/>
        <w:jc w:val="both"/>
        <w:rPr>
          <w:rFonts w:ascii="Arial" w:hAnsi="Arial" w:cs="Arial"/>
          <w:b/>
          <w:sz w:val="20"/>
          <w:szCs w:val="20"/>
        </w:rPr>
      </w:pPr>
      <w:r w:rsidRPr="00780E87">
        <w:rPr>
          <w:rFonts w:ascii="Arial" w:hAnsi="Arial" w:cs="Arial"/>
          <w:b/>
          <w:sz w:val="20"/>
          <w:szCs w:val="20"/>
        </w:rPr>
        <w:t>……………………………………………………………………………………………………………………………………………………………………………………………………….………………………………</w:t>
      </w:r>
    </w:p>
    <w:p w14:paraId="0C8F4941" w14:textId="77777777" w:rsidR="00B02CAF" w:rsidRDefault="00B02CAF" w:rsidP="00B02CAF">
      <w:pPr>
        <w:rPr>
          <w:rFonts w:ascii="Arial" w:hAnsi="Arial" w:cs="Arial"/>
          <w:sz w:val="20"/>
          <w:szCs w:val="20"/>
        </w:rPr>
      </w:pPr>
      <w:r>
        <w:rPr>
          <w:noProof/>
        </w:rPr>
        <w:br w:type="page"/>
        <w:t>A</w:t>
      </w:r>
      <w:r>
        <w:rPr>
          <w:rFonts w:ascii="Arial" w:hAnsi="Arial" w:cs="Arial"/>
          <w:sz w:val="20"/>
          <w:szCs w:val="20"/>
        </w:rPr>
        <w:t xml:space="preserve"> comienzos del siglo XX, muchos científicos estaban enfrascados en una gran carrera simultánea por descubrir más sobre el átomo.  Unos pocos años después de Rutherford, en 1913, </w:t>
      </w:r>
      <w:proofErr w:type="spellStart"/>
      <w:r>
        <w:rPr>
          <w:rFonts w:ascii="Arial" w:hAnsi="Arial" w:cs="Arial"/>
          <w:sz w:val="20"/>
          <w:szCs w:val="20"/>
        </w:rPr>
        <w:t>Ernest</w:t>
      </w:r>
      <w:proofErr w:type="spellEnd"/>
      <w:r>
        <w:rPr>
          <w:rFonts w:ascii="Arial" w:hAnsi="Arial" w:cs="Arial"/>
          <w:sz w:val="20"/>
          <w:szCs w:val="20"/>
        </w:rPr>
        <w:t xml:space="preserve"> Bohr, un físico danés, también realizó una serie de experimentos y modificó el modelo propuesto por Rutherford. </w:t>
      </w:r>
    </w:p>
    <w:p w14:paraId="6FF9EDD8" w14:textId="77777777" w:rsidR="00B02CAF" w:rsidRDefault="00B02CAF" w:rsidP="00B02CAF">
      <w:pPr>
        <w:jc w:val="both"/>
        <w:rPr>
          <w:rFonts w:ascii="Arial" w:hAnsi="Arial" w:cs="Arial"/>
          <w:sz w:val="20"/>
          <w:szCs w:val="20"/>
        </w:rPr>
      </w:pPr>
      <w:r>
        <w:rPr>
          <w:noProof/>
          <w:lang w:val="es-CL" w:eastAsia="es-CL"/>
        </w:rPr>
        <w:drawing>
          <wp:anchor distT="0" distB="0" distL="114300" distR="114300" simplePos="0" relativeHeight="251675648" behindDoc="0" locked="0" layoutInCell="1" allowOverlap="1" wp14:anchorId="325C3037" wp14:editId="15B28653">
            <wp:simplePos x="0" y="0"/>
            <wp:positionH relativeFrom="column">
              <wp:posOffset>2981325</wp:posOffset>
            </wp:positionH>
            <wp:positionV relativeFrom="paragraph">
              <wp:posOffset>69215</wp:posOffset>
            </wp:positionV>
            <wp:extent cx="2880360" cy="193548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36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Se agregó a este modelo la forma en que los electrones orbitan alrededor del núcleo.  Bohr planteó que los electrones se mueven en órbitas definidas y que incluso en estas órbitas se mueven una cantidad determinada de electrones.  Bohr afirmó que la primera órbita es la más cercana al núcleo, la segunda se encuentra más lejos y así sucesivamente.  Bohr también dijo que la primera órbita solo puede contener dos electrones, la segunda órbita un máximo de 8, la tercera órbita un máximo de 18.  Además, pudo calcular el máximo de electrones para todas las órbitas</w:t>
      </w:r>
    </w:p>
    <w:p w14:paraId="62267040" w14:textId="77777777" w:rsidR="00B02CAF" w:rsidRDefault="00B02CAF" w:rsidP="00B02CAF">
      <w:pPr>
        <w:jc w:val="both"/>
        <w:rPr>
          <w:rFonts w:ascii="Arial" w:hAnsi="Arial" w:cs="Arial"/>
          <w:sz w:val="20"/>
          <w:szCs w:val="20"/>
        </w:rPr>
      </w:pPr>
      <w:r>
        <w:rPr>
          <w:rFonts w:ascii="Arial" w:hAnsi="Arial" w:cs="Arial"/>
          <w:sz w:val="20"/>
          <w:szCs w:val="20"/>
        </w:rPr>
        <w:t>En este modelo, Bohr planteó que hay un orden para la ubicación de los electrones en las órbitas.  Éstos se ubican siempre partiendo desde la primera órbita y solo cuando ésta se llena, los electrones se ubican en la segunda hasta completarla, solo entonces se posicionan en la tercera órbita, y así sucesivamente</w:t>
      </w:r>
    </w:p>
    <w:p w14:paraId="77AD3FF5" w14:textId="77777777" w:rsidR="00B02CAF" w:rsidRPr="00AC21D7" w:rsidRDefault="00B02CAF" w:rsidP="00B02CAF">
      <w:pPr>
        <w:numPr>
          <w:ilvl w:val="0"/>
          <w:numId w:val="3"/>
        </w:numPr>
        <w:jc w:val="both"/>
        <w:rPr>
          <w:rFonts w:ascii="Arial" w:hAnsi="Arial" w:cs="Arial"/>
          <w:b/>
          <w:sz w:val="20"/>
          <w:szCs w:val="20"/>
        </w:rPr>
      </w:pPr>
      <w:r>
        <w:rPr>
          <w:rFonts w:ascii="Arial" w:hAnsi="Arial" w:cs="Arial"/>
          <w:b/>
          <w:sz w:val="20"/>
          <w:szCs w:val="20"/>
        </w:rPr>
        <w:t>Nombre dos diferencias entre el modelo atómico de Rutherford y el de Bohr</w:t>
      </w:r>
    </w:p>
    <w:p w14:paraId="4C7B8BBF" w14:textId="77777777" w:rsidR="00B02CAF" w:rsidRPr="00780E87" w:rsidRDefault="00B02CAF" w:rsidP="00B02CAF">
      <w:pPr>
        <w:spacing w:after="0" w:line="480" w:lineRule="auto"/>
        <w:jc w:val="both"/>
        <w:rPr>
          <w:rFonts w:ascii="Arial" w:hAnsi="Arial" w:cs="Arial"/>
          <w:b/>
          <w:sz w:val="20"/>
          <w:szCs w:val="20"/>
        </w:rPr>
      </w:pPr>
      <w:r w:rsidRPr="00780E87">
        <w:rPr>
          <w:rFonts w:ascii="Arial" w:hAnsi="Arial" w:cs="Arial"/>
          <w:b/>
          <w:sz w:val="20"/>
          <w:szCs w:val="20"/>
        </w:rPr>
        <w:t>…………………………………………………………………………………………………………………………………………………………………………………………………………………………………………………………………………………………………………………………….………………………………</w:t>
      </w:r>
    </w:p>
    <w:p w14:paraId="3AACEDE3" w14:textId="77777777" w:rsidR="00B02CAF" w:rsidRDefault="00B02CAF" w:rsidP="00B02CAF">
      <w:pPr>
        <w:pStyle w:val="Prrafodelista"/>
        <w:ind w:left="360"/>
        <w:jc w:val="both"/>
        <w:rPr>
          <w:rFonts w:ascii="Arial" w:hAnsi="Arial" w:cs="Arial"/>
          <w:b/>
          <w:sz w:val="20"/>
          <w:szCs w:val="20"/>
        </w:rPr>
      </w:pPr>
    </w:p>
    <w:p w14:paraId="172EEC98"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Nombre dos similitudes entre el modelo atómico de Rutherford y el de Bohr</w:t>
      </w:r>
    </w:p>
    <w:p w14:paraId="7E372F7F" w14:textId="77777777" w:rsidR="00B02CAF" w:rsidRDefault="00B02CAF" w:rsidP="00B02CAF">
      <w:pPr>
        <w:pStyle w:val="Prrafodelista"/>
        <w:ind w:left="0"/>
        <w:jc w:val="both"/>
        <w:rPr>
          <w:rFonts w:ascii="Arial" w:hAnsi="Arial" w:cs="Arial"/>
          <w:b/>
          <w:sz w:val="20"/>
          <w:szCs w:val="20"/>
        </w:rPr>
      </w:pPr>
      <w:r>
        <w:rPr>
          <w:rFonts w:ascii="Arial" w:hAnsi="Arial" w:cs="Arial"/>
          <w:b/>
          <w:sz w:val="20"/>
          <w:szCs w:val="20"/>
        </w:rPr>
        <w:t>………………………………………………………………………………………………….</w:t>
      </w:r>
    </w:p>
    <w:p w14:paraId="262628C1" w14:textId="77777777" w:rsidR="00B02CAF" w:rsidRPr="009532B8" w:rsidRDefault="00B02CAF" w:rsidP="00B02CAF">
      <w:pPr>
        <w:spacing w:after="0" w:line="480" w:lineRule="auto"/>
        <w:jc w:val="both"/>
        <w:rPr>
          <w:rFonts w:ascii="Arial" w:hAnsi="Arial" w:cs="Arial"/>
          <w:b/>
          <w:sz w:val="20"/>
          <w:szCs w:val="20"/>
        </w:rPr>
      </w:pPr>
      <w:r>
        <w:rPr>
          <w:rFonts w:ascii="Arial" w:hAnsi="Arial" w:cs="Arial"/>
          <w:b/>
          <w:sz w:val="20"/>
          <w:szCs w:val="20"/>
        </w:rPr>
        <w:t>……………………………………………………………………………………………...……</w:t>
      </w:r>
    </w:p>
    <w:p w14:paraId="20F63321" w14:textId="77777777" w:rsidR="00B02CAF" w:rsidRDefault="00B02CAF" w:rsidP="00B02CAF">
      <w:pPr>
        <w:pStyle w:val="Prrafodelista"/>
        <w:ind w:left="360"/>
        <w:jc w:val="both"/>
        <w:rPr>
          <w:rFonts w:ascii="Arial" w:hAnsi="Arial" w:cs="Arial"/>
          <w:b/>
          <w:sz w:val="20"/>
          <w:szCs w:val="20"/>
        </w:rPr>
      </w:pPr>
    </w:p>
    <w:p w14:paraId="2014499D"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¿Cuáles fueron los dos grandes aportes de Bohr a la teoría atómica?</w:t>
      </w:r>
    </w:p>
    <w:p w14:paraId="4558D098" w14:textId="77777777" w:rsidR="00B02CAF" w:rsidRPr="009532B8" w:rsidRDefault="00B02CAF" w:rsidP="00B02CAF">
      <w:pPr>
        <w:spacing w:after="0" w:line="480" w:lineRule="auto"/>
        <w:jc w:val="both"/>
        <w:rPr>
          <w:rFonts w:ascii="Arial" w:hAnsi="Arial" w:cs="Arial"/>
          <w:b/>
          <w:sz w:val="20"/>
          <w:szCs w:val="20"/>
        </w:rPr>
      </w:pPr>
      <w:r w:rsidRPr="009532B8">
        <w:rPr>
          <w:rFonts w:ascii="Arial" w:hAnsi="Arial" w:cs="Arial"/>
          <w:b/>
          <w:sz w:val="20"/>
          <w:szCs w:val="20"/>
        </w:rPr>
        <w:t>…………………………………………………………………………………………………………………………………………………………………………………………………………………………………………………………………………………………………………………………….………………………………..</w:t>
      </w:r>
    </w:p>
    <w:p w14:paraId="7B4738C6" w14:textId="77777777" w:rsidR="00B02CAF" w:rsidRDefault="00B02CAF" w:rsidP="00B02CAF">
      <w:pPr>
        <w:rPr>
          <w:rFonts w:ascii="Arial" w:hAnsi="Arial" w:cs="Arial"/>
          <w:b/>
          <w:sz w:val="20"/>
          <w:szCs w:val="20"/>
        </w:rPr>
      </w:pPr>
      <w:r>
        <w:rPr>
          <w:rFonts w:ascii="Arial" w:hAnsi="Arial" w:cs="Arial"/>
          <w:b/>
          <w:sz w:val="20"/>
          <w:szCs w:val="20"/>
        </w:rPr>
        <w:br w:type="page"/>
      </w:r>
    </w:p>
    <w:p w14:paraId="7659F0CC" w14:textId="77777777" w:rsidR="00B02CAF" w:rsidRDefault="00B02CAF" w:rsidP="00B02CAF">
      <w:pPr>
        <w:pStyle w:val="Prrafodelista"/>
        <w:ind w:left="360"/>
        <w:jc w:val="both"/>
        <w:rPr>
          <w:rFonts w:ascii="Arial" w:hAnsi="Arial" w:cs="Arial"/>
          <w:b/>
          <w:sz w:val="20"/>
          <w:szCs w:val="20"/>
        </w:rPr>
      </w:pPr>
    </w:p>
    <w:p w14:paraId="7377BF76"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Confeccione una línea de tiempo con los aportes de cada uno de los personajes descritos en esta lectura.</w:t>
      </w:r>
    </w:p>
    <w:p w14:paraId="53F90DB9" w14:textId="77777777" w:rsidR="00B02CAF" w:rsidRDefault="00B02CAF" w:rsidP="00B02CAF">
      <w:pPr>
        <w:pStyle w:val="Prrafodelista"/>
        <w:ind w:left="360"/>
        <w:jc w:val="both"/>
        <w:rPr>
          <w:rFonts w:ascii="Arial" w:hAnsi="Arial" w:cs="Arial"/>
          <w:b/>
          <w:sz w:val="20"/>
          <w:szCs w:val="20"/>
        </w:rPr>
      </w:pPr>
    </w:p>
    <w:p w14:paraId="149055CA"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¿Por qué cree usted que por tantos años no hubo aportes al desarrollo de la teoría atómica?</w:t>
      </w:r>
    </w:p>
    <w:p w14:paraId="0037E939" w14:textId="77777777" w:rsidR="00B02CAF" w:rsidRPr="009532B8" w:rsidRDefault="00B02CAF" w:rsidP="00B02CAF">
      <w:pPr>
        <w:spacing w:after="0" w:line="480" w:lineRule="auto"/>
        <w:jc w:val="both"/>
        <w:rPr>
          <w:rFonts w:ascii="Arial" w:hAnsi="Arial" w:cs="Arial"/>
          <w:b/>
          <w:sz w:val="20"/>
          <w:szCs w:val="20"/>
        </w:rPr>
      </w:pPr>
      <w:r w:rsidRPr="009532B8">
        <w:rPr>
          <w:rFonts w:ascii="Arial" w:hAnsi="Arial" w:cs="Arial"/>
          <w:b/>
          <w:sz w:val="20"/>
          <w:szCs w:val="20"/>
        </w:rPr>
        <w:t>…………………………………………………………………………………………………………………………………………………………………………………………………………………………………………</w:t>
      </w:r>
    </w:p>
    <w:p w14:paraId="7BFAE414" w14:textId="77777777" w:rsidR="00B02CAF" w:rsidRDefault="00B02CAF" w:rsidP="00B02CAF">
      <w:pPr>
        <w:pStyle w:val="Prrafodelista"/>
        <w:ind w:left="360"/>
        <w:jc w:val="both"/>
        <w:rPr>
          <w:rFonts w:ascii="Arial" w:hAnsi="Arial" w:cs="Arial"/>
          <w:b/>
          <w:sz w:val="20"/>
          <w:szCs w:val="20"/>
        </w:rPr>
      </w:pPr>
    </w:p>
    <w:p w14:paraId="630CD232"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¿Por qué es importante conocer la historia de lo que se ha pensado, experimentado, y propuesto en la ciencia, aunque en la actualidad nuestros conocimientos sobre el átomo pueden ser muy distintos al modelo propuesto por Bohr?</w:t>
      </w:r>
    </w:p>
    <w:p w14:paraId="7DE8A4D9" w14:textId="77777777" w:rsidR="00B02CAF" w:rsidRPr="009532B8" w:rsidRDefault="00B02CAF" w:rsidP="00B02CAF">
      <w:pPr>
        <w:spacing w:after="0" w:line="480" w:lineRule="auto"/>
        <w:jc w:val="both"/>
        <w:rPr>
          <w:rFonts w:ascii="Arial" w:hAnsi="Arial" w:cs="Arial"/>
          <w:b/>
          <w:sz w:val="20"/>
          <w:szCs w:val="20"/>
        </w:rPr>
      </w:pPr>
      <w:r w:rsidRPr="009532B8">
        <w:rPr>
          <w:rFonts w:ascii="Arial" w:hAnsi="Arial" w:cs="Arial"/>
          <w:b/>
          <w:sz w:val="20"/>
          <w:szCs w:val="20"/>
        </w:rPr>
        <w:t>…………………………………………………………………………………………………………………………………………………………………………………………………………………………………………</w:t>
      </w:r>
    </w:p>
    <w:p w14:paraId="61090D1E" w14:textId="77777777" w:rsidR="00B02CAF" w:rsidRDefault="00B02CAF" w:rsidP="00B02CAF">
      <w:pPr>
        <w:pStyle w:val="Prrafodelista"/>
        <w:ind w:left="360"/>
        <w:jc w:val="both"/>
        <w:rPr>
          <w:rFonts w:ascii="Arial" w:hAnsi="Arial" w:cs="Arial"/>
          <w:b/>
          <w:sz w:val="20"/>
          <w:szCs w:val="20"/>
        </w:rPr>
      </w:pPr>
    </w:p>
    <w:p w14:paraId="33493481"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¿Cómo cree usted que el desarrollo de la tecnología ha contribuido al desarrollo del conocimiento científico?</w:t>
      </w:r>
    </w:p>
    <w:p w14:paraId="1A701554" w14:textId="77777777" w:rsidR="00B02CAF" w:rsidRPr="009532B8" w:rsidRDefault="00B02CAF" w:rsidP="00B02CAF">
      <w:pPr>
        <w:spacing w:after="0" w:line="480" w:lineRule="auto"/>
        <w:jc w:val="both"/>
        <w:rPr>
          <w:rFonts w:ascii="Arial" w:hAnsi="Arial" w:cs="Arial"/>
          <w:b/>
          <w:sz w:val="20"/>
          <w:szCs w:val="20"/>
        </w:rPr>
      </w:pPr>
      <w:r w:rsidRPr="009532B8">
        <w:rPr>
          <w:rFonts w:ascii="Arial" w:hAnsi="Arial" w:cs="Arial"/>
          <w:b/>
          <w:sz w:val="20"/>
          <w:szCs w:val="20"/>
        </w:rPr>
        <w:t>…………………………………………………………………………………………………………………………………………………………………………………………………………………………………………</w:t>
      </w:r>
    </w:p>
    <w:p w14:paraId="58EEF089" w14:textId="77777777" w:rsidR="00B02CAF" w:rsidRDefault="00B02CAF" w:rsidP="00B02CAF">
      <w:pPr>
        <w:pStyle w:val="Prrafodelista"/>
        <w:ind w:left="360"/>
        <w:jc w:val="both"/>
        <w:rPr>
          <w:rFonts w:ascii="Arial" w:hAnsi="Arial" w:cs="Arial"/>
          <w:b/>
          <w:sz w:val="20"/>
          <w:szCs w:val="20"/>
        </w:rPr>
      </w:pPr>
    </w:p>
    <w:p w14:paraId="618E9A60" w14:textId="77777777" w:rsidR="00B02CAF" w:rsidRDefault="00B02CAF" w:rsidP="00B02CAF">
      <w:pPr>
        <w:pStyle w:val="Prrafodelista"/>
        <w:numPr>
          <w:ilvl w:val="0"/>
          <w:numId w:val="3"/>
        </w:numPr>
        <w:jc w:val="both"/>
        <w:rPr>
          <w:rFonts w:ascii="Arial" w:hAnsi="Arial" w:cs="Arial"/>
          <w:b/>
          <w:sz w:val="20"/>
          <w:szCs w:val="20"/>
        </w:rPr>
      </w:pPr>
      <w:r>
        <w:rPr>
          <w:rFonts w:ascii="Arial" w:hAnsi="Arial" w:cs="Arial"/>
          <w:b/>
          <w:sz w:val="20"/>
          <w:szCs w:val="20"/>
        </w:rPr>
        <w:t>Después de lo que ha aprendido sobre la historia del desarrollo de la teoría atómica ¿cree usted que el término átomo habría usado hoy para describir a esta partícula? Fundamente su respuesta.</w:t>
      </w:r>
    </w:p>
    <w:p w14:paraId="36C53037" w14:textId="77777777" w:rsidR="00B02CAF" w:rsidRPr="009532B8" w:rsidRDefault="00B02CAF" w:rsidP="00B02CAF">
      <w:pPr>
        <w:spacing w:after="0" w:line="480" w:lineRule="auto"/>
        <w:jc w:val="both"/>
        <w:rPr>
          <w:rFonts w:ascii="Arial" w:hAnsi="Arial" w:cs="Arial"/>
          <w:b/>
          <w:sz w:val="20"/>
          <w:szCs w:val="20"/>
        </w:rPr>
      </w:pPr>
      <w:r w:rsidRPr="009532B8">
        <w:rPr>
          <w:rFonts w:ascii="Arial" w:hAnsi="Arial" w:cs="Arial"/>
          <w:b/>
          <w:sz w:val="20"/>
          <w:szCs w:val="20"/>
        </w:rPr>
        <w:t>…………………………………………………………………………………………………………………………………………………………………………………………………………………………………………</w:t>
      </w:r>
      <w:r>
        <w:rPr>
          <w:rFonts w:ascii="Arial" w:hAnsi="Arial" w:cs="Arial"/>
          <w:b/>
          <w:sz w:val="20"/>
          <w:szCs w:val="20"/>
        </w:rPr>
        <w:t>…………………………………………………………………………………………………………………</w:t>
      </w:r>
    </w:p>
    <w:p w14:paraId="45D77191" w14:textId="77777777" w:rsidR="00B02CAF" w:rsidRDefault="00B02CAF" w:rsidP="00B02CAF">
      <w:pPr>
        <w:pStyle w:val="Prrafodelista"/>
        <w:ind w:left="360"/>
        <w:jc w:val="both"/>
        <w:rPr>
          <w:rFonts w:ascii="Arial" w:hAnsi="Arial" w:cs="Arial"/>
          <w:b/>
          <w:sz w:val="20"/>
          <w:szCs w:val="20"/>
        </w:rPr>
      </w:pPr>
      <w:r>
        <w:rPr>
          <w:noProof/>
          <w:lang w:val="es-CL" w:eastAsia="es-CL"/>
        </w:rPr>
        <w:drawing>
          <wp:anchor distT="0" distB="0" distL="114300" distR="114300" simplePos="0" relativeHeight="251674624" behindDoc="1" locked="0" layoutInCell="1" allowOverlap="1" wp14:anchorId="7CD7D78B" wp14:editId="7F74F4F1">
            <wp:simplePos x="0" y="0"/>
            <wp:positionH relativeFrom="column">
              <wp:posOffset>817245</wp:posOffset>
            </wp:positionH>
            <wp:positionV relativeFrom="paragraph">
              <wp:posOffset>33655</wp:posOffset>
            </wp:positionV>
            <wp:extent cx="3695700" cy="1669415"/>
            <wp:effectExtent l="0" t="0" r="0" b="6985"/>
            <wp:wrapTight wrapText="bothSides">
              <wp:wrapPolygon edited="0">
                <wp:start x="0" y="0"/>
                <wp:lineTo x="0" y="21444"/>
                <wp:lineTo x="21489" y="21444"/>
                <wp:lineTo x="21489" y="0"/>
                <wp:lineTo x="0" y="0"/>
              </wp:wrapPolygon>
            </wp:wrapTight>
            <wp:docPr id="3" name="Imagen 3" descr="cientificos trabajand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entificos trabajando c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166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C9B5E" w14:textId="77777777" w:rsidR="00B02CAF" w:rsidRDefault="00B02CAF" w:rsidP="00B02CAF">
      <w:pPr>
        <w:pStyle w:val="Prrafodelista"/>
        <w:ind w:left="360"/>
        <w:jc w:val="both"/>
        <w:rPr>
          <w:rFonts w:ascii="Arial" w:hAnsi="Arial" w:cs="Arial"/>
          <w:b/>
          <w:sz w:val="20"/>
          <w:szCs w:val="20"/>
        </w:rPr>
      </w:pPr>
    </w:p>
    <w:p w14:paraId="4B51613B" w14:textId="77777777" w:rsidR="00B02CAF" w:rsidRDefault="00B02CAF" w:rsidP="00B02CAF">
      <w:pPr>
        <w:pStyle w:val="Prrafodelista"/>
        <w:ind w:left="360"/>
        <w:jc w:val="both"/>
        <w:rPr>
          <w:rFonts w:ascii="Arial" w:hAnsi="Arial" w:cs="Arial"/>
          <w:b/>
          <w:sz w:val="20"/>
          <w:szCs w:val="20"/>
        </w:rPr>
      </w:pPr>
    </w:p>
    <w:p w14:paraId="0C0BE67C" w14:textId="77777777" w:rsidR="00B02CAF" w:rsidRPr="00221454" w:rsidRDefault="00B02CAF" w:rsidP="00B02CAF">
      <w:pPr>
        <w:jc w:val="both"/>
        <w:rPr>
          <w:rFonts w:ascii="Arial" w:hAnsi="Arial" w:cs="Arial"/>
          <w:b/>
          <w:sz w:val="20"/>
          <w:szCs w:val="20"/>
        </w:rPr>
      </w:pPr>
    </w:p>
    <w:p w14:paraId="3F95D28D" w14:textId="77777777" w:rsidR="00B02CAF" w:rsidRPr="00221454" w:rsidRDefault="00B02CAF" w:rsidP="00B02CAF">
      <w:pPr>
        <w:rPr>
          <w:rFonts w:ascii="Arial" w:hAnsi="Arial" w:cs="Arial"/>
          <w:sz w:val="20"/>
          <w:szCs w:val="20"/>
        </w:rPr>
      </w:pPr>
    </w:p>
    <w:p w14:paraId="71BB4B34" w14:textId="77777777" w:rsidR="00B02CAF" w:rsidRDefault="00B02CAF" w:rsidP="00B02CAF">
      <w:pPr>
        <w:tabs>
          <w:tab w:val="left" w:pos="6960"/>
        </w:tabs>
        <w:spacing w:after="0" w:line="240" w:lineRule="auto"/>
        <w:rPr>
          <w:rFonts w:ascii="Arial" w:hAnsi="Arial" w:cs="Arial"/>
          <w:sz w:val="18"/>
          <w:szCs w:val="18"/>
        </w:rPr>
      </w:pPr>
    </w:p>
    <w:p w14:paraId="3940FDE1" w14:textId="77777777" w:rsidR="00B02CAF" w:rsidRDefault="00B02CAF" w:rsidP="00B02CAF">
      <w:pPr>
        <w:tabs>
          <w:tab w:val="left" w:pos="6960"/>
        </w:tabs>
        <w:spacing w:after="0" w:line="240" w:lineRule="auto"/>
        <w:rPr>
          <w:rFonts w:ascii="Arial" w:hAnsi="Arial" w:cs="Arial"/>
          <w:sz w:val="18"/>
          <w:szCs w:val="18"/>
        </w:rPr>
      </w:pPr>
    </w:p>
    <w:p w14:paraId="0D588179" w14:textId="77777777" w:rsidR="00B02CAF" w:rsidRDefault="00B02CAF" w:rsidP="00B02CAF">
      <w:pPr>
        <w:tabs>
          <w:tab w:val="left" w:pos="6960"/>
        </w:tabs>
        <w:spacing w:after="0" w:line="240" w:lineRule="auto"/>
        <w:rPr>
          <w:rFonts w:ascii="Arial" w:hAnsi="Arial" w:cs="Arial"/>
          <w:sz w:val="18"/>
          <w:szCs w:val="18"/>
        </w:rPr>
      </w:pPr>
    </w:p>
    <w:p w14:paraId="176BC58B" w14:textId="77777777" w:rsidR="00B02CAF" w:rsidRDefault="00B02CAF" w:rsidP="00B02CAF">
      <w:pPr>
        <w:tabs>
          <w:tab w:val="left" w:pos="6960"/>
        </w:tabs>
        <w:spacing w:after="0" w:line="240" w:lineRule="auto"/>
        <w:rPr>
          <w:rFonts w:ascii="Arial" w:hAnsi="Arial" w:cs="Arial"/>
          <w:sz w:val="18"/>
          <w:szCs w:val="18"/>
        </w:rPr>
      </w:pPr>
    </w:p>
    <w:p w14:paraId="1C861D05" w14:textId="77777777" w:rsidR="00B02CAF" w:rsidRDefault="00B02CAF" w:rsidP="00B02CAF">
      <w:pPr>
        <w:tabs>
          <w:tab w:val="left" w:pos="6960"/>
        </w:tabs>
        <w:spacing w:after="0" w:line="240" w:lineRule="auto"/>
        <w:rPr>
          <w:rFonts w:ascii="Arial" w:hAnsi="Arial" w:cs="Arial"/>
          <w:sz w:val="18"/>
          <w:szCs w:val="18"/>
        </w:rPr>
      </w:pPr>
    </w:p>
    <w:p w14:paraId="60141325" w14:textId="77777777" w:rsidR="00B02CAF" w:rsidRDefault="00B02CAF" w:rsidP="00115BF8">
      <w:pPr>
        <w:tabs>
          <w:tab w:val="left" w:pos="6960"/>
        </w:tabs>
        <w:spacing w:after="0" w:line="240" w:lineRule="auto"/>
        <w:rPr>
          <w:rFonts w:ascii="Arial" w:hAnsi="Arial" w:cs="Arial"/>
          <w:sz w:val="16"/>
          <w:szCs w:val="16"/>
        </w:rPr>
      </w:pPr>
    </w:p>
    <w:p w14:paraId="7D2F5378" w14:textId="77777777" w:rsidR="003B0584" w:rsidRPr="007800B5" w:rsidRDefault="00B02CAF" w:rsidP="00115BF8">
      <w:pPr>
        <w:tabs>
          <w:tab w:val="left" w:pos="6960"/>
        </w:tabs>
        <w:spacing w:after="0" w:line="240" w:lineRule="auto"/>
        <w:rPr>
          <w:rFonts w:ascii="Arial" w:hAnsi="Arial" w:cs="Arial"/>
          <w:sz w:val="16"/>
          <w:szCs w:val="16"/>
        </w:rPr>
      </w:pPr>
      <w:bookmarkStart w:id="0" w:name="_GoBack"/>
      <w:bookmarkEnd w:id="0"/>
      <w:r>
        <w:rPr>
          <w:rFonts w:ascii="Arial" w:hAnsi="Arial" w:cs="Arial"/>
          <w:sz w:val="16"/>
          <w:szCs w:val="16"/>
        </w:rPr>
        <w:t>Elaborado por: Carmen Salazar</w:t>
      </w:r>
    </w:p>
    <w:sectPr w:rsidR="003B0584" w:rsidRPr="007800B5" w:rsidSect="007800B5">
      <w:headerReference w:type="default" r:id="rId19"/>
      <w:footerReference w:type="default" r:id="rId20"/>
      <w:headerReference w:type="first" r:id="rId21"/>
      <w:footerReference w:type="first" r:id="rId22"/>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2C4D0" w14:textId="77777777" w:rsidR="00306858" w:rsidRDefault="00306858" w:rsidP="00DB4839">
      <w:pPr>
        <w:spacing w:after="0" w:line="240" w:lineRule="auto"/>
      </w:pPr>
      <w:r>
        <w:separator/>
      </w:r>
    </w:p>
  </w:endnote>
  <w:endnote w:type="continuationSeparator" w:id="0">
    <w:p w14:paraId="210AC9A9" w14:textId="77777777" w:rsidR="00306858" w:rsidRDefault="00306858"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1293EE97"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5C47359C" wp14:editId="32E09A9B">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B02CAF">
          <w:rPr>
            <w:b/>
            <w:noProof/>
            <w:color w:val="FFFFFF" w:themeColor="background1"/>
          </w:rPr>
          <w:t>2</w:t>
        </w:r>
        <w:r w:rsidRPr="00ED7604">
          <w:rPr>
            <w:b/>
            <w:color w:val="FFFFFF" w:themeColor="background1"/>
          </w:rPr>
          <w:fldChar w:fldCharType="end"/>
        </w:r>
      </w:p>
    </w:sdtContent>
  </w:sdt>
  <w:p w14:paraId="5034E169"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3F78CEBE"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D980C97" wp14:editId="7D27E65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EBD014E" wp14:editId="33E7FBDB">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B02CAF">
          <w:rPr>
            <w:b/>
            <w:noProof/>
            <w:color w:val="FFFFFF" w:themeColor="background1"/>
          </w:rPr>
          <w:t>1</w:t>
        </w:r>
        <w:r w:rsidR="00326F8E" w:rsidRPr="00326F8E">
          <w:rPr>
            <w:b/>
            <w:color w:val="FFFFFF" w:themeColor="background1"/>
          </w:rPr>
          <w:fldChar w:fldCharType="end"/>
        </w:r>
      </w:p>
    </w:sdtContent>
  </w:sdt>
  <w:p w14:paraId="18A030E2"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5AEB9" w14:textId="77777777" w:rsidR="00306858" w:rsidRDefault="00306858" w:rsidP="00DB4839">
      <w:pPr>
        <w:spacing w:after="0" w:line="240" w:lineRule="auto"/>
      </w:pPr>
      <w:r>
        <w:separator/>
      </w:r>
    </w:p>
  </w:footnote>
  <w:footnote w:type="continuationSeparator" w:id="0">
    <w:p w14:paraId="7869FA0C" w14:textId="77777777" w:rsidR="00306858" w:rsidRDefault="00306858"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FA71" w14:textId="77777777" w:rsidR="00BA4256" w:rsidRDefault="00BA4256">
    <w:pPr>
      <w:pStyle w:val="Encabezado"/>
      <w:jc w:val="right"/>
    </w:pPr>
  </w:p>
  <w:p w14:paraId="2711CFDE"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A90F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68C13B7"/>
    <w:multiLevelType w:val="hybridMultilevel"/>
    <w:tmpl w:val="E5CE8E4A"/>
    <w:lvl w:ilvl="0" w:tplc="DCDA3828">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B0584"/>
    <w:rsid w:val="00407185"/>
    <w:rsid w:val="004278EE"/>
    <w:rsid w:val="00435EE0"/>
    <w:rsid w:val="004A1072"/>
    <w:rsid w:val="005178D6"/>
    <w:rsid w:val="005356AF"/>
    <w:rsid w:val="00545CE7"/>
    <w:rsid w:val="00583B6E"/>
    <w:rsid w:val="00646DB0"/>
    <w:rsid w:val="00680326"/>
    <w:rsid w:val="00686FCC"/>
    <w:rsid w:val="006B171B"/>
    <w:rsid w:val="0071104A"/>
    <w:rsid w:val="007764AC"/>
    <w:rsid w:val="007800B5"/>
    <w:rsid w:val="0082611E"/>
    <w:rsid w:val="008A5BAF"/>
    <w:rsid w:val="009034D9"/>
    <w:rsid w:val="00956AFA"/>
    <w:rsid w:val="00A45832"/>
    <w:rsid w:val="00AA0854"/>
    <w:rsid w:val="00AA36FD"/>
    <w:rsid w:val="00AC0D6E"/>
    <w:rsid w:val="00B02CAF"/>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5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MQQRJKESPSZQ-216-11305</_dlc_DocId>
    <_dlc_DocIdUrl xmlns="de2725e4-ec5b-47eb-bdd9-6fcbc3c86379">
      <Url>http://tec.mineduc.cl/UCE/curriculum_en_linea/_layouts/DocIdRedir.aspx?ID=MQQRJKESPSZQ-216-11305</Url>
      <Description>MQQRJKESPSZQ-216-11305</Description>
    </_dlc_DocIdUrl>
  </documentManagement>
</p:properties>
</file>

<file path=customXml/itemProps1.xml><?xml version="1.0" encoding="utf-8"?>
<ds:datastoreItem xmlns:ds="http://schemas.openxmlformats.org/officeDocument/2006/customXml" ds:itemID="{2C663EEE-0328-4085-87D5-EF9C138D0692}"/>
</file>

<file path=customXml/itemProps2.xml><?xml version="1.0" encoding="utf-8"?>
<ds:datastoreItem xmlns:ds="http://schemas.openxmlformats.org/officeDocument/2006/customXml" ds:itemID="{BF786407-6004-4C65-9853-C5DD1E3DAEA0}"/>
</file>

<file path=customXml/itemProps3.xml><?xml version="1.0" encoding="utf-8"?>
<ds:datastoreItem xmlns:ds="http://schemas.openxmlformats.org/officeDocument/2006/customXml" ds:itemID="{A97174E5-3474-495E-B134-DF34111C1774}"/>
</file>

<file path=customXml/itemProps4.xml><?xml version="1.0" encoding="utf-8"?>
<ds:datastoreItem xmlns:ds="http://schemas.openxmlformats.org/officeDocument/2006/customXml" ds:itemID="{082E0629-26BD-4A37-AE6F-D97FD92D814D}"/>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2012-11-21T14:56:00Z</cp:lastPrinted>
  <dcterms:created xsi:type="dcterms:W3CDTF">2013-01-15T18:03:00Z</dcterms:created>
  <dcterms:modified xsi:type="dcterms:W3CDTF">2013-01-15T18:03:00Z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566f417c-72fa-4690-af1b-7fa2fccb4eb7</vt:lpwstr>
  </property>
</Properties>
</file>