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7B0BF" w14:textId="77777777" w:rsidR="00AF51CA" w:rsidRPr="00CC34CE" w:rsidRDefault="007505F0" w:rsidP="00AF51CA">
      <w:pPr>
        <w:spacing w:after="0" w:line="240" w:lineRule="auto"/>
        <w:jc w:val="center"/>
        <w:rPr>
          <w:rFonts w:ascii="Arial" w:hAnsi="Arial" w:cs="Arial"/>
          <w:b/>
          <w:bCs/>
          <w:color w:val="D557AF"/>
          <w:spacing w:val="30"/>
          <w:sz w:val="28"/>
          <w:szCs w:val="28"/>
        </w:rPr>
      </w:pPr>
      <w:r>
        <w:rPr>
          <w:rFonts w:ascii="Arial" w:hAnsi="Arial" w:cs="Arial"/>
          <w:b/>
          <w:bCs/>
          <w:color w:val="D557AF"/>
          <w:spacing w:val="30"/>
          <w:sz w:val="28"/>
          <w:szCs w:val="28"/>
        </w:rPr>
        <w:t>GU</w:t>
      </w:r>
      <w:r w:rsidR="0014013E">
        <w:rPr>
          <w:rFonts w:ascii="Arial" w:hAnsi="Arial" w:cs="Arial"/>
          <w:b/>
          <w:bCs/>
          <w:color w:val="D557AF"/>
          <w:spacing w:val="30"/>
          <w:sz w:val="28"/>
          <w:szCs w:val="28"/>
        </w:rPr>
        <w:t>I</w:t>
      </w:r>
      <w:r>
        <w:rPr>
          <w:rFonts w:ascii="Arial" w:hAnsi="Arial" w:cs="Arial"/>
          <w:b/>
          <w:bCs/>
          <w:color w:val="D557AF"/>
          <w:spacing w:val="30"/>
          <w:sz w:val="28"/>
          <w:szCs w:val="28"/>
        </w:rPr>
        <w:t>Ó</w:t>
      </w:r>
      <w:r w:rsidR="0090279E">
        <w:rPr>
          <w:rFonts w:ascii="Arial" w:hAnsi="Arial" w:cs="Arial"/>
          <w:b/>
          <w:bCs/>
          <w:color w:val="D557AF"/>
          <w:spacing w:val="30"/>
          <w:sz w:val="28"/>
          <w:szCs w:val="28"/>
        </w:rPr>
        <w:t>N DE USO</w:t>
      </w:r>
    </w:p>
    <w:p w14:paraId="06C45200" w14:textId="2E1DB6AD" w:rsidR="005B6E58" w:rsidRPr="00176A66" w:rsidRDefault="00FE0B8D" w:rsidP="005B6E58">
      <w:pPr>
        <w:shd w:val="clear" w:color="auto" w:fill="FFFFFF"/>
        <w:spacing w:before="150" w:after="300" w:line="240" w:lineRule="auto"/>
        <w:jc w:val="center"/>
        <w:outlineLvl w:val="0"/>
        <w:rPr>
          <w:rFonts w:ascii="Arial" w:hAnsi="Arial" w:cs="Arial"/>
          <w:b/>
          <w:color w:val="4D4D4D"/>
          <w:kern w:val="36"/>
          <w:sz w:val="32"/>
          <w:szCs w:val="32"/>
          <w:lang w:val="es-ES_tradnl"/>
        </w:rPr>
      </w:pPr>
      <w:r>
        <w:rPr>
          <w:rFonts w:ascii="Arial" w:hAnsi="Arial" w:cs="Arial"/>
          <w:b/>
          <w:color w:val="404040" w:themeColor="text1" w:themeTint="BF"/>
          <w:sz w:val="28"/>
          <w:szCs w:val="28"/>
        </w:rPr>
        <w:t xml:space="preserve">Demostración </w:t>
      </w:r>
      <w:r w:rsidR="005B6E58">
        <w:rPr>
          <w:rFonts w:ascii="Arial" w:hAnsi="Arial" w:cs="Arial"/>
          <w:b/>
          <w:color w:val="404040" w:themeColor="text1" w:themeTint="BF"/>
          <w:sz w:val="28"/>
          <w:szCs w:val="28"/>
        </w:rPr>
        <w:t xml:space="preserve">del Teorema de Pitágoras </w:t>
      </w:r>
    </w:p>
    <w:p w14:paraId="348A8FD6" w14:textId="77777777" w:rsidR="00AF51CA" w:rsidRPr="00482DFD" w:rsidRDefault="00AF51CA" w:rsidP="00AF51CA">
      <w:pPr>
        <w:spacing w:after="0"/>
        <w:rPr>
          <w:rFonts w:ascii="Arial" w:hAnsi="Arial" w:cs="Arial"/>
          <w:lang w:val="es-ES"/>
        </w:rPr>
      </w:pPr>
    </w:p>
    <w:p w14:paraId="42BCC34F" w14:textId="77777777" w:rsidR="00AF51CA" w:rsidRDefault="00AF51CA" w:rsidP="00AF51CA">
      <w:pPr>
        <w:spacing w:after="0"/>
        <w:rPr>
          <w:rFonts w:ascii="Arial" w:hAnsi="Arial" w:cs="Arial"/>
        </w:rPr>
      </w:pPr>
      <w:r w:rsidRPr="00A5772A">
        <w:rPr>
          <w:rFonts w:ascii="Arial" w:hAnsi="Arial" w:cs="Arial"/>
          <w:b/>
          <w:color w:val="D557AF"/>
          <w:sz w:val="30"/>
          <w:szCs w:val="30"/>
        </w:rPr>
        <w:t>Palabras clave</w:t>
      </w:r>
    </w:p>
    <w:p w14:paraId="5E9D7AE0" w14:textId="67EAB0A8" w:rsidR="005B6E58" w:rsidRPr="005528BF" w:rsidRDefault="00030769" w:rsidP="005B6E58">
      <w:pPr>
        <w:rPr>
          <w:strike/>
        </w:rPr>
      </w:pPr>
      <w:r w:rsidRPr="00313EC5">
        <w:t>T</w:t>
      </w:r>
      <w:r>
        <w:t>eorema, Pitágoras, demostración de un teorema, t</w:t>
      </w:r>
      <w:r w:rsidRPr="00313EC5">
        <w:t xml:space="preserve">riángulo rectángulo, catetos, hipotenusa, </w:t>
      </w:r>
      <w:r w:rsidRPr="00D51DA5">
        <w:t>área</w:t>
      </w:r>
      <w:r>
        <w:t>, cuadrado</w:t>
      </w:r>
      <w:r w:rsidR="00FE0B8D">
        <w:t>, COPISI</w:t>
      </w:r>
      <w:r w:rsidR="005B6E58">
        <w:t>.</w:t>
      </w:r>
    </w:p>
    <w:p w14:paraId="5A7FC0A9" w14:textId="77777777" w:rsidR="0055227F" w:rsidRDefault="0055227F" w:rsidP="0055227F">
      <w:pPr>
        <w:spacing w:after="0" w:line="240" w:lineRule="auto"/>
        <w:rPr>
          <w:rFonts w:ascii="Arial" w:hAnsi="Arial" w:cs="Arial"/>
          <w:lang w:val="es-ES"/>
        </w:rPr>
      </w:pPr>
    </w:p>
    <w:tbl>
      <w:tblPr>
        <w:tblW w:w="0" w:type="auto"/>
        <w:jc w:val="center"/>
        <w:tblBorders>
          <w:top w:val="single" w:sz="12" w:space="0" w:color="D558AF"/>
          <w:left w:val="single" w:sz="12" w:space="0" w:color="D558AF"/>
          <w:bottom w:val="single" w:sz="12" w:space="0" w:color="D558AF"/>
          <w:right w:val="single" w:sz="12" w:space="0" w:color="D558AF"/>
        </w:tblBorders>
        <w:shd w:val="clear" w:color="auto" w:fill="D9D9D9"/>
        <w:tblLook w:val="04A0" w:firstRow="1" w:lastRow="0" w:firstColumn="1" w:lastColumn="0" w:noHBand="0" w:noVBand="1"/>
      </w:tblPr>
      <w:tblGrid>
        <w:gridCol w:w="7763"/>
      </w:tblGrid>
      <w:tr w:rsidR="0055227F" w:rsidRPr="00833651" w14:paraId="03087C73" w14:textId="77777777" w:rsidTr="00C012AE">
        <w:trPr>
          <w:trHeight w:val="2456"/>
          <w:jc w:val="center"/>
        </w:trPr>
        <w:tc>
          <w:tcPr>
            <w:tcW w:w="7763" w:type="dxa"/>
            <w:shd w:val="clear" w:color="auto" w:fill="D9D9D9"/>
          </w:tcPr>
          <w:p w14:paraId="720EF2B3" w14:textId="77777777" w:rsidR="0055227F" w:rsidRDefault="0055227F" w:rsidP="0055227F">
            <w:pPr>
              <w:spacing w:after="0" w:line="240" w:lineRule="auto"/>
              <w:rPr>
                <w:rFonts w:ascii="Arial" w:hAnsi="Arial" w:cs="Arial"/>
                <w:i/>
                <w:lang w:val="es-ES"/>
              </w:rPr>
            </w:pPr>
            <w:r>
              <w:rPr>
                <w:rFonts w:ascii="Arial" w:hAnsi="Arial" w:cs="Arial"/>
                <w:b/>
                <w:i/>
                <w:lang w:val="es-ES"/>
              </w:rPr>
              <w:br/>
            </w:r>
            <w:r w:rsidRPr="00153DF9">
              <w:rPr>
                <w:rFonts w:ascii="Arial" w:hAnsi="Arial" w:cs="Arial"/>
                <w:b/>
                <w:i/>
                <w:lang w:val="es-ES"/>
              </w:rPr>
              <w:t xml:space="preserve">Objetivo de Aprendizaje </w:t>
            </w:r>
            <w:r w:rsidR="005B6E58" w:rsidRPr="00153DF9">
              <w:rPr>
                <w:rFonts w:ascii="Arial" w:hAnsi="Arial" w:cs="Arial"/>
                <w:b/>
                <w:i/>
                <w:lang w:val="es-ES"/>
              </w:rPr>
              <w:t>N</w:t>
            </w:r>
            <w:r w:rsidR="005B6E58">
              <w:rPr>
                <w:rFonts w:ascii="Arial" w:hAnsi="Arial" w:cs="Arial"/>
                <w:b/>
                <w:i/>
                <w:lang w:val="es-ES"/>
              </w:rPr>
              <w:t>.º 12</w:t>
            </w:r>
          </w:p>
          <w:p w14:paraId="4281BF07" w14:textId="77777777" w:rsidR="0055227F" w:rsidRDefault="0055227F" w:rsidP="0055227F">
            <w:pPr>
              <w:spacing w:after="0" w:line="240" w:lineRule="auto"/>
              <w:rPr>
                <w:rFonts w:ascii="Arial" w:hAnsi="Arial" w:cs="Arial"/>
                <w:i/>
                <w:lang w:val="es-ES"/>
              </w:rPr>
            </w:pPr>
          </w:p>
          <w:p w14:paraId="068A4F15" w14:textId="77777777" w:rsidR="0055227F" w:rsidRPr="005B6E58" w:rsidRDefault="005B6E58" w:rsidP="005B6E58">
            <w:pPr>
              <w:rPr>
                <w:rFonts w:ascii="Arial" w:hAnsi="Arial" w:cs="Arial"/>
                <w:i/>
                <w:lang w:val="es-ES"/>
              </w:rPr>
            </w:pPr>
            <w:r>
              <w:rPr>
                <w:rFonts w:ascii="Arial" w:hAnsi="Arial" w:cs="Arial"/>
                <w:i/>
                <w:lang w:val="es-ES"/>
              </w:rPr>
              <w:t>Explicar de manera concreta, pictórica y simbólica la validez del teorema de Pitágoras y aplicar a la resolución de problemas geométricos y de la vida cotidiana, de manera manual y/o con software educativo.</w:t>
            </w:r>
          </w:p>
        </w:tc>
      </w:tr>
    </w:tbl>
    <w:p w14:paraId="779AF482" w14:textId="77777777" w:rsidR="0055227F" w:rsidRDefault="0055227F" w:rsidP="0055227F">
      <w:pPr>
        <w:spacing w:after="0" w:line="240" w:lineRule="auto"/>
        <w:rPr>
          <w:rFonts w:ascii="Arial" w:hAnsi="Arial" w:cs="Arial"/>
        </w:rPr>
      </w:pPr>
    </w:p>
    <w:p w14:paraId="0EA309EE" w14:textId="7BEE24D8" w:rsidR="0090279E" w:rsidRDefault="0090279E" w:rsidP="0090279E">
      <w:pPr>
        <w:spacing w:after="0"/>
        <w:rPr>
          <w:rFonts w:ascii="Arial" w:hAnsi="Arial" w:cs="Arial"/>
          <w:b/>
          <w:color w:val="D557AF"/>
          <w:sz w:val="30"/>
          <w:szCs w:val="30"/>
        </w:rPr>
      </w:pPr>
      <w:r w:rsidRPr="008F440A">
        <w:rPr>
          <w:rFonts w:ascii="Arial" w:hAnsi="Arial" w:cs="Arial"/>
          <w:b/>
          <w:color w:val="D557AF"/>
          <w:sz w:val="30"/>
          <w:szCs w:val="30"/>
        </w:rPr>
        <w:t>Presentación</w:t>
      </w:r>
    </w:p>
    <w:p w14:paraId="7A0869E7" w14:textId="2FD3B170" w:rsidR="00FD089A" w:rsidRDefault="00FD089A" w:rsidP="0090279E">
      <w:pPr>
        <w:spacing w:after="0"/>
        <w:rPr>
          <w:rFonts w:ascii="Arial" w:hAnsi="Arial" w:cs="Arial"/>
          <w:b/>
          <w:color w:val="D557AF"/>
          <w:sz w:val="30"/>
          <w:szCs w:val="30"/>
        </w:rPr>
      </w:pPr>
    </w:p>
    <w:p w14:paraId="674AEC87" w14:textId="434A6D23" w:rsidR="00FD089A" w:rsidRDefault="00FD089A" w:rsidP="00FD089A">
      <w:r w:rsidRPr="00FD089A">
        <w:t xml:space="preserve">La actividad tiene </w:t>
      </w:r>
      <w:r>
        <w:t xml:space="preserve">por objeto </w:t>
      </w:r>
      <w:r w:rsidR="00D73BD7">
        <w:t xml:space="preserve">comprender los argumentos que se usan en una demostración, eminentemente gráfica, del teorema de Pitágoras. </w:t>
      </w:r>
      <w:r w:rsidR="009F0B33">
        <w:t xml:space="preserve">Para realizarla se dispuso de una guía para los estudiantes, dos simulaciones digitales y de un material recortable. </w:t>
      </w:r>
      <w:r w:rsidR="003F0C18">
        <w:t xml:space="preserve">Luego de </w:t>
      </w:r>
      <w:r w:rsidR="00A726D6">
        <w:t>presentar el material, se sugiere formas de organizar la situación de aprendizaje.</w:t>
      </w:r>
    </w:p>
    <w:p w14:paraId="6EEF91CD" w14:textId="77777777" w:rsidR="000235EB" w:rsidRPr="00E0603A" w:rsidRDefault="000235EB" w:rsidP="000235EB">
      <w:pPr>
        <w:spacing w:after="0"/>
        <w:rPr>
          <w:rFonts w:ascii="Arial" w:hAnsi="Arial" w:cs="Arial"/>
          <w:b/>
          <w:color w:val="D557AF"/>
          <w:sz w:val="24"/>
          <w:szCs w:val="30"/>
        </w:rPr>
      </w:pPr>
      <w:r w:rsidRPr="00E0603A">
        <w:rPr>
          <w:rFonts w:ascii="Arial" w:hAnsi="Arial" w:cs="Arial"/>
          <w:b/>
          <w:color w:val="D557AF"/>
          <w:sz w:val="24"/>
          <w:szCs w:val="30"/>
        </w:rPr>
        <w:t xml:space="preserve">El software </w:t>
      </w:r>
      <w:r>
        <w:rPr>
          <w:rFonts w:ascii="Arial" w:hAnsi="Arial" w:cs="Arial"/>
          <w:b/>
          <w:color w:val="D557AF"/>
          <w:sz w:val="24"/>
          <w:szCs w:val="30"/>
        </w:rPr>
        <w:t xml:space="preserve">“Demostración del teorema de </w:t>
      </w:r>
      <w:r w:rsidRPr="00E0603A">
        <w:rPr>
          <w:rFonts w:ascii="Arial" w:hAnsi="Arial" w:cs="Arial"/>
          <w:b/>
          <w:color w:val="D557AF"/>
          <w:sz w:val="24"/>
          <w:szCs w:val="30"/>
        </w:rPr>
        <w:t>Pitágoras</w:t>
      </w:r>
      <w:r>
        <w:rPr>
          <w:rFonts w:ascii="Arial" w:hAnsi="Arial" w:cs="Arial"/>
          <w:b/>
          <w:color w:val="D557AF"/>
          <w:sz w:val="24"/>
          <w:szCs w:val="30"/>
        </w:rPr>
        <w:t>”</w:t>
      </w:r>
      <w:r w:rsidRPr="00E0603A">
        <w:rPr>
          <w:rFonts w:ascii="Arial" w:hAnsi="Arial" w:cs="Arial"/>
          <w:b/>
          <w:color w:val="D557AF"/>
          <w:sz w:val="24"/>
          <w:szCs w:val="30"/>
        </w:rPr>
        <w:t xml:space="preserve"> </w:t>
      </w:r>
    </w:p>
    <w:p w14:paraId="77B969DE" w14:textId="77777777" w:rsidR="000235EB" w:rsidRDefault="000235EB" w:rsidP="000235EB">
      <w:pPr>
        <w:spacing w:after="0" w:line="240" w:lineRule="auto"/>
        <w:rPr>
          <w:rFonts w:ascii="Arial" w:hAnsi="Arial" w:cs="Arial"/>
          <w:noProof/>
          <w:lang w:val="es-ES"/>
        </w:rPr>
      </w:pPr>
    </w:p>
    <w:p w14:paraId="1F1F685B" w14:textId="77777777" w:rsidR="000235EB" w:rsidRDefault="000235EB" w:rsidP="000235EB">
      <w:pPr>
        <w:spacing w:after="0" w:line="240" w:lineRule="auto"/>
        <w:jc w:val="center"/>
        <w:rPr>
          <w:rFonts w:ascii="Arial" w:hAnsi="Arial" w:cs="Arial"/>
          <w:lang w:val="es-ES"/>
        </w:rPr>
      </w:pPr>
      <w:r>
        <w:rPr>
          <w:rFonts w:ascii="Arial" w:hAnsi="Arial" w:cs="Arial"/>
          <w:noProof/>
          <w:lang w:val="es-ES"/>
        </w:rPr>
        <w:drawing>
          <wp:inline distT="0" distB="0" distL="0" distR="0" wp14:anchorId="7494C590" wp14:editId="0A6C1F39">
            <wp:extent cx="4357009" cy="1911350"/>
            <wp:effectExtent l="0" t="0" r="571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16372" cy="1937391"/>
                    </a:xfrm>
                    <a:prstGeom prst="rect">
                      <a:avLst/>
                    </a:prstGeom>
                    <a:noFill/>
                    <a:ln>
                      <a:noFill/>
                    </a:ln>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0235EB" w14:paraId="6C794188" w14:textId="77777777" w:rsidTr="00460016">
        <w:tc>
          <w:tcPr>
            <w:tcW w:w="10065" w:type="dxa"/>
          </w:tcPr>
          <w:p w14:paraId="12F32488" w14:textId="7264ECE7" w:rsidR="000235EB" w:rsidRDefault="000235EB" w:rsidP="00460016">
            <w:r>
              <w:rPr>
                <w:rFonts w:ascii="Arial" w:hAnsi="Arial" w:cs="Arial"/>
                <w:lang w:val="es-ES"/>
              </w:rPr>
              <w:lastRenderedPageBreak/>
              <w:br w:type="textWrapping" w:clear="all"/>
            </w:r>
            <w:r>
              <w:t xml:space="preserve">El software presenta una forma gráfica de un argumento </w:t>
            </w:r>
            <w:r w:rsidR="00FF19E4">
              <w:t xml:space="preserve">para </w:t>
            </w:r>
            <w:r>
              <w:t xml:space="preserve">demostrar </w:t>
            </w:r>
            <w:r w:rsidR="00715AE9">
              <w:t xml:space="preserve">el teorema de Pitágoras. </w:t>
            </w:r>
            <w:r>
              <w:t>Dado un triángulo rectángulo de catetos “a” y “b”, se construye cuadrados que tengan por lado la suma de los catetos del triángulo. Se crean dos formas de seccionar este cuadrado: a) mediante paralelas que  generan dos cuadrados y dos rectángulos, como en la figura de la izquierda</w:t>
            </w:r>
            <w:r w:rsidR="00B93BDA">
              <w:t>, más abajo</w:t>
            </w:r>
            <w:r>
              <w:t xml:space="preserve"> y b)  marcando en los lados del cuadrado puntos que disten de sus vértices una distancia igual a la longitud de uno de los catetos, “a”, por ejemplo</w:t>
            </w:r>
            <w:r w:rsidR="00B93BDA">
              <w:t>,</w:t>
            </w:r>
            <w:r>
              <w:t xml:space="preserve"> y luego </w:t>
            </w:r>
            <w:r w:rsidR="00B93BDA">
              <w:t xml:space="preserve">se unen </w:t>
            </w:r>
            <w:r>
              <w:t xml:space="preserve"> los puntos así determinados en los lados mediante trazos, como en la figura de la derecha, determinando</w:t>
            </w:r>
            <w:r w:rsidR="00962D51">
              <w:t xml:space="preserve">, así, </w:t>
            </w:r>
            <w:r>
              <w:t xml:space="preserve">un cuadrado y cuatro triángulos rectángulos congruentes con el triángulo dado al inicio. </w:t>
            </w:r>
          </w:p>
          <w:p w14:paraId="414F0303" w14:textId="44E46E8E" w:rsidR="009176E4" w:rsidRDefault="009176E4" w:rsidP="009176E4">
            <w:pPr>
              <w:spacing w:after="0"/>
              <w:rPr>
                <w:rFonts w:ascii="Arial" w:hAnsi="Arial" w:cs="Arial"/>
                <w:b/>
                <w:color w:val="D557AF"/>
                <w:sz w:val="24"/>
                <w:szCs w:val="30"/>
              </w:rPr>
            </w:pPr>
            <w:r>
              <w:rPr>
                <w:rFonts w:ascii="Arial" w:hAnsi="Arial" w:cs="Arial"/>
                <w:b/>
                <w:color w:val="D557AF"/>
                <w:sz w:val="24"/>
                <w:szCs w:val="30"/>
              </w:rPr>
              <w:t xml:space="preserve">Software adicional, se usa en el cierre de la lección: </w:t>
            </w:r>
            <w:r w:rsidR="00FD665E">
              <w:rPr>
                <w:rFonts w:ascii="Arial" w:hAnsi="Arial" w:cs="Arial"/>
                <w:b/>
                <w:color w:val="D557AF"/>
                <w:sz w:val="24"/>
                <w:szCs w:val="30"/>
              </w:rPr>
              <w:t>“</w:t>
            </w:r>
            <w:r>
              <w:rPr>
                <w:rFonts w:ascii="Arial" w:hAnsi="Arial" w:cs="Arial"/>
                <w:b/>
                <w:color w:val="D557AF"/>
                <w:sz w:val="24"/>
                <w:szCs w:val="30"/>
              </w:rPr>
              <w:t>Pitágoras demostración de Papus</w:t>
            </w:r>
            <w:r w:rsidR="00FD665E">
              <w:rPr>
                <w:rFonts w:ascii="Arial" w:hAnsi="Arial" w:cs="Arial"/>
                <w:b/>
                <w:color w:val="D557AF"/>
                <w:sz w:val="24"/>
                <w:szCs w:val="30"/>
              </w:rPr>
              <w:t>”</w:t>
            </w:r>
          </w:p>
          <w:p w14:paraId="0F3361AF" w14:textId="77777777" w:rsidR="009176E4" w:rsidRDefault="009176E4" w:rsidP="009176E4">
            <w:pPr>
              <w:spacing w:after="0"/>
              <w:rPr>
                <w:rFonts w:ascii="Arial" w:hAnsi="Arial" w:cs="Arial"/>
                <w:b/>
                <w:color w:val="D557AF"/>
                <w:sz w:val="24"/>
                <w:szCs w:val="30"/>
              </w:rPr>
            </w:pPr>
          </w:p>
          <w:tbl>
            <w:tblPr>
              <w:tblStyle w:val="Tablaconcuadrcula"/>
              <w:tblW w:w="0" w:type="auto"/>
              <w:tblLook w:val="04A0" w:firstRow="1" w:lastRow="0" w:firstColumn="1" w:lastColumn="0" w:noHBand="0" w:noVBand="1"/>
            </w:tblPr>
            <w:tblGrid>
              <w:gridCol w:w="4893"/>
              <w:gridCol w:w="4946"/>
            </w:tblGrid>
            <w:tr w:rsidR="009176E4" w14:paraId="6BCD79A2" w14:textId="77777777" w:rsidTr="00460016">
              <w:tc>
                <w:tcPr>
                  <w:tcW w:w="5027" w:type="dxa"/>
                </w:tcPr>
                <w:p w14:paraId="41373703" w14:textId="77777777" w:rsidR="009176E4" w:rsidRDefault="009176E4" w:rsidP="009176E4"/>
                <w:p w14:paraId="7E465005" w14:textId="77777777" w:rsidR="009176E4" w:rsidRDefault="009176E4" w:rsidP="009176E4">
                  <w:r>
                    <w:t xml:space="preserve">Al señalar la existencia de múltiples formas de demostrar este teorema, en la discusión de cierre, se propone la exploración de un software especialmente diseñado para simular el argumento dado por el geómetra Papus, posterior a Euclides, también en Alejandría.  </w:t>
                  </w:r>
                </w:p>
                <w:p w14:paraId="6A78B92A" w14:textId="687CC2DD" w:rsidR="009176E4" w:rsidRDefault="00A135AE" w:rsidP="009176E4">
                  <w:r>
                    <w:t>La argumentación</w:t>
                  </w:r>
                  <w:r w:rsidR="00767C7E">
                    <w:t xml:space="preserve"> </w:t>
                  </w:r>
                  <w:r w:rsidR="00140F44">
                    <w:t xml:space="preserve">usa un teorema anterior, </w:t>
                  </w:r>
                  <w:r w:rsidR="007D0344">
                    <w:t>“P</w:t>
                  </w:r>
                  <w:r w:rsidR="009176E4">
                    <w:t>aralelogramos de igual base y altura tienen la misma área</w:t>
                  </w:r>
                  <w:r w:rsidR="007D0344">
                    <w:t xml:space="preserve">”. </w:t>
                  </w:r>
                  <w:r w:rsidR="009176E4">
                    <w:t xml:space="preserve">Mediante controles, el software permite que las áreas -el color- de los cuadrados sobre los catetos, se “Vacíe” llenado los rectángulos formados por las proyecciones de los catetos sobre la hipotenusa y la hipotenusa misma. Simulando, así, la igualdad de las áreas. </w:t>
                  </w:r>
                </w:p>
              </w:tc>
              <w:tc>
                <w:tcPr>
                  <w:tcW w:w="5028" w:type="dxa"/>
                </w:tcPr>
                <w:p w14:paraId="34646915" w14:textId="77777777" w:rsidR="009176E4" w:rsidRDefault="009176E4" w:rsidP="009176E4"/>
                <w:p w14:paraId="0B2028E4" w14:textId="77777777" w:rsidR="009176E4" w:rsidRDefault="009176E4" w:rsidP="009176E4">
                  <w:pPr>
                    <w:jc w:val="center"/>
                  </w:pPr>
                  <w:r>
                    <w:rPr>
                      <w:rFonts w:ascii="Arial" w:hAnsi="Arial" w:cs="Arial"/>
                      <w:b/>
                      <w:noProof/>
                      <w:color w:val="D557AF"/>
                      <w:sz w:val="24"/>
                      <w:szCs w:val="30"/>
                    </w:rPr>
                    <w:drawing>
                      <wp:inline distT="0" distB="0" distL="0" distR="0" wp14:anchorId="44C02EA4" wp14:editId="1BCA2DE9">
                        <wp:extent cx="1751778" cy="2082800"/>
                        <wp:effectExtent l="0" t="0" r="127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0292" cy="2104812"/>
                                </a:xfrm>
                                <a:prstGeom prst="rect">
                                  <a:avLst/>
                                </a:prstGeom>
                                <a:noFill/>
                                <a:ln>
                                  <a:noFill/>
                                </a:ln>
                              </pic:spPr>
                            </pic:pic>
                          </a:graphicData>
                        </a:graphic>
                      </wp:inline>
                    </w:drawing>
                  </w:r>
                </w:p>
              </w:tc>
            </w:tr>
          </w:tbl>
          <w:p w14:paraId="38BAAC85" w14:textId="0879BCDC" w:rsidR="000235EB" w:rsidRPr="00D811DD" w:rsidRDefault="000235EB" w:rsidP="00460016">
            <w:pPr>
              <w:ind w:left="-110"/>
            </w:pPr>
          </w:p>
        </w:tc>
      </w:tr>
      <w:tr w:rsidR="000235EB" w14:paraId="4B56B928" w14:textId="77777777" w:rsidTr="00460016">
        <w:tc>
          <w:tcPr>
            <w:tcW w:w="10065" w:type="dxa"/>
          </w:tcPr>
          <w:p w14:paraId="16941E2F" w14:textId="77777777" w:rsidR="000235EB" w:rsidRDefault="000235EB" w:rsidP="00460016">
            <w:pPr>
              <w:rPr>
                <w:rFonts w:ascii="Arial" w:hAnsi="Arial" w:cs="Arial"/>
                <w:lang w:val="es-ES"/>
              </w:rPr>
            </w:pPr>
          </w:p>
        </w:tc>
      </w:tr>
    </w:tbl>
    <w:p w14:paraId="6B8CDACD" w14:textId="77777777" w:rsidR="009176E4" w:rsidRPr="00D811DD" w:rsidRDefault="009176E4" w:rsidP="009176E4">
      <w:pPr>
        <w:spacing w:after="0"/>
        <w:rPr>
          <w:rFonts w:ascii="Arial" w:hAnsi="Arial" w:cs="Arial"/>
          <w:b/>
          <w:color w:val="D557AF"/>
          <w:sz w:val="24"/>
          <w:szCs w:val="30"/>
        </w:rPr>
      </w:pPr>
      <w:r>
        <w:rPr>
          <w:rFonts w:ascii="Arial" w:hAnsi="Arial" w:cs="Arial"/>
          <w:b/>
          <w:color w:val="D557AF"/>
          <w:sz w:val="24"/>
          <w:szCs w:val="30"/>
        </w:rPr>
        <w:t>Plantilla r</w:t>
      </w:r>
      <w:r w:rsidRPr="00D811DD">
        <w:rPr>
          <w:rFonts w:ascii="Arial" w:hAnsi="Arial" w:cs="Arial"/>
          <w:b/>
          <w:color w:val="D557AF"/>
          <w:sz w:val="24"/>
          <w:szCs w:val="30"/>
        </w:rPr>
        <w:t>ecortable</w:t>
      </w:r>
    </w:p>
    <w:p w14:paraId="15B2CD4E" w14:textId="77777777" w:rsidR="009176E4" w:rsidRDefault="009176E4" w:rsidP="009176E4">
      <w:pPr>
        <w:ind w:left="-110"/>
      </w:pPr>
    </w:p>
    <w:tbl>
      <w:tblPr>
        <w:tblStyle w:val="Tablaconcuadrcula"/>
        <w:tblW w:w="0" w:type="auto"/>
        <w:tblLook w:val="04A0" w:firstRow="1" w:lastRow="0" w:firstColumn="1" w:lastColumn="0" w:noHBand="0" w:noVBand="1"/>
      </w:tblPr>
      <w:tblGrid>
        <w:gridCol w:w="4919"/>
        <w:gridCol w:w="4920"/>
      </w:tblGrid>
      <w:tr w:rsidR="009176E4" w14:paraId="41798980" w14:textId="77777777" w:rsidTr="00460016">
        <w:tc>
          <w:tcPr>
            <w:tcW w:w="4919" w:type="dxa"/>
          </w:tcPr>
          <w:p w14:paraId="322E86BC" w14:textId="77777777" w:rsidR="006A2ED1" w:rsidRDefault="006A2ED1" w:rsidP="00460016"/>
          <w:p w14:paraId="74059362" w14:textId="0EA43A1B" w:rsidR="009176E4" w:rsidRDefault="00FD665E" w:rsidP="005C143F">
            <w:r>
              <w:t>S</w:t>
            </w:r>
            <w:r w:rsidR="009176E4">
              <w:t>e incluye una plantilla para recortar</w:t>
            </w:r>
            <w:r>
              <w:t xml:space="preserve"> en </w:t>
            </w:r>
            <w:r w:rsidR="009176E4">
              <w:t>cartulina</w:t>
            </w:r>
            <w:r w:rsidR="005C143F">
              <w:t xml:space="preserve"> </w:t>
            </w:r>
            <w:r w:rsidR="009176E4">
              <w:t xml:space="preserve">piezas que se pueden usar para replicar en forma concreta las actividades que se sugieren en la guía del estudiante. </w:t>
            </w:r>
          </w:p>
        </w:tc>
        <w:tc>
          <w:tcPr>
            <w:tcW w:w="4920" w:type="dxa"/>
          </w:tcPr>
          <w:p w14:paraId="14F4087F" w14:textId="77777777" w:rsidR="009176E4" w:rsidRDefault="009176E4" w:rsidP="00460016"/>
          <w:p w14:paraId="70F6A735" w14:textId="2B5ABF03" w:rsidR="006A2ED1" w:rsidRDefault="009176E4" w:rsidP="006A2ED1">
            <w:pPr>
              <w:jc w:val="center"/>
            </w:pPr>
            <w:r>
              <w:rPr>
                <w:noProof/>
              </w:rPr>
              <w:drawing>
                <wp:inline distT="0" distB="0" distL="0" distR="0" wp14:anchorId="6E9CC70B" wp14:editId="385FF5F3">
                  <wp:extent cx="1898650" cy="951306"/>
                  <wp:effectExtent l="0" t="0" r="635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039" cy="999601"/>
                          </a:xfrm>
                          <a:prstGeom prst="rect">
                            <a:avLst/>
                          </a:prstGeom>
                          <a:noFill/>
                          <a:ln>
                            <a:noFill/>
                          </a:ln>
                        </pic:spPr>
                      </pic:pic>
                    </a:graphicData>
                  </a:graphic>
                </wp:inline>
              </w:drawing>
            </w:r>
          </w:p>
        </w:tc>
      </w:tr>
    </w:tbl>
    <w:p w14:paraId="27690613" w14:textId="628A54F1" w:rsidR="005B6E58" w:rsidRDefault="005B6E58">
      <w:pPr>
        <w:spacing w:after="0" w:line="240" w:lineRule="auto"/>
        <w:rPr>
          <w:rFonts w:cs="Arial"/>
          <w:b/>
          <w:sz w:val="24"/>
        </w:rPr>
      </w:pPr>
    </w:p>
    <w:p w14:paraId="6FE9946A" w14:textId="77777777" w:rsidR="000235EB" w:rsidRDefault="000235EB">
      <w:pPr>
        <w:spacing w:after="0" w:line="240" w:lineRule="auto"/>
        <w:rPr>
          <w:rFonts w:cs="Arial"/>
          <w:b/>
          <w:sz w:val="24"/>
        </w:rPr>
      </w:pPr>
    </w:p>
    <w:p w14:paraId="031AC4F2" w14:textId="55D5806B" w:rsidR="0055227F" w:rsidRPr="00FE0B8D" w:rsidRDefault="0055227F" w:rsidP="00FE0B8D">
      <w:pPr>
        <w:spacing w:after="0"/>
        <w:rPr>
          <w:rFonts w:ascii="Arial" w:hAnsi="Arial" w:cs="Arial"/>
          <w:b/>
          <w:sz w:val="24"/>
        </w:rPr>
      </w:pPr>
      <w:r w:rsidRPr="00FE0B8D">
        <w:rPr>
          <w:rFonts w:cs="Arial"/>
          <w:b/>
          <w:sz w:val="24"/>
        </w:rPr>
        <w:t xml:space="preserve">Abra el software </w:t>
      </w:r>
      <w:r w:rsidR="00FE0B8D">
        <w:rPr>
          <w:rFonts w:cs="Arial"/>
          <w:b/>
          <w:sz w:val="24"/>
        </w:rPr>
        <w:t>Demostración</w:t>
      </w:r>
      <w:r w:rsidR="007C4F04">
        <w:rPr>
          <w:rFonts w:cs="Arial"/>
          <w:b/>
          <w:sz w:val="24"/>
        </w:rPr>
        <w:t xml:space="preserve"> </w:t>
      </w:r>
      <w:r w:rsidR="005B6E58" w:rsidRPr="00FE0B8D">
        <w:rPr>
          <w:rFonts w:cs="Arial"/>
          <w:b/>
          <w:sz w:val="24"/>
        </w:rPr>
        <w:t>del Teorema de Pitágoras.</w:t>
      </w:r>
    </w:p>
    <w:p w14:paraId="35023AAD" w14:textId="77777777" w:rsidR="0055227F" w:rsidRPr="00DD6F64" w:rsidRDefault="0055227F" w:rsidP="0055227F">
      <w:pPr>
        <w:spacing w:after="0" w:line="240" w:lineRule="auto"/>
        <w:rPr>
          <w:rFonts w:ascii="Arial" w:hAnsi="Arial" w:cs="Arial"/>
          <w:lang w:val="es-ES"/>
        </w:rPr>
      </w:pPr>
    </w:p>
    <w:tbl>
      <w:tblPr>
        <w:tblStyle w:val="Tablaconcuadrcula"/>
        <w:tblW w:w="0" w:type="auto"/>
        <w:tblLook w:val="04A0" w:firstRow="1" w:lastRow="0" w:firstColumn="1" w:lastColumn="0" w:noHBand="0" w:noVBand="1"/>
      </w:tblPr>
      <w:tblGrid>
        <w:gridCol w:w="4673"/>
        <w:gridCol w:w="5103"/>
      </w:tblGrid>
      <w:tr w:rsidR="0055227F" w14:paraId="10350FC0" w14:textId="77777777" w:rsidTr="00010C5E">
        <w:trPr>
          <w:trHeight w:val="2334"/>
        </w:trPr>
        <w:tc>
          <w:tcPr>
            <w:tcW w:w="4673" w:type="dxa"/>
          </w:tcPr>
          <w:p w14:paraId="3191D29F" w14:textId="77777777" w:rsidR="003C090E" w:rsidRDefault="003C090E" w:rsidP="003C090E">
            <w:pPr>
              <w:spacing w:after="0"/>
              <w:rPr>
                <w:rFonts w:ascii="Arial" w:hAnsi="Arial" w:cs="Arial"/>
                <w:b/>
                <w:color w:val="D557AF"/>
                <w:sz w:val="30"/>
                <w:szCs w:val="30"/>
                <w:lang w:val="es-ES"/>
              </w:rPr>
            </w:pPr>
          </w:p>
          <w:p w14:paraId="4249EB17" w14:textId="2D7C7D40" w:rsidR="005B6E58" w:rsidRPr="001D6A95" w:rsidRDefault="005B6E58" w:rsidP="001D6A95">
            <w:r w:rsidRPr="001D6A95">
              <w:t>El software representa cuadrados</w:t>
            </w:r>
            <w:r w:rsidR="009A06FE" w:rsidRPr="001D6A95">
              <w:t xml:space="preserve">. </w:t>
            </w:r>
          </w:p>
          <w:p w14:paraId="0691624C" w14:textId="5A1BDAC3" w:rsidR="001D6A95" w:rsidRPr="001D6A95" w:rsidRDefault="001D6A95" w:rsidP="001D6A95">
            <w:r w:rsidRPr="001D6A95">
              <w:t xml:space="preserve">Use </w:t>
            </w:r>
            <w:r w:rsidR="00B224DD">
              <w:t>e</w:t>
            </w:r>
            <w:r w:rsidRPr="001D6A95">
              <w:t>l “</w:t>
            </w:r>
            <w:r w:rsidR="007725BE">
              <w:t>Punto de arrastre</w:t>
            </w:r>
            <w:r w:rsidR="006C25DC">
              <w:t>”, en</w:t>
            </w:r>
            <w:r w:rsidR="007725BE">
              <w:t xml:space="preserve"> la parte inferior de la figura de la derecha, </w:t>
            </w:r>
            <w:r w:rsidRPr="001D6A95">
              <w:t xml:space="preserve">para explorar su funcionamiento. </w:t>
            </w:r>
          </w:p>
          <w:p w14:paraId="28CC9637" w14:textId="77777777" w:rsidR="009A06FE" w:rsidRPr="005B6E58" w:rsidRDefault="009A06FE" w:rsidP="005B6E58">
            <w:pPr>
              <w:spacing w:after="0"/>
              <w:rPr>
                <w:rFonts w:ascii="Arial" w:hAnsi="Arial" w:cs="Arial"/>
                <w:color w:val="D557AF"/>
                <w:sz w:val="30"/>
                <w:szCs w:val="30"/>
                <w:lang w:val="es-ES"/>
              </w:rPr>
            </w:pPr>
          </w:p>
        </w:tc>
        <w:tc>
          <w:tcPr>
            <w:tcW w:w="5103" w:type="dxa"/>
          </w:tcPr>
          <w:p w14:paraId="65EE08E9" w14:textId="77777777" w:rsidR="00AB00B1" w:rsidRDefault="00AB00B1" w:rsidP="005B6E58">
            <w:pPr>
              <w:pStyle w:val="Prrafodelista"/>
              <w:spacing w:after="0"/>
              <w:jc w:val="center"/>
            </w:pPr>
          </w:p>
          <w:p w14:paraId="4BAB930C" w14:textId="5A7CDEFB" w:rsidR="001272B0" w:rsidRPr="005B6E58" w:rsidRDefault="001272B0" w:rsidP="001272B0">
            <w:pPr>
              <w:spacing w:after="0"/>
            </w:pPr>
            <w:r>
              <w:rPr>
                <w:rFonts w:ascii="Arial" w:hAnsi="Arial" w:cs="Arial"/>
                <w:noProof/>
                <w:lang w:val="es-ES"/>
              </w:rPr>
              <w:drawing>
                <wp:inline distT="0" distB="0" distL="0" distR="0" wp14:anchorId="0383238C" wp14:editId="58F75599">
                  <wp:extent cx="3010535" cy="1187323"/>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7863" cy="1221764"/>
                          </a:xfrm>
                          <a:prstGeom prst="rect">
                            <a:avLst/>
                          </a:prstGeom>
                          <a:noFill/>
                          <a:ln>
                            <a:noFill/>
                          </a:ln>
                        </pic:spPr>
                      </pic:pic>
                    </a:graphicData>
                  </a:graphic>
                </wp:inline>
              </w:drawing>
            </w:r>
          </w:p>
        </w:tc>
      </w:tr>
    </w:tbl>
    <w:p w14:paraId="5EA9EACD" w14:textId="77777777" w:rsidR="0055227F" w:rsidRPr="0055227F" w:rsidRDefault="0055227F" w:rsidP="00AF51CA">
      <w:pPr>
        <w:spacing w:after="0"/>
        <w:rPr>
          <w:rFonts w:ascii="Arial" w:hAnsi="Arial" w:cs="Arial"/>
          <w:b/>
          <w:color w:val="D557AF"/>
          <w:sz w:val="30"/>
          <w:szCs w:val="30"/>
          <w:lang w:val="es-ES"/>
        </w:rPr>
      </w:pPr>
    </w:p>
    <w:p w14:paraId="28C500BE" w14:textId="77777777" w:rsidR="0011586D" w:rsidRDefault="0011586D" w:rsidP="0011586D">
      <w:pPr>
        <w:spacing w:after="0" w:line="240" w:lineRule="auto"/>
        <w:rPr>
          <w:rFonts w:ascii="Arial" w:hAnsi="Arial" w:cs="Arial"/>
          <w:sz w:val="24"/>
        </w:rPr>
      </w:pPr>
    </w:p>
    <w:tbl>
      <w:tblPr>
        <w:tblStyle w:val="Tablaconcuadrcula"/>
        <w:tblW w:w="0" w:type="auto"/>
        <w:tblLook w:val="04A0" w:firstRow="1" w:lastRow="0" w:firstColumn="1" w:lastColumn="0" w:noHBand="0" w:noVBand="1"/>
      </w:tblPr>
      <w:tblGrid>
        <w:gridCol w:w="4131"/>
        <w:gridCol w:w="5924"/>
      </w:tblGrid>
      <w:tr w:rsidR="0011586D" w14:paraId="1829F0DF" w14:textId="77777777" w:rsidTr="00460016">
        <w:tc>
          <w:tcPr>
            <w:tcW w:w="5070" w:type="dxa"/>
          </w:tcPr>
          <w:p w14:paraId="28BA5317" w14:textId="77777777" w:rsidR="0011586D" w:rsidRDefault="0011586D" w:rsidP="00460016">
            <w:pPr>
              <w:spacing w:after="0" w:line="240" w:lineRule="auto"/>
              <w:rPr>
                <w:rFonts w:ascii="Arial" w:hAnsi="Arial" w:cs="Arial"/>
                <w:sz w:val="24"/>
              </w:rPr>
            </w:pPr>
          </w:p>
          <w:p w14:paraId="0F125993" w14:textId="1BB5DB97" w:rsidR="0011586D" w:rsidRDefault="006C25DC" w:rsidP="00460016">
            <w:pPr>
              <w:spacing w:after="0" w:line="240" w:lineRule="auto"/>
              <w:rPr>
                <w:rFonts w:ascii="Arial" w:hAnsi="Arial" w:cs="Arial"/>
                <w:sz w:val="24"/>
              </w:rPr>
            </w:pPr>
            <w:r>
              <w:rPr>
                <w:rFonts w:cstheme="minorHAnsi"/>
              </w:rPr>
              <w:t xml:space="preserve">Adicionalmente el software </w:t>
            </w:r>
            <w:r w:rsidR="004E5C1B">
              <w:rPr>
                <w:rFonts w:cstheme="minorHAnsi"/>
              </w:rPr>
              <w:t xml:space="preserve">dispone de opciones </w:t>
            </w:r>
            <w:proofErr w:type="spellStart"/>
            <w:r w:rsidR="004E5C1B">
              <w:rPr>
                <w:rFonts w:cstheme="minorHAnsi"/>
              </w:rPr>
              <w:t>on</w:t>
            </w:r>
            <w:proofErr w:type="spellEnd"/>
            <w:r w:rsidR="004E5C1B">
              <w:rPr>
                <w:rFonts w:cstheme="minorHAnsi"/>
              </w:rPr>
              <w:t xml:space="preserve"> / </w:t>
            </w:r>
            <w:proofErr w:type="spellStart"/>
            <w:r w:rsidR="004E5C1B">
              <w:rPr>
                <w:rFonts w:cstheme="minorHAnsi"/>
              </w:rPr>
              <w:t>of</w:t>
            </w:r>
            <w:proofErr w:type="spellEnd"/>
            <w:r w:rsidR="004E5C1B">
              <w:rPr>
                <w:rFonts w:cstheme="minorHAnsi"/>
              </w:rPr>
              <w:t xml:space="preserve"> </w:t>
            </w:r>
            <w:r w:rsidR="000857DB">
              <w:rPr>
                <w:rFonts w:cstheme="minorHAnsi"/>
              </w:rPr>
              <w:t xml:space="preserve">para controlar la información en pantalla. </w:t>
            </w:r>
          </w:p>
          <w:p w14:paraId="4E030311" w14:textId="77777777" w:rsidR="0011586D" w:rsidRDefault="0011586D" w:rsidP="00460016">
            <w:pPr>
              <w:spacing w:after="0" w:line="240" w:lineRule="auto"/>
              <w:rPr>
                <w:rFonts w:ascii="Arial" w:hAnsi="Arial" w:cs="Arial"/>
                <w:sz w:val="24"/>
              </w:rPr>
            </w:pPr>
          </w:p>
          <w:p w14:paraId="6DCB663A" w14:textId="77777777" w:rsidR="0011586D" w:rsidRDefault="0011586D" w:rsidP="00460016">
            <w:pPr>
              <w:spacing w:after="0" w:line="240" w:lineRule="auto"/>
              <w:rPr>
                <w:rFonts w:cstheme="minorHAnsi"/>
              </w:rPr>
            </w:pPr>
          </w:p>
          <w:p w14:paraId="2367F05E" w14:textId="73F5E082" w:rsidR="0011586D" w:rsidRDefault="0011586D" w:rsidP="006C25DC">
            <w:pPr>
              <w:spacing w:after="0" w:line="240" w:lineRule="auto"/>
              <w:rPr>
                <w:rFonts w:ascii="Arial" w:hAnsi="Arial" w:cs="Arial"/>
                <w:sz w:val="24"/>
              </w:rPr>
            </w:pPr>
          </w:p>
        </w:tc>
        <w:tc>
          <w:tcPr>
            <w:tcW w:w="5211" w:type="dxa"/>
          </w:tcPr>
          <w:p w14:paraId="657D132C" w14:textId="77777777" w:rsidR="0011586D" w:rsidRDefault="0011586D" w:rsidP="00460016">
            <w:pPr>
              <w:spacing w:after="0" w:line="240" w:lineRule="auto"/>
              <w:rPr>
                <w:rFonts w:ascii="Arial" w:hAnsi="Arial" w:cs="Arial"/>
                <w:sz w:val="24"/>
              </w:rPr>
            </w:pPr>
          </w:p>
          <w:p w14:paraId="0A5574B3" w14:textId="77777777" w:rsidR="0011586D" w:rsidRDefault="0011586D" w:rsidP="00460016">
            <w:pPr>
              <w:spacing w:after="0" w:line="240" w:lineRule="auto"/>
              <w:rPr>
                <w:rFonts w:ascii="Arial" w:hAnsi="Arial" w:cs="Arial"/>
                <w:sz w:val="24"/>
              </w:rPr>
            </w:pPr>
          </w:p>
          <w:p w14:paraId="12984ECF" w14:textId="77777777" w:rsidR="0011586D" w:rsidRDefault="0011586D" w:rsidP="00460016">
            <w:pPr>
              <w:spacing w:after="0" w:line="240" w:lineRule="auto"/>
              <w:jc w:val="center"/>
            </w:pPr>
            <w:r>
              <w:object w:dxaOrig="10210" w:dyaOrig="2580" w14:anchorId="76619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5pt;height:1in" o:ole="">
                  <v:imagedata r:id="rId12" o:title=""/>
                </v:shape>
                <o:OLEObject Type="Embed" ProgID="PBrush" ShapeID="_x0000_i1025" DrawAspect="Content" ObjectID="_1623842055" r:id="rId13"/>
              </w:object>
            </w:r>
          </w:p>
          <w:p w14:paraId="334D627D" w14:textId="77777777" w:rsidR="00010C5E" w:rsidRDefault="00010C5E" w:rsidP="00460016">
            <w:pPr>
              <w:spacing w:after="0" w:line="240" w:lineRule="auto"/>
              <w:jc w:val="center"/>
              <w:rPr>
                <w:rFonts w:ascii="Arial" w:hAnsi="Arial"/>
              </w:rPr>
            </w:pPr>
          </w:p>
          <w:p w14:paraId="0B6AB838" w14:textId="6A65A071" w:rsidR="00010C5E" w:rsidRPr="00200C05" w:rsidRDefault="00200C05" w:rsidP="00200C05">
            <w:pPr>
              <w:spacing w:after="0" w:line="240" w:lineRule="auto"/>
              <w:jc w:val="center"/>
              <w:rPr>
                <w:rFonts w:ascii="Arial" w:hAnsi="Arial" w:cs="Arial"/>
                <w:b/>
                <w:bCs/>
                <w:sz w:val="24"/>
              </w:rPr>
            </w:pPr>
            <w:r>
              <w:rPr>
                <w:rFonts w:cstheme="minorHAnsi"/>
                <w:b/>
                <w:bCs/>
              </w:rPr>
              <w:t>Nueve o</w:t>
            </w:r>
            <w:r w:rsidRPr="00200C05">
              <w:rPr>
                <w:rFonts w:cstheme="minorHAnsi"/>
                <w:b/>
                <w:bCs/>
              </w:rPr>
              <w:t>pciones</w:t>
            </w:r>
            <w:r w:rsidR="002540C2">
              <w:rPr>
                <w:rFonts w:cstheme="minorHAnsi"/>
                <w:b/>
                <w:bCs/>
              </w:rPr>
              <w:t xml:space="preserve"> </w:t>
            </w:r>
            <w:proofErr w:type="spellStart"/>
            <w:r w:rsidR="002540C2">
              <w:rPr>
                <w:rFonts w:cstheme="minorHAnsi"/>
                <w:b/>
                <w:bCs/>
              </w:rPr>
              <w:t>on</w:t>
            </w:r>
            <w:proofErr w:type="spellEnd"/>
            <w:r w:rsidR="002540C2">
              <w:rPr>
                <w:rFonts w:cstheme="minorHAnsi"/>
                <w:b/>
                <w:bCs/>
              </w:rPr>
              <w:t xml:space="preserve"> / </w:t>
            </w:r>
            <w:proofErr w:type="spellStart"/>
            <w:r w:rsidR="002540C2">
              <w:rPr>
                <w:rFonts w:cstheme="minorHAnsi"/>
                <w:b/>
                <w:bCs/>
              </w:rPr>
              <w:t>of</w:t>
            </w:r>
            <w:proofErr w:type="spellEnd"/>
          </w:p>
        </w:tc>
      </w:tr>
    </w:tbl>
    <w:p w14:paraId="1C0A5B27" w14:textId="77777777" w:rsidR="0011586D" w:rsidRDefault="0011586D" w:rsidP="0011586D">
      <w:pPr>
        <w:spacing w:after="0" w:line="240" w:lineRule="auto"/>
        <w:rPr>
          <w:rFonts w:ascii="Arial" w:hAnsi="Arial" w:cs="Arial"/>
          <w:sz w:val="24"/>
        </w:rPr>
      </w:pPr>
    </w:p>
    <w:tbl>
      <w:tblPr>
        <w:tblStyle w:val="Tablaconcuadrcula"/>
        <w:tblW w:w="0" w:type="auto"/>
        <w:tblLook w:val="04A0" w:firstRow="1" w:lastRow="0" w:firstColumn="1" w:lastColumn="0" w:noHBand="0" w:noVBand="1"/>
      </w:tblPr>
      <w:tblGrid>
        <w:gridCol w:w="4324"/>
        <w:gridCol w:w="5731"/>
      </w:tblGrid>
      <w:tr w:rsidR="0011586D" w14:paraId="49440415" w14:textId="77777777" w:rsidTr="00460016">
        <w:tc>
          <w:tcPr>
            <w:tcW w:w="4361" w:type="dxa"/>
          </w:tcPr>
          <w:p w14:paraId="5457AD3A" w14:textId="77777777" w:rsidR="0011586D" w:rsidRDefault="0011586D" w:rsidP="00460016">
            <w:pPr>
              <w:spacing w:after="0" w:line="240" w:lineRule="auto"/>
              <w:rPr>
                <w:rFonts w:ascii="Arial" w:hAnsi="Arial" w:cs="Arial"/>
                <w:sz w:val="24"/>
              </w:rPr>
            </w:pPr>
          </w:p>
          <w:p w14:paraId="30846662" w14:textId="3ED6EAAA" w:rsidR="004A3663" w:rsidRDefault="00640CF6" w:rsidP="00880107">
            <w:pPr>
              <w:spacing w:after="0" w:line="240" w:lineRule="auto"/>
              <w:rPr>
                <w:rFonts w:cstheme="minorHAnsi"/>
              </w:rPr>
            </w:pPr>
            <w:r>
              <w:rPr>
                <w:rFonts w:cstheme="minorHAnsi"/>
              </w:rPr>
              <w:t>Explore diferentes i</w:t>
            </w:r>
            <w:r w:rsidR="004A3663">
              <w:rPr>
                <w:rFonts w:cstheme="minorHAnsi"/>
              </w:rPr>
              <w:t>máge</w:t>
            </w:r>
            <w:r>
              <w:rPr>
                <w:rFonts w:cstheme="minorHAnsi"/>
              </w:rPr>
              <w:t xml:space="preserve">nes. </w:t>
            </w:r>
            <w:r w:rsidR="004A3663">
              <w:rPr>
                <w:rFonts w:cstheme="minorHAnsi"/>
              </w:rPr>
              <w:t xml:space="preserve"> </w:t>
            </w:r>
            <w:r>
              <w:rPr>
                <w:rFonts w:cstheme="minorHAnsi"/>
              </w:rPr>
              <w:t xml:space="preserve">Cada posición del punto de arrastre representa </w:t>
            </w:r>
            <w:r w:rsidR="00FD1D5E">
              <w:rPr>
                <w:rFonts w:cstheme="minorHAnsi"/>
              </w:rPr>
              <w:t>diferentes catetos de triángulos rectángulos.</w:t>
            </w:r>
          </w:p>
          <w:p w14:paraId="632DDABB" w14:textId="77777777" w:rsidR="00624052" w:rsidRDefault="00624052" w:rsidP="00880107">
            <w:pPr>
              <w:spacing w:after="0" w:line="240" w:lineRule="auto"/>
              <w:rPr>
                <w:rFonts w:cstheme="minorHAnsi"/>
              </w:rPr>
            </w:pPr>
          </w:p>
          <w:p w14:paraId="0484D6A8" w14:textId="772BA493" w:rsidR="00624052" w:rsidRDefault="00624052" w:rsidP="00880107">
            <w:pPr>
              <w:spacing w:after="0" w:line="240" w:lineRule="auto"/>
              <w:rPr>
                <w:rFonts w:cstheme="minorHAnsi"/>
              </w:rPr>
            </w:pPr>
          </w:p>
          <w:p w14:paraId="6055886C" w14:textId="1A314A7C" w:rsidR="00624052" w:rsidRDefault="00624052" w:rsidP="00624052">
            <w:pPr>
              <w:spacing w:after="0" w:line="240" w:lineRule="auto"/>
              <w:jc w:val="center"/>
              <w:rPr>
                <w:rFonts w:cstheme="minorHAnsi"/>
              </w:rPr>
            </w:pPr>
            <w:r>
              <w:object w:dxaOrig="9650" w:dyaOrig="3670" w14:anchorId="43FF0950">
                <v:shape id="_x0000_i1026" type="#_x0000_t75" style="width:180pt;height:67.5pt" o:ole="">
                  <v:imagedata r:id="rId14" o:title=""/>
                </v:shape>
                <o:OLEObject Type="Embed" ProgID="PBrush" ShapeID="_x0000_i1026" DrawAspect="Content" ObjectID="_1623842056" r:id="rId15"/>
              </w:object>
            </w:r>
          </w:p>
          <w:p w14:paraId="15E72B2B" w14:textId="77777777" w:rsidR="0011586D" w:rsidRDefault="0011586D" w:rsidP="00460016">
            <w:pPr>
              <w:spacing w:after="0" w:line="240" w:lineRule="auto"/>
              <w:rPr>
                <w:rFonts w:ascii="Arial" w:hAnsi="Arial" w:cs="Arial"/>
                <w:sz w:val="24"/>
              </w:rPr>
            </w:pPr>
          </w:p>
          <w:p w14:paraId="52DBECA8" w14:textId="77777777" w:rsidR="00DC1501" w:rsidRDefault="001A1CC9" w:rsidP="001A1CC9">
            <w:pPr>
              <w:spacing w:after="0" w:line="240" w:lineRule="auto"/>
              <w:rPr>
                <w:rFonts w:cstheme="minorHAnsi"/>
              </w:rPr>
            </w:pPr>
            <w:r w:rsidRPr="00A657CA">
              <w:rPr>
                <w:rFonts w:cstheme="minorHAnsi"/>
              </w:rPr>
              <w:t>Puedes extremar los valores llegando a</w:t>
            </w:r>
            <w:r w:rsidR="00FD1D5E">
              <w:rPr>
                <w:rFonts w:cstheme="minorHAnsi"/>
              </w:rPr>
              <w:t xml:space="preserve"> un cateto nulo</w:t>
            </w:r>
            <w:r w:rsidR="00DC1501">
              <w:rPr>
                <w:rFonts w:cstheme="minorHAnsi"/>
              </w:rPr>
              <w:t>, con lo que se elimina uno de los colores.</w:t>
            </w:r>
          </w:p>
          <w:p w14:paraId="20BF25B6" w14:textId="7D0D1D62" w:rsidR="001A1CC9" w:rsidRDefault="001A1CC9" w:rsidP="001A1CC9">
            <w:pPr>
              <w:spacing w:after="0" w:line="240" w:lineRule="auto"/>
              <w:rPr>
                <w:rFonts w:cstheme="minorHAnsi"/>
              </w:rPr>
            </w:pPr>
          </w:p>
          <w:p w14:paraId="74813CF7" w14:textId="079FBB75" w:rsidR="00624052" w:rsidRDefault="00624052" w:rsidP="00460016">
            <w:pPr>
              <w:spacing w:after="0" w:line="240" w:lineRule="auto"/>
              <w:rPr>
                <w:rFonts w:ascii="Arial" w:hAnsi="Arial" w:cs="Arial"/>
                <w:sz w:val="24"/>
              </w:rPr>
            </w:pPr>
          </w:p>
        </w:tc>
        <w:tc>
          <w:tcPr>
            <w:tcW w:w="5844" w:type="dxa"/>
          </w:tcPr>
          <w:p w14:paraId="1D0CC093" w14:textId="77777777" w:rsidR="0011586D" w:rsidRDefault="0011586D" w:rsidP="00460016">
            <w:pPr>
              <w:spacing w:after="0" w:line="240" w:lineRule="auto"/>
              <w:rPr>
                <w:rFonts w:ascii="Arial" w:hAnsi="Arial" w:cs="Arial"/>
                <w:sz w:val="24"/>
              </w:rPr>
            </w:pPr>
          </w:p>
          <w:p w14:paraId="0D449029" w14:textId="77777777" w:rsidR="0011586D" w:rsidRDefault="0011586D" w:rsidP="00460016">
            <w:pPr>
              <w:spacing w:after="0" w:line="240" w:lineRule="auto"/>
              <w:rPr>
                <w:rFonts w:ascii="Arial" w:hAnsi="Arial" w:cs="Arial"/>
                <w:sz w:val="24"/>
              </w:rPr>
            </w:pPr>
            <w:r>
              <w:rPr>
                <w:rFonts w:ascii="Arial" w:hAnsi="Arial" w:cs="Arial"/>
                <w:sz w:val="24"/>
              </w:rPr>
              <w:t xml:space="preserve"> </w:t>
            </w:r>
            <w:r w:rsidRPr="00880107">
              <w:rPr>
                <w:rFonts w:cstheme="minorHAnsi"/>
              </w:rPr>
              <w:t>Sólo los azules</w:t>
            </w:r>
          </w:p>
          <w:p w14:paraId="1A5B36AF" w14:textId="77777777" w:rsidR="0011586D" w:rsidRDefault="0011586D" w:rsidP="00460016">
            <w:pPr>
              <w:spacing w:after="0" w:line="240" w:lineRule="auto"/>
              <w:jc w:val="center"/>
            </w:pPr>
            <w:r>
              <w:object w:dxaOrig="10090" w:dyaOrig="4300" w14:anchorId="187FDBD2">
                <v:shape id="_x0000_i1027" type="#_x0000_t75" style="width:199.5pt;height:85pt" o:ole="">
                  <v:imagedata r:id="rId16" o:title=""/>
                </v:shape>
                <o:OLEObject Type="Embed" ProgID="PBrush" ShapeID="_x0000_i1027" DrawAspect="Content" ObjectID="_1623842057" r:id="rId17"/>
              </w:object>
            </w:r>
          </w:p>
          <w:p w14:paraId="384D9D7C" w14:textId="77777777" w:rsidR="0011586D" w:rsidRDefault="0011586D" w:rsidP="00460016">
            <w:pPr>
              <w:spacing w:after="0" w:line="240" w:lineRule="auto"/>
            </w:pPr>
            <w:r>
              <w:t>Sólo los rojos</w:t>
            </w:r>
          </w:p>
          <w:p w14:paraId="149F6395" w14:textId="77777777" w:rsidR="0011586D" w:rsidRDefault="0011586D" w:rsidP="00460016">
            <w:pPr>
              <w:spacing w:after="0" w:line="240" w:lineRule="auto"/>
            </w:pPr>
          </w:p>
          <w:p w14:paraId="41BC142F" w14:textId="77777777" w:rsidR="0011586D" w:rsidRDefault="0011586D" w:rsidP="00460016">
            <w:pPr>
              <w:spacing w:after="0" w:line="240" w:lineRule="auto"/>
              <w:jc w:val="center"/>
            </w:pPr>
            <w:r>
              <w:object w:dxaOrig="9670" w:dyaOrig="4940" w14:anchorId="7C20D908">
                <v:shape id="_x0000_i1028" type="#_x0000_t75" style="width:179.5pt;height:92pt" o:ole="">
                  <v:imagedata r:id="rId18" o:title=""/>
                </v:shape>
                <o:OLEObject Type="Embed" ProgID="PBrush" ShapeID="_x0000_i1028" DrawAspect="Content" ObjectID="_1623842058" r:id="rId19"/>
              </w:object>
            </w:r>
          </w:p>
          <w:p w14:paraId="675F2CBC" w14:textId="77777777" w:rsidR="0011586D" w:rsidRDefault="0011586D" w:rsidP="00460016">
            <w:pPr>
              <w:spacing w:after="0" w:line="240" w:lineRule="auto"/>
              <w:jc w:val="center"/>
              <w:rPr>
                <w:rFonts w:ascii="Arial" w:hAnsi="Arial" w:cs="Arial"/>
                <w:sz w:val="24"/>
              </w:rPr>
            </w:pPr>
          </w:p>
        </w:tc>
      </w:tr>
    </w:tbl>
    <w:p w14:paraId="515D8706" w14:textId="77777777" w:rsidR="0011586D" w:rsidRPr="002D021A" w:rsidRDefault="0011586D" w:rsidP="0011586D">
      <w:pPr>
        <w:spacing w:after="0" w:line="240" w:lineRule="auto"/>
        <w:rPr>
          <w:rFonts w:ascii="Arial" w:hAnsi="Arial" w:cs="Arial"/>
          <w:sz w:val="24"/>
        </w:rPr>
      </w:pPr>
    </w:p>
    <w:p w14:paraId="5D698409" w14:textId="50BAF19F" w:rsidR="0055227F" w:rsidRPr="00AB00B1" w:rsidRDefault="0055227F" w:rsidP="00AF51CA">
      <w:pPr>
        <w:spacing w:after="0"/>
        <w:rPr>
          <w:rFonts w:ascii="Arial" w:hAnsi="Arial" w:cs="Arial"/>
          <w:b/>
          <w:color w:val="D557AF"/>
          <w:sz w:val="24"/>
          <w:szCs w:val="30"/>
        </w:rPr>
      </w:pPr>
    </w:p>
    <w:p w14:paraId="33FB477B" w14:textId="77777777" w:rsidR="00204520" w:rsidRDefault="00204520" w:rsidP="00AF51CA">
      <w:pPr>
        <w:pStyle w:val="Prrafodelista"/>
        <w:spacing w:after="0"/>
        <w:ind w:left="0"/>
        <w:rPr>
          <w:rFonts w:ascii="Arial" w:hAnsi="Arial" w:cs="Arial"/>
          <w:lang w:val="es-ES"/>
        </w:rPr>
      </w:pPr>
    </w:p>
    <w:p w14:paraId="42E78699" w14:textId="77777777" w:rsidR="00F6333E" w:rsidRDefault="00F6333E">
      <w:pPr>
        <w:spacing w:after="0" w:line="240" w:lineRule="auto"/>
        <w:rPr>
          <w:rFonts w:ascii="Arial" w:hAnsi="Arial" w:cs="Arial"/>
          <w:b/>
          <w:color w:val="D557AF"/>
          <w:sz w:val="30"/>
          <w:szCs w:val="30"/>
        </w:rPr>
      </w:pPr>
      <w:r>
        <w:rPr>
          <w:rFonts w:ascii="Arial" w:hAnsi="Arial" w:cs="Arial"/>
          <w:b/>
          <w:color w:val="D557AF"/>
          <w:sz w:val="30"/>
          <w:szCs w:val="30"/>
        </w:rPr>
        <w:br w:type="page"/>
      </w:r>
    </w:p>
    <w:p w14:paraId="49F1F6FA" w14:textId="19BB5639" w:rsidR="00A23196" w:rsidRPr="00141E5D" w:rsidRDefault="00141E5D" w:rsidP="00141E5D">
      <w:pPr>
        <w:spacing w:after="0"/>
        <w:rPr>
          <w:rFonts w:ascii="Arial" w:hAnsi="Arial" w:cs="Arial"/>
          <w:b/>
          <w:color w:val="D557AF"/>
          <w:sz w:val="30"/>
          <w:szCs w:val="30"/>
        </w:rPr>
      </w:pPr>
      <w:r w:rsidRPr="00141E5D">
        <w:rPr>
          <w:rFonts w:ascii="Arial" w:hAnsi="Arial" w:cs="Arial"/>
          <w:b/>
          <w:color w:val="D557AF"/>
          <w:sz w:val="30"/>
          <w:szCs w:val="30"/>
        </w:rPr>
        <w:lastRenderedPageBreak/>
        <w:t>Organización de la actividad</w:t>
      </w:r>
    </w:p>
    <w:p w14:paraId="53B1EC72" w14:textId="1969E6AA" w:rsidR="002540C2" w:rsidRDefault="002540C2" w:rsidP="006D3B99"/>
    <w:p w14:paraId="7FA4D674" w14:textId="68BFBA9B" w:rsidR="00E2073A" w:rsidRDefault="00614531" w:rsidP="006D3B99">
      <w:r>
        <w:t>La habilidad de argumentar tiene una expresión preferente en la demostración matemática</w:t>
      </w:r>
      <w:r w:rsidR="00493C12">
        <w:t>. El objetivo de aprendizaje</w:t>
      </w:r>
      <w:r w:rsidR="00DC193B">
        <w:t>,</w:t>
      </w:r>
      <w:r w:rsidR="00493C12">
        <w:t xml:space="preserve"> </w:t>
      </w:r>
      <w:r w:rsidR="00DC193B">
        <w:t xml:space="preserve">citado más arriba, </w:t>
      </w:r>
      <w:r w:rsidR="00493C12">
        <w:t>apela a la comprensión de un teorema central de la disciplina</w:t>
      </w:r>
      <w:r w:rsidR="00DC193B">
        <w:t>. S</w:t>
      </w:r>
      <w:r w:rsidR="00B30209">
        <w:t>e seleccionó una demostración que apunta, precisamente, a la comprensión</w:t>
      </w:r>
      <w:r w:rsidR="00DC193B">
        <w:t>.</w:t>
      </w:r>
      <w:r w:rsidR="00B30209">
        <w:t xml:space="preserve"> En efecto, se trat</w:t>
      </w:r>
      <w:r w:rsidR="002D6A8E">
        <w:t>a</w:t>
      </w:r>
      <w:r w:rsidR="00B30209">
        <w:t xml:space="preserve"> de una argumentación </w:t>
      </w:r>
      <w:r w:rsidR="00C542F2">
        <w:t xml:space="preserve">que puede ser expresada con diferentes registros, </w:t>
      </w:r>
      <w:r w:rsidR="00B44089">
        <w:t xml:space="preserve">físicos, </w:t>
      </w:r>
      <w:r w:rsidR="00C542F2">
        <w:t>gráficos -tanto en papel como en pantalla-</w:t>
      </w:r>
      <w:r w:rsidR="00B44089">
        <w:t xml:space="preserve"> y simbólico</w:t>
      </w:r>
      <w:r w:rsidR="008A4F5C">
        <w:t>, haciendo uso de la estrategia que en los programas se designa “COPISI”.</w:t>
      </w:r>
    </w:p>
    <w:p w14:paraId="4D20545E" w14:textId="52E1C42E" w:rsidR="00901615" w:rsidRDefault="00E2073A" w:rsidP="006D3B99">
      <w:r>
        <w:t xml:space="preserve">El material permite organizar diferentes situaciones de aprendizaje. Dependiendo de sus preferencias y del modo que desea introducir la demostración en su </w:t>
      </w:r>
      <w:r w:rsidR="00B1268B">
        <w:t xml:space="preserve">curso, </w:t>
      </w:r>
      <w:r w:rsidR="00901615">
        <w:t>se sugiere</w:t>
      </w:r>
      <w:r w:rsidR="00B1268B">
        <w:t>n</w:t>
      </w:r>
      <w:r w:rsidR="00901615">
        <w:t xml:space="preserve"> una organización frontal interactiva y una grupal.</w:t>
      </w:r>
    </w:p>
    <w:p w14:paraId="57A2B56C" w14:textId="2B3C3869" w:rsidR="000E27D4" w:rsidRDefault="00BE0CFF" w:rsidP="006D3B99">
      <w:r>
        <w:t xml:space="preserve">La alternativa frontal </w:t>
      </w:r>
      <w:r w:rsidR="00895F35">
        <w:t xml:space="preserve">puede ser una </w:t>
      </w:r>
      <w:r w:rsidR="00BE6A29">
        <w:t>clase tipo</w:t>
      </w:r>
      <w:r w:rsidR="00895F35">
        <w:t xml:space="preserve"> “descubrimiento guiado”</w:t>
      </w:r>
      <w:r w:rsidR="00A75328">
        <w:t>. E</w:t>
      </w:r>
      <w:r w:rsidR="001C24D8">
        <w:t xml:space="preserve">xposiciones muy breves o proyecciones </w:t>
      </w:r>
      <w:r w:rsidR="00BA5300">
        <w:t>de las imágenes que permite el software, preguntas, conjeturas o posibles explicaciones generadas por la audiencia</w:t>
      </w:r>
      <w:r w:rsidR="00535FD0">
        <w:t xml:space="preserve">. </w:t>
      </w:r>
      <w:r w:rsidR="00BE6A29">
        <w:t>Una secuencia</w:t>
      </w:r>
      <w:r w:rsidR="00535FD0">
        <w:t xml:space="preserve"> de ciclos</w:t>
      </w:r>
      <w:r w:rsidR="00BE6A29">
        <w:t>: e</w:t>
      </w:r>
      <w:r w:rsidR="000E27D4">
        <w:t>xposición</w:t>
      </w:r>
      <w:r w:rsidR="00D4590A">
        <w:t>-</w:t>
      </w:r>
      <w:r w:rsidR="000E27D4">
        <w:t>proyección</w:t>
      </w:r>
      <w:r w:rsidR="00D4590A">
        <w:t xml:space="preserve"> / </w:t>
      </w:r>
      <w:r w:rsidR="000E27D4">
        <w:t>pregunta</w:t>
      </w:r>
      <w:r w:rsidR="00D4590A">
        <w:t xml:space="preserve"> /</w:t>
      </w:r>
      <w:r w:rsidR="000E27D4">
        <w:t xml:space="preserve"> respuestas</w:t>
      </w:r>
      <w:r w:rsidR="009A02A2">
        <w:t xml:space="preserve">-argumentos / nuevo ciclo. </w:t>
      </w:r>
      <w:r w:rsidR="00D4590A">
        <w:t xml:space="preserve"> </w:t>
      </w:r>
      <w:r w:rsidR="009A02A2">
        <w:t xml:space="preserve">Durante el proceso, en la pizarra </w:t>
      </w:r>
      <w:r w:rsidR="00100897">
        <w:t>el, la docente anota hitos -sean conjeturas, argumentos o nuevas preguntas-.</w:t>
      </w:r>
      <w:r w:rsidR="00A75328">
        <w:t xml:space="preserve"> La secuencia de ciclos se puede organizar siguiendo la que se propone en la guía del estudiante. </w:t>
      </w:r>
    </w:p>
    <w:p w14:paraId="46A708C2" w14:textId="4743DB73" w:rsidR="00100897" w:rsidRDefault="00A5431A" w:rsidP="006D3B99">
      <w:r>
        <w:t xml:space="preserve">Otra </w:t>
      </w:r>
      <w:r w:rsidR="00797A3D">
        <w:t>alternativa es combinar la exposición con el trabajo colaborativo. Una breve exposición inicial para motivar, contextualizar, explorar el software y organizar el trabajo; la actividad colaborativa en grupos pequeños y el cierre.</w:t>
      </w:r>
    </w:p>
    <w:p w14:paraId="629C9E9F" w14:textId="69E2D922" w:rsidR="00422319" w:rsidRDefault="00A5431A" w:rsidP="006D3B99">
      <w:r>
        <w:t>En este caso, d</w:t>
      </w:r>
      <w:r w:rsidR="00422319">
        <w:t>isponga la sala o laboratorio de modo que los alumnos puedan trabajar en grupos pequeños, con copias de la guía del estudiante y con acceso a un computador y que usted disponga de un computador conectado a un proyector.</w:t>
      </w:r>
    </w:p>
    <w:p w14:paraId="27E7BE57" w14:textId="77777777" w:rsidR="00DF27A7" w:rsidRDefault="008C5A0A" w:rsidP="00DF27A7">
      <w:pPr>
        <w:spacing w:after="0"/>
      </w:pPr>
      <w:r>
        <w:t xml:space="preserve">Puede, en este momento proyectar las preguntas de inicio, leerlas con los estudiantes e invitarlos a trabajar. </w:t>
      </w:r>
      <w:r w:rsidR="00F105CF">
        <w:t xml:space="preserve">¿Qué es una demostración matemática?, ¿Por qué se demuestra en matemática? </w:t>
      </w:r>
    </w:p>
    <w:p w14:paraId="7961188F" w14:textId="52EF2C98" w:rsidR="00DF27A7" w:rsidRPr="00DF27A7" w:rsidRDefault="00DF27A7" w:rsidP="00DF27A7">
      <w:pPr>
        <w:spacing w:after="0"/>
        <w:rPr>
          <w:lang w:val="es-ES"/>
        </w:rPr>
      </w:pPr>
      <w:r>
        <w:t xml:space="preserve">La pregunta de inicio: </w:t>
      </w:r>
      <w:r w:rsidRPr="00DF27A7">
        <w:rPr>
          <w:rFonts w:cstheme="minorHAnsi"/>
          <w:lang w:val="es-ES"/>
        </w:rPr>
        <w:t xml:space="preserve">El conocimiento cambia continuamente, ¿qué razones explican que un teorema, como el de Pitágoras, sea el mismo desde más de tres mil quinientos años? </w:t>
      </w:r>
      <w:r>
        <w:rPr>
          <w:rFonts w:cstheme="minorHAnsi"/>
          <w:lang w:val="es-ES"/>
        </w:rPr>
        <w:t>Da pie a discutir el sentido de hacer matemática, a diferencia del modo de trabajar de ciencias naturales, sociales o e</w:t>
      </w:r>
      <w:r w:rsidR="007A266C">
        <w:rPr>
          <w:rFonts w:cstheme="minorHAnsi"/>
          <w:lang w:val="es-ES"/>
        </w:rPr>
        <w:t xml:space="preserve">conómicas. </w:t>
      </w:r>
    </w:p>
    <w:p w14:paraId="49C3F0BD" w14:textId="77777777" w:rsidR="007A266C" w:rsidRDefault="007A266C" w:rsidP="006D3B99"/>
    <w:p w14:paraId="4B30A182" w14:textId="366B45C7" w:rsidR="00E34602" w:rsidRDefault="00422319" w:rsidP="006D3B99">
      <w:r>
        <w:t>Organizados los grupos y distribuida la guía, proyecte el software “</w:t>
      </w:r>
      <w:r w:rsidR="006C7C7F">
        <w:t>Demostración del t</w:t>
      </w:r>
      <w:r w:rsidR="009A06FE">
        <w:t xml:space="preserve">eorema de Pitágoras”, </w:t>
      </w:r>
      <w:r>
        <w:t xml:space="preserve">pida a los alumnos abrirlo en sus respectivos computadores. Realice algunas acciones modificando </w:t>
      </w:r>
      <w:r w:rsidR="009A06FE">
        <w:t>el tamaño y la posición de la</w:t>
      </w:r>
      <w:r w:rsidR="007A266C">
        <w:t>s</w:t>
      </w:r>
      <w:r w:rsidR="009A06FE">
        <w:t xml:space="preserve"> figura</w:t>
      </w:r>
      <w:r w:rsidR="007A266C">
        <w:t>s</w:t>
      </w:r>
      <w:r w:rsidR="009A06FE">
        <w:t xml:space="preserve">. </w:t>
      </w:r>
      <w:r>
        <w:t xml:space="preserve"> </w:t>
      </w:r>
      <w:r w:rsidR="009A06FE">
        <w:t xml:space="preserve">Puede recordar el teorema y motivar su estudio. </w:t>
      </w:r>
    </w:p>
    <w:p w14:paraId="23B0DCB5" w14:textId="77777777" w:rsidR="008C5A0A" w:rsidRDefault="008C5A0A" w:rsidP="008C5A0A">
      <w:r w:rsidRPr="00E34602">
        <w:t>Luego de comentar entre todos lo que hace el software, inicie la actividad de grupo definida por la guía.</w:t>
      </w:r>
    </w:p>
    <w:p w14:paraId="530FD57C" w14:textId="77777777" w:rsidR="0069202C" w:rsidRDefault="0069202C" w:rsidP="006D3B99">
      <w:r>
        <w:t xml:space="preserve">Durante el proceso, observe, intervenga si hay preguntas, dificultades y/o si puede aportar ideas o subrayar situaciones. Tome nota de lo que puede ser interesante incluir en la fase de cierre. Puede ir haciendo anotaciones en la pizarra para tener luego un soporte para el cierre. </w:t>
      </w:r>
    </w:p>
    <w:p w14:paraId="217DC5B3" w14:textId="77777777" w:rsidR="0069202C" w:rsidRDefault="0069202C" w:rsidP="006D3B99">
      <w:r>
        <w:lastRenderedPageBreak/>
        <w:t xml:space="preserve">Ponga especial atención a acciones, preguntas o comentarios que demuestran, sea una comprensión interesante o </w:t>
      </w:r>
      <w:r w:rsidR="008C5A0A">
        <w:t xml:space="preserve">que sobresalgan y puedan significar un aporte para el resto de los alumnos. </w:t>
      </w:r>
    </w:p>
    <w:p w14:paraId="47ACA20C" w14:textId="4E072048" w:rsidR="007A266C" w:rsidRDefault="008C5A0A" w:rsidP="00E34602">
      <w:r>
        <w:t xml:space="preserve">Para la fase de cierre, proyecte </w:t>
      </w:r>
      <w:r w:rsidR="007A266C">
        <w:t>el software y recorra los pasos centrales de la demostració</w:t>
      </w:r>
      <w:r w:rsidR="003C3D76">
        <w:t>n</w:t>
      </w:r>
      <w:r w:rsidR="007A266C">
        <w:t xml:space="preserve">. </w:t>
      </w:r>
    </w:p>
    <w:p w14:paraId="039A0789" w14:textId="35A85A6C" w:rsidR="00E34602" w:rsidRDefault="008C5A0A" w:rsidP="00E34602">
      <w:r>
        <w:t xml:space="preserve">Recapitule el propósito de la actividad y señale los principales logros, las preguntas y las situaciones de interés. En lo posible utilice las construcciones, ideas, preguntas y comentarios de los alumnos. Distinga entre verificación y demostración en matemática. Fueron los griegos los </w:t>
      </w:r>
      <w:r w:rsidR="00A54080">
        <w:t>que,</w:t>
      </w:r>
      <w:r>
        <w:t xml:space="preserve"> usando el conocimiento existente, agregando sus propios descubrimientos organizaron la matemática en un cuerpo </w:t>
      </w:r>
      <w:r w:rsidR="00A54080">
        <w:t xml:space="preserve">de conocimientos en los que la demostración fue un eje ordenador. </w:t>
      </w:r>
    </w:p>
    <w:p w14:paraId="471FD1C9" w14:textId="77777777" w:rsidR="00A54080" w:rsidRDefault="00A54080" w:rsidP="00E34602">
      <w:r>
        <w:t xml:space="preserve">Aproveche el trabajo de los diferentes grupos para anotar diversos casos. Cada verificación enseña algo o, al menos, aporta nueva confianza en la veracidad de la conjetura.  </w:t>
      </w:r>
    </w:p>
    <w:p w14:paraId="2ABFDCA5" w14:textId="77777777" w:rsidR="00A54080" w:rsidRDefault="00A54080" w:rsidP="00E34602">
      <w:r>
        <w:t xml:space="preserve">Es una oportunidad para poner en común y/o reforzar lo que saben acerca de del software. </w:t>
      </w:r>
    </w:p>
    <w:p w14:paraId="1D806A81" w14:textId="0AD0C8BE" w:rsidR="00E34602" w:rsidRDefault="00E34602" w:rsidP="00E34602">
      <w:r>
        <w:t>Pu</w:t>
      </w:r>
      <w:r w:rsidR="009A06FE">
        <w:t>e</w:t>
      </w:r>
      <w:r>
        <w:t xml:space="preserve">de, </w:t>
      </w:r>
      <w:r w:rsidR="008C5A0A">
        <w:t xml:space="preserve">durante el cierre, </w:t>
      </w:r>
      <w:r>
        <w:t xml:space="preserve">proyectar las preguntas de inicio, leerlas con los estudiantes e invitarlos a </w:t>
      </w:r>
      <w:r w:rsidR="008C5A0A">
        <w:t xml:space="preserve">responderlas. </w:t>
      </w:r>
    </w:p>
    <w:p w14:paraId="71CA064B" w14:textId="77777777" w:rsidR="00F45999" w:rsidRDefault="00F45999" w:rsidP="00F45999">
      <w:r>
        <w:t xml:space="preserve">Puede proyectar una segunda demostración del teorema, la de Papus. También puede usar referencias históricas como las que muestran los sitios citados. </w:t>
      </w:r>
    </w:p>
    <w:p w14:paraId="06B1E5D0" w14:textId="77777777" w:rsidR="00F45999" w:rsidRDefault="00F45999" w:rsidP="00E34602">
      <w:bookmarkStart w:id="0" w:name="_GoBack"/>
      <w:bookmarkEnd w:id="0"/>
    </w:p>
    <w:p w14:paraId="6282920E" w14:textId="2A68FFA1" w:rsidR="007505F0" w:rsidRDefault="007505F0" w:rsidP="00E34602">
      <w:r>
        <w:t xml:space="preserve">¡Gracias!, esperamos haberlo proporcionado recursos que apoyan su labor. </w:t>
      </w:r>
    </w:p>
    <w:p w14:paraId="19239636" w14:textId="05465D7A" w:rsidR="00EB3A80" w:rsidRDefault="00EB3A80" w:rsidP="00E34602"/>
    <w:p w14:paraId="09B32AFB" w14:textId="77777777" w:rsidR="00EB3A80" w:rsidRPr="0025624F" w:rsidRDefault="00EB3A80" w:rsidP="00EB3A80">
      <w:pPr>
        <w:spacing w:after="0" w:line="240" w:lineRule="auto"/>
        <w:rPr>
          <w:b/>
          <w:bCs/>
          <w:iCs/>
          <w:lang w:val="es-ES"/>
        </w:rPr>
      </w:pPr>
      <w:r w:rsidRPr="0025624F">
        <w:rPr>
          <w:b/>
          <w:bCs/>
          <w:iCs/>
          <w:lang w:val="es-ES"/>
        </w:rPr>
        <w:t>Referencias</w:t>
      </w:r>
    </w:p>
    <w:p w14:paraId="3984A04C" w14:textId="77777777" w:rsidR="00EB3A80" w:rsidRDefault="00EB3A80" w:rsidP="00EB3A80">
      <w:pPr>
        <w:spacing w:after="0" w:line="240" w:lineRule="auto"/>
        <w:rPr>
          <w:iCs/>
          <w:lang w:val="es-ES"/>
        </w:rPr>
      </w:pPr>
    </w:p>
    <w:p w14:paraId="30065788" w14:textId="77777777" w:rsidR="00EB3A80" w:rsidRDefault="00EB3A80" w:rsidP="00EB3A80">
      <w:pPr>
        <w:spacing w:after="0" w:line="240" w:lineRule="auto"/>
        <w:rPr>
          <w:iCs/>
          <w:lang w:val="es-ES"/>
        </w:rPr>
      </w:pPr>
      <w:r>
        <w:rPr>
          <w:iCs/>
          <w:lang w:val="es-ES"/>
        </w:rPr>
        <w:t>Una tablilla de más de 3700 años muestra que los babilonios, no los griegos, descubrieron la trigonometría -y conocían el teorema de Pitágoras-.</w:t>
      </w:r>
    </w:p>
    <w:p w14:paraId="7E58C0AA" w14:textId="77777777" w:rsidR="00EB3A80" w:rsidRDefault="00EB3A80" w:rsidP="00EB3A80">
      <w:pPr>
        <w:spacing w:after="0" w:line="240" w:lineRule="auto"/>
        <w:rPr>
          <w:iCs/>
          <w:lang w:val="es-ES"/>
        </w:rPr>
      </w:pPr>
      <w:r>
        <w:rPr>
          <w:iCs/>
          <w:lang w:val="es-ES"/>
        </w:rPr>
        <w:t>“</w:t>
      </w:r>
      <w:r w:rsidRPr="00CB6619">
        <w:rPr>
          <w:iCs/>
          <w:lang w:val="es-ES"/>
        </w:rPr>
        <w:t>Un grupo de científicos australianos ha logrado descifrar el código de una enigmática tablilla de arcilla babilónica de 3.700 años de antigüedad, lo que ha revelado un impresionante nivel de sofisticación matemática que adelanta en 1500 años a los antiguos griegos</w:t>
      </w:r>
      <w:r>
        <w:rPr>
          <w:iCs/>
          <w:lang w:val="es-ES"/>
        </w:rPr>
        <w:t>”</w:t>
      </w:r>
      <w:r>
        <w:rPr>
          <w:rFonts w:ascii="Georgia" w:hAnsi="Georgia"/>
          <w:color w:val="222222"/>
          <w:shd w:val="clear" w:color="auto" w:fill="FFFFFF"/>
        </w:rPr>
        <w:t>.</w:t>
      </w:r>
    </w:p>
    <w:p w14:paraId="2DE425CE" w14:textId="77777777" w:rsidR="00EB3A80" w:rsidRDefault="00EB3A80" w:rsidP="00EB3A80">
      <w:pPr>
        <w:spacing w:after="0" w:line="240" w:lineRule="auto"/>
        <w:rPr>
          <w:iCs/>
          <w:lang w:val="es-ES"/>
        </w:rPr>
      </w:pPr>
    </w:p>
    <w:p w14:paraId="248B26FB" w14:textId="77777777" w:rsidR="00EB3A80" w:rsidRDefault="00EB3A80" w:rsidP="00EB3A80">
      <w:pPr>
        <w:spacing w:after="0" w:line="240" w:lineRule="auto"/>
      </w:pPr>
      <w:hyperlink r:id="rId20" w:history="1">
        <w:r>
          <w:rPr>
            <w:rStyle w:val="Hipervnculo"/>
          </w:rPr>
          <w:t>https://es.gizmodo.com/una-tablilla-de-3700-anos-revela-que-los-babilonios-y-1798435562</w:t>
        </w:r>
      </w:hyperlink>
    </w:p>
    <w:p w14:paraId="0963282E" w14:textId="77777777" w:rsidR="00EB3A80" w:rsidRDefault="00EB3A80" w:rsidP="00EB3A80">
      <w:pPr>
        <w:spacing w:after="0" w:line="240" w:lineRule="auto"/>
        <w:rPr>
          <w:iCs/>
          <w:lang w:val="es-ES"/>
        </w:rPr>
      </w:pPr>
    </w:p>
    <w:p w14:paraId="3C091AA4" w14:textId="77777777" w:rsidR="00EB3A80" w:rsidRDefault="00EB3A80" w:rsidP="00EB3A80">
      <w:pPr>
        <w:spacing w:after="0" w:line="240" w:lineRule="auto"/>
        <w:rPr>
          <w:iCs/>
          <w:lang w:val="es-ES"/>
        </w:rPr>
      </w:pPr>
      <w:r>
        <w:rPr>
          <w:iCs/>
          <w:lang w:val="es-ES"/>
        </w:rPr>
        <w:t xml:space="preserve">En el sitio </w:t>
      </w:r>
      <w:proofErr w:type="spellStart"/>
      <w:r>
        <w:rPr>
          <w:iCs/>
          <w:lang w:val="es-ES"/>
        </w:rPr>
        <w:t>Cut</w:t>
      </w:r>
      <w:proofErr w:type="spellEnd"/>
      <w:r>
        <w:rPr>
          <w:iCs/>
          <w:lang w:val="es-ES"/>
        </w:rPr>
        <w:t xml:space="preserve"> </w:t>
      </w:r>
      <w:proofErr w:type="spellStart"/>
      <w:r>
        <w:rPr>
          <w:iCs/>
          <w:lang w:val="es-ES"/>
        </w:rPr>
        <w:t>the</w:t>
      </w:r>
      <w:proofErr w:type="spellEnd"/>
      <w:r>
        <w:rPr>
          <w:iCs/>
          <w:lang w:val="es-ES"/>
        </w:rPr>
        <w:t xml:space="preserve"> </w:t>
      </w:r>
      <w:proofErr w:type="spellStart"/>
      <w:r>
        <w:rPr>
          <w:iCs/>
          <w:lang w:val="es-ES"/>
        </w:rPr>
        <w:t>Knot</w:t>
      </w:r>
      <w:proofErr w:type="spellEnd"/>
      <w:r>
        <w:rPr>
          <w:iCs/>
          <w:lang w:val="es-ES"/>
        </w:rPr>
        <w:t xml:space="preserve">, 122 demostraciones del teorema, en inglés: </w:t>
      </w:r>
    </w:p>
    <w:p w14:paraId="444FECAE" w14:textId="77777777" w:rsidR="00EB3A80" w:rsidRDefault="00EB3A80" w:rsidP="00EB3A80">
      <w:pPr>
        <w:spacing w:after="0" w:line="240" w:lineRule="auto"/>
      </w:pPr>
      <w:hyperlink r:id="rId21" w:history="1">
        <w:r w:rsidRPr="001455C2">
          <w:rPr>
            <w:rStyle w:val="Hipervnculo"/>
          </w:rPr>
          <w:t>https://www.cut-the-knot.org/geometry.shtml</w:t>
        </w:r>
      </w:hyperlink>
    </w:p>
    <w:p w14:paraId="777CCC36" w14:textId="77777777" w:rsidR="00EB3A80" w:rsidRPr="00E34602" w:rsidRDefault="00EB3A80" w:rsidP="00E34602"/>
    <w:sectPr w:rsidR="00EB3A80" w:rsidRPr="00E34602" w:rsidSect="00AF51CA">
      <w:headerReference w:type="default" r:id="rId22"/>
      <w:footerReference w:type="default" r:id="rId23"/>
      <w:headerReference w:type="first" r:id="rId24"/>
      <w:footerReference w:type="first" r:id="rId25"/>
      <w:pgSz w:w="12240" w:h="15840"/>
      <w:pgMar w:top="1179" w:right="1041" w:bottom="1417" w:left="1134" w:header="708" w:footer="8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28A75" w14:textId="77777777" w:rsidR="00584590" w:rsidRDefault="00584590" w:rsidP="004B034E">
      <w:pPr>
        <w:spacing w:after="0" w:line="240" w:lineRule="auto"/>
      </w:pPr>
      <w:r>
        <w:separator/>
      </w:r>
    </w:p>
  </w:endnote>
  <w:endnote w:type="continuationSeparator" w:id="0">
    <w:p w14:paraId="780218D0" w14:textId="77777777" w:rsidR="00584590" w:rsidRDefault="00584590" w:rsidP="004B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uhaus 93">
    <w:altName w:val="Arial Black"/>
    <w:charset w:val="4D"/>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E73BB"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AC49" w14:textId="77777777" w:rsidR="004B034E" w:rsidRPr="00CA630E" w:rsidRDefault="00CA630E" w:rsidP="00CA630E">
    <w:pPr>
      <w:pStyle w:val="Piedepgina"/>
      <w:pBdr>
        <w:top w:val="single" w:sz="4" w:space="1" w:color="D558AF"/>
      </w:pBdr>
      <w:ind w:right="49"/>
      <w:jc w:val="right"/>
      <w:rPr>
        <w:color w:val="D558AF"/>
      </w:rPr>
    </w:pPr>
    <w:r w:rsidRPr="0091096E">
      <w:rPr>
        <w:rFonts w:ascii="Bauhaus 93" w:hAnsi="Bauhaus 93"/>
        <w:noProof/>
        <w:color w:val="D558AF"/>
        <w:sz w:val="18"/>
        <w:szCs w:val="16"/>
        <w:lang w:eastAsia="es-CL"/>
      </w:rPr>
      <w:t xml:space="preserve">Especialmente desarrollado para el Currículum Nacional por el equipo </w:t>
    </w:r>
    <w:r w:rsidRPr="0091096E">
      <w:rPr>
        <w:rFonts w:ascii="Bauhaus 93" w:hAnsi="Bauhaus 93"/>
        <w:noProof/>
        <w:color w:val="D558AF"/>
        <w:lang w:eastAsia="es-CL"/>
      </w:rPr>
      <w:t>Aprendo Creando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4F3E" w14:textId="77777777" w:rsidR="00584590" w:rsidRDefault="00584590" w:rsidP="004B034E">
      <w:pPr>
        <w:spacing w:after="0" w:line="240" w:lineRule="auto"/>
      </w:pPr>
      <w:r>
        <w:separator/>
      </w:r>
    </w:p>
  </w:footnote>
  <w:footnote w:type="continuationSeparator" w:id="0">
    <w:p w14:paraId="7F4102EC" w14:textId="77777777" w:rsidR="00584590" w:rsidRDefault="00584590" w:rsidP="004B03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91763" w14:textId="39CF153E" w:rsidR="004B034E" w:rsidRPr="00687A91" w:rsidRDefault="0069202C" w:rsidP="00B445E6">
    <w:pPr>
      <w:pStyle w:val="Encabezado"/>
      <w:ind w:left="284"/>
    </w:pPr>
    <w:r>
      <w:rPr>
        <w:noProof/>
      </w:rPr>
      <mc:AlternateContent>
        <mc:Choice Requires="wps">
          <w:drawing>
            <wp:anchor distT="0" distB="0" distL="114300" distR="114300" simplePos="0" relativeHeight="251673600" behindDoc="0" locked="0" layoutInCell="1" allowOverlap="1" wp14:anchorId="32ED622F" wp14:editId="57DC7A91">
              <wp:simplePos x="0" y="0"/>
              <wp:positionH relativeFrom="column">
                <wp:posOffset>6518910</wp:posOffset>
              </wp:positionH>
              <wp:positionV relativeFrom="paragraph">
                <wp:posOffset>1874520</wp:posOffset>
              </wp:positionV>
              <wp:extent cx="419100" cy="6889750"/>
              <wp:effectExtent l="0" t="0" r="0" b="635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88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D0BA3" w14:textId="000D0FD2" w:rsidR="00CA630E" w:rsidRDefault="00403E7C" w:rsidP="00403E7C">
                          <w:pPr>
                            <w:rPr>
                              <w:rFonts w:ascii="Arial" w:hAnsi="Arial" w:cs="Arial"/>
                              <w:b/>
                              <w:color w:val="FFFFFF"/>
                              <w:sz w:val="20"/>
                              <w:szCs w:val="20"/>
                            </w:rPr>
                          </w:pPr>
                          <w:r>
                            <w:rPr>
                              <w:rFonts w:ascii="Arial" w:hAnsi="Arial" w:cs="Arial"/>
                              <w:b/>
                              <w:color w:val="404040"/>
                              <w:sz w:val="20"/>
                              <w:szCs w:val="20"/>
                            </w:rPr>
                            <w:t xml:space="preserve">Matemáticas </w:t>
                          </w:r>
                          <w:r w:rsidR="00F71B62">
                            <w:rPr>
                              <w:rFonts w:ascii="Arial" w:hAnsi="Arial" w:cs="Arial"/>
                              <w:b/>
                              <w:color w:val="404040"/>
                              <w:sz w:val="20"/>
                              <w:szCs w:val="20"/>
                            </w:rPr>
                            <w:t>8</w:t>
                          </w:r>
                          <w:r w:rsidR="00CA630E" w:rsidRPr="00833651">
                            <w:rPr>
                              <w:rFonts w:ascii="Arial" w:hAnsi="Arial" w:cs="Arial"/>
                              <w:b/>
                              <w:color w:val="404040"/>
                              <w:sz w:val="20"/>
                              <w:szCs w:val="20"/>
                            </w:rPr>
                            <w:t>º Básico</w:t>
                          </w:r>
                          <w:r w:rsidR="00CA630E" w:rsidRPr="00833651">
                            <w:rPr>
                              <w:rFonts w:ascii="Arial" w:hAnsi="Arial" w:cs="Arial"/>
                              <w:b/>
                              <w:color w:val="404040"/>
                              <w:sz w:val="20"/>
                              <w:szCs w:val="20"/>
                            </w:rPr>
                            <w:tab/>
                          </w:r>
                          <w:r w:rsidR="00CA630E" w:rsidRPr="00833651">
                            <w:rPr>
                              <w:rFonts w:ascii="Arial" w:hAnsi="Arial" w:cs="Arial"/>
                              <w:b/>
                              <w:color w:val="FFFFFF"/>
                              <w:sz w:val="20"/>
                              <w:szCs w:val="20"/>
                            </w:rPr>
                            <w:t xml:space="preserve">Unidad </w:t>
                          </w:r>
                          <w:r w:rsidR="008C64BE">
                            <w:rPr>
                              <w:rFonts w:ascii="Arial" w:hAnsi="Arial" w:cs="Arial"/>
                              <w:b/>
                              <w:color w:val="FFFFFF"/>
                              <w:sz w:val="20"/>
                              <w:szCs w:val="20"/>
                            </w:rPr>
                            <w:t>3</w:t>
                          </w:r>
                          <w:r w:rsidR="00CA630E" w:rsidRPr="00833651">
                            <w:rPr>
                              <w:rFonts w:ascii="Arial" w:hAnsi="Arial" w:cs="Arial"/>
                              <w:b/>
                              <w:color w:val="FFFFFF"/>
                              <w:sz w:val="20"/>
                              <w:szCs w:val="20"/>
                            </w:rPr>
                            <w:t>– OA</w:t>
                          </w:r>
                          <w:r w:rsidR="005B6E58">
                            <w:rPr>
                              <w:rFonts w:ascii="Arial" w:hAnsi="Arial" w:cs="Arial"/>
                              <w:b/>
                              <w:color w:val="FFFFFF"/>
                              <w:sz w:val="20"/>
                              <w:szCs w:val="20"/>
                            </w:rPr>
                            <w:t>12 -</w:t>
                          </w:r>
                          <w:r w:rsidR="008C64BE">
                            <w:rPr>
                              <w:rFonts w:ascii="Arial" w:hAnsi="Arial" w:cs="Arial"/>
                              <w:b/>
                              <w:color w:val="FFFFFF"/>
                              <w:sz w:val="20"/>
                              <w:szCs w:val="20"/>
                            </w:rPr>
                            <w:t>Demostración</w:t>
                          </w:r>
                          <w:r w:rsidR="0069202C">
                            <w:rPr>
                              <w:rFonts w:ascii="Arial" w:hAnsi="Arial" w:cs="Arial"/>
                              <w:b/>
                              <w:color w:val="FFFFFF"/>
                              <w:sz w:val="20"/>
                              <w:szCs w:val="20"/>
                            </w:rPr>
                            <w:t xml:space="preserve"> del Teorema de </w:t>
                          </w:r>
                          <w:r w:rsidR="005B6E58">
                            <w:rPr>
                              <w:rFonts w:ascii="Arial" w:hAnsi="Arial" w:cs="Arial"/>
                              <w:b/>
                              <w:color w:val="FFFFFF"/>
                              <w:sz w:val="20"/>
                              <w:szCs w:val="20"/>
                            </w:rPr>
                            <w:t>Pit</w:t>
                          </w:r>
                          <w:r w:rsidR="00585372">
                            <w:rPr>
                              <w:rFonts w:ascii="Arial" w:hAnsi="Arial" w:cs="Arial"/>
                              <w:b/>
                              <w:color w:val="FFFFFF"/>
                              <w:sz w:val="20"/>
                              <w:szCs w:val="20"/>
                            </w:rPr>
                            <w:t>ágoras</w:t>
                          </w:r>
                        </w:p>
                        <w:p w14:paraId="277A664F" w14:textId="77777777" w:rsidR="00403E7C" w:rsidRPr="00833651" w:rsidRDefault="00403E7C" w:rsidP="00403E7C">
                          <w:pPr>
                            <w:rPr>
                              <w:rFonts w:ascii="Arial" w:hAnsi="Arial" w:cs="Arial"/>
                              <w:b/>
                              <w:color w:val="404040"/>
                              <w:sz w:val="20"/>
                              <w:szCs w:val="20"/>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ED622F" id="_x0000_t202" coordsize="21600,21600" o:spt="202" path="m,l,21600r21600,l21600,xe">
              <v:stroke joinstyle="miter"/>
              <v:path gradientshapeok="t" o:connecttype="rect"/>
            </v:shapetype>
            <v:shape id="Text Box 18" o:spid="_x0000_s1026" type="#_x0000_t202" style="position:absolute;left:0;text-align:left;margin-left:513.3pt;margin-top:147.6pt;width:33pt;height:5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" filled="f" stroked="f">
              <v:textbox style="layout-flow:vertical">
                <w:txbxContent>
                  <w:p w14:paraId="619D0BA3" w14:textId="000D0FD2" w:rsidR="00CA630E" w:rsidRDefault="00403E7C" w:rsidP="00403E7C">
                    <w:pPr>
                      <w:rPr>
                        <w:rFonts w:ascii="Arial" w:hAnsi="Arial" w:cs="Arial"/>
                        <w:b/>
                        <w:color w:val="FFFFFF"/>
                        <w:sz w:val="20"/>
                        <w:szCs w:val="20"/>
                      </w:rPr>
                    </w:pPr>
                    <w:r>
                      <w:rPr>
                        <w:rFonts w:ascii="Arial" w:hAnsi="Arial" w:cs="Arial"/>
                        <w:b/>
                        <w:color w:val="404040"/>
                        <w:sz w:val="20"/>
                        <w:szCs w:val="20"/>
                      </w:rPr>
                      <w:t xml:space="preserve">Matemáticas </w:t>
                    </w:r>
                    <w:r w:rsidR="00F71B62">
                      <w:rPr>
                        <w:rFonts w:ascii="Arial" w:hAnsi="Arial" w:cs="Arial"/>
                        <w:b/>
                        <w:color w:val="404040"/>
                        <w:sz w:val="20"/>
                        <w:szCs w:val="20"/>
                      </w:rPr>
                      <w:t>8</w:t>
                    </w:r>
                    <w:r w:rsidR="00CA630E" w:rsidRPr="00833651">
                      <w:rPr>
                        <w:rFonts w:ascii="Arial" w:hAnsi="Arial" w:cs="Arial"/>
                        <w:b/>
                        <w:color w:val="404040"/>
                        <w:sz w:val="20"/>
                        <w:szCs w:val="20"/>
                      </w:rPr>
                      <w:t>º Básico</w:t>
                    </w:r>
                    <w:r w:rsidR="00CA630E" w:rsidRPr="00833651">
                      <w:rPr>
                        <w:rFonts w:ascii="Arial" w:hAnsi="Arial" w:cs="Arial"/>
                        <w:b/>
                        <w:color w:val="404040"/>
                        <w:sz w:val="20"/>
                        <w:szCs w:val="20"/>
                      </w:rPr>
                      <w:tab/>
                    </w:r>
                    <w:r w:rsidR="00CA630E" w:rsidRPr="00833651">
                      <w:rPr>
                        <w:rFonts w:ascii="Arial" w:hAnsi="Arial" w:cs="Arial"/>
                        <w:b/>
                        <w:color w:val="FFFFFF"/>
                        <w:sz w:val="20"/>
                        <w:szCs w:val="20"/>
                      </w:rPr>
                      <w:t xml:space="preserve">Unidad </w:t>
                    </w:r>
                    <w:r w:rsidR="008C64BE">
                      <w:rPr>
                        <w:rFonts w:ascii="Arial" w:hAnsi="Arial" w:cs="Arial"/>
                        <w:b/>
                        <w:color w:val="FFFFFF"/>
                        <w:sz w:val="20"/>
                        <w:szCs w:val="20"/>
                      </w:rPr>
                      <w:t>3</w:t>
                    </w:r>
                    <w:r w:rsidR="00CA630E" w:rsidRPr="00833651">
                      <w:rPr>
                        <w:rFonts w:ascii="Arial" w:hAnsi="Arial" w:cs="Arial"/>
                        <w:b/>
                        <w:color w:val="FFFFFF"/>
                        <w:sz w:val="20"/>
                        <w:szCs w:val="20"/>
                      </w:rPr>
                      <w:t>– OA</w:t>
                    </w:r>
                    <w:r w:rsidR="005B6E58">
                      <w:rPr>
                        <w:rFonts w:ascii="Arial" w:hAnsi="Arial" w:cs="Arial"/>
                        <w:b/>
                        <w:color w:val="FFFFFF"/>
                        <w:sz w:val="20"/>
                        <w:szCs w:val="20"/>
                      </w:rPr>
                      <w:t>12 -</w:t>
                    </w:r>
                    <w:r w:rsidR="008C64BE">
                      <w:rPr>
                        <w:rFonts w:ascii="Arial" w:hAnsi="Arial" w:cs="Arial"/>
                        <w:b/>
                        <w:color w:val="FFFFFF"/>
                        <w:sz w:val="20"/>
                        <w:szCs w:val="20"/>
                      </w:rPr>
                      <w:t>Demostración</w:t>
                    </w:r>
                    <w:r w:rsidR="0069202C">
                      <w:rPr>
                        <w:rFonts w:ascii="Arial" w:hAnsi="Arial" w:cs="Arial"/>
                        <w:b/>
                        <w:color w:val="FFFFFF"/>
                        <w:sz w:val="20"/>
                        <w:szCs w:val="20"/>
                      </w:rPr>
                      <w:t xml:space="preserve"> del Teorema de </w:t>
                    </w:r>
                    <w:r w:rsidR="005B6E58">
                      <w:rPr>
                        <w:rFonts w:ascii="Arial" w:hAnsi="Arial" w:cs="Arial"/>
                        <w:b/>
                        <w:color w:val="FFFFFF"/>
                        <w:sz w:val="20"/>
                        <w:szCs w:val="20"/>
                      </w:rPr>
                      <w:t>Pit</w:t>
                    </w:r>
                    <w:r w:rsidR="00585372">
                      <w:rPr>
                        <w:rFonts w:ascii="Arial" w:hAnsi="Arial" w:cs="Arial"/>
                        <w:b/>
                        <w:color w:val="FFFFFF"/>
                        <w:sz w:val="20"/>
                        <w:szCs w:val="20"/>
                      </w:rPr>
                      <w:t>ágoras</w:t>
                    </w:r>
                  </w:p>
                  <w:p w14:paraId="277A664F" w14:textId="77777777" w:rsidR="00403E7C" w:rsidRPr="00833651" w:rsidRDefault="00403E7C" w:rsidP="00403E7C">
                    <w:pPr>
                      <w:rPr>
                        <w:rFonts w:ascii="Arial" w:hAnsi="Arial" w:cs="Arial"/>
                        <w:b/>
                        <w:color w:val="404040"/>
                        <w:sz w:val="20"/>
                        <w:szCs w:val="20"/>
                      </w:rPr>
                    </w:pPr>
                  </w:p>
                </w:txbxContent>
              </v:textbox>
            </v:shape>
          </w:pict>
        </mc:Fallback>
      </mc:AlternateContent>
    </w:r>
    <w:r w:rsidR="0074153E">
      <w:rPr>
        <w:noProof/>
      </w:rPr>
      <mc:AlternateContent>
        <mc:Choice Requires="wps">
          <w:drawing>
            <wp:anchor distT="0" distB="0" distL="114300" distR="114300" simplePos="0" relativeHeight="251677696" behindDoc="0" locked="0" layoutInCell="1" allowOverlap="1" wp14:anchorId="24365A69" wp14:editId="586EB121">
              <wp:simplePos x="0" y="0"/>
              <wp:positionH relativeFrom="column">
                <wp:posOffset>6553200</wp:posOffset>
              </wp:positionH>
              <wp:positionV relativeFrom="paragraph">
                <wp:posOffset>-205740</wp:posOffset>
              </wp:positionV>
              <wp:extent cx="419100" cy="436245"/>
              <wp:effectExtent l="0" t="381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5348C" w14:textId="77777777" w:rsidR="00B445E6" w:rsidRPr="00833651" w:rsidRDefault="008C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F71B62">
                            <w:rPr>
                              <w:rStyle w:val="Nmerodepgina"/>
                              <w:rFonts w:ascii="Arial" w:hAnsi="Arial" w:cs="Arial"/>
                              <w:b/>
                              <w:noProof/>
                              <w:color w:val="FFFFFF"/>
                            </w:rPr>
                            <w:t>2</w:t>
                          </w:r>
                          <w:r w:rsidRPr="00833651">
                            <w:rPr>
                              <w:rStyle w:val="Nmerodepgina"/>
                              <w:rFonts w:ascii="Arial" w:hAnsi="Arial" w:cs="Arial"/>
                              <w:b/>
                              <w:color w:val="FFFFFF"/>
                            </w:rPr>
                            <w:fldChar w:fldCharType="end"/>
                          </w:r>
                        </w:p>
                        <w:p w14:paraId="3BADB541" w14:textId="77777777" w:rsidR="00B445E6" w:rsidRPr="00833651" w:rsidRDefault="00B445E6" w:rsidP="00B445E6">
                          <w:pPr>
                            <w:rPr>
                              <w:rFonts w:ascii="Arial" w:hAnsi="Arial" w:cs="Arial"/>
                              <w:b/>
                              <w:color w:val="FFFFFF"/>
                              <w:sz w:val="20"/>
                              <w:szCs w:val="20"/>
                            </w:rPr>
                          </w:pP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65A69" id="Text Box 19" o:spid="_x0000_s1027" type="#_x0000_t202" style="position:absolute;left:0;text-align:left;margin-left:516pt;margin-top:-16.2pt;width:33pt;height:3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" filled="f" stroked="f">
              <v:textbox style="layout-flow:vertical">
                <w:txbxContent>
                  <w:p w14:paraId="4DB5348C" w14:textId="77777777" w:rsidR="00B445E6" w:rsidRPr="00833651" w:rsidRDefault="008C1A68" w:rsidP="00B445E6">
                    <w:pPr>
                      <w:pStyle w:val="Piedepgina"/>
                      <w:rPr>
                        <w:rStyle w:val="Nmerodepgina"/>
                        <w:rFonts w:ascii="Arial" w:hAnsi="Arial" w:cs="Arial"/>
                        <w:b/>
                        <w:color w:val="FFFFFF"/>
                      </w:rPr>
                    </w:pPr>
                    <w:r w:rsidRPr="00833651">
                      <w:rPr>
                        <w:rStyle w:val="Nmerodepgina"/>
                        <w:rFonts w:ascii="Arial" w:hAnsi="Arial" w:cs="Arial"/>
                        <w:b/>
                        <w:color w:val="FFFFFF"/>
                      </w:rPr>
                      <w:fldChar w:fldCharType="begin"/>
                    </w:r>
                    <w:r w:rsidR="00B445E6" w:rsidRPr="00833651">
                      <w:rPr>
                        <w:rStyle w:val="Nmerodepgina"/>
                        <w:rFonts w:ascii="Arial" w:hAnsi="Arial" w:cs="Arial"/>
                        <w:b/>
                        <w:color w:val="FFFFFF"/>
                      </w:rPr>
                      <w:instrText xml:space="preserve"> PAGE </w:instrText>
                    </w:r>
                    <w:r w:rsidRPr="00833651">
                      <w:rPr>
                        <w:rStyle w:val="Nmerodepgina"/>
                        <w:rFonts w:ascii="Arial" w:hAnsi="Arial" w:cs="Arial"/>
                        <w:b/>
                        <w:color w:val="FFFFFF"/>
                      </w:rPr>
                      <w:fldChar w:fldCharType="separate"/>
                    </w:r>
                    <w:r w:rsidR="00F71B62">
                      <w:rPr>
                        <w:rStyle w:val="Nmerodepgina"/>
                        <w:rFonts w:ascii="Arial" w:hAnsi="Arial" w:cs="Arial"/>
                        <w:b/>
                        <w:noProof/>
                        <w:color w:val="FFFFFF"/>
                      </w:rPr>
                      <w:t>2</w:t>
                    </w:r>
                    <w:r w:rsidRPr="00833651">
                      <w:rPr>
                        <w:rStyle w:val="Nmerodepgina"/>
                        <w:rFonts w:ascii="Arial" w:hAnsi="Arial" w:cs="Arial"/>
                        <w:b/>
                        <w:color w:val="FFFFFF"/>
                      </w:rPr>
                      <w:fldChar w:fldCharType="end"/>
                    </w:r>
                  </w:p>
                  <w:p w14:paraId="3BADB541" w14:textId="77777777" w:rsidR="00B445E6" w:rsidRPr="00833651" w:rsidRDefault="00B445E6" w:rsidP="00B445E6">
                    <w:pPr>
                      <w:rPr>
                        <w:rFonts w:ascii="Arial" w:hAnsi="Arial" w:cs="Arial"/>
                        <w:b/>
                        <w:color w:val="FFFFFF"/>
                        <w:sz w:val="20"/>
                        <w:szCs w:val="20"/>
                      </w:rPr>
                    </w:pPr>
                  </w:p>
                </w:txbxContent>
              </v:textbox>
            </v:shape>
          </w:pict>
        </mc:Fallback>
      </mc:AlternateContent>
    </w:r>
    <w:r w:rsidR="0074153E">
      <w:rPr>
        <w:noProof/>
      </w:rPr>
      <mc:AlternateContent>
        <mc:Choice Requires="wps">
          <w:drawing>
            <wp:anchor distT="0" distB="0" distL="114300" distR="114300" simplePos="0" relativeHeight="251675648" behindDoc="1" locked="0" layoutInCell="1" allowOverlap="1" wp14:anchorId="67922310" wp14:editId="6C580423">
              <wp:simplePos x="0" y="0"/>
              <wp:positionH relativeFrom="column">
                <wp:posOffset>6496685</wp:posOffset>
              </wp:positionH>
              <wp:positionV relativeFrom="paragraph">
                <wp:posOffset>-453390</wp:posOffset>
              </wp:positionV>
              <wp:extent cx="539750" cy="10079990"/>
              <wp:effectExtent l="635" t="3810" r="2540" b="3175"/>
              <wp:wrapNone/>
              <wp:docPr id="7"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079990"/>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362771C" id="Rectángulo 9" o:spid="_x0000_s1026" style="position:absolute;margin-left:511.55pt;margin-top:-35.7pt;width:42.5pt;height:793.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" fillcolor="#d557af" stroked="f"/>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A08E2" w14:textId="77777777" w:rsidR="00687A91" w:rsidRPr="000A38A6" w:rsidRDefault="0074153E" w:rsidP="00687A91">
    <w:pPr>
      <w:pStyle w:val="Encabezado"/>
      <w:ind w:left="142"/>
      <w:rPr>
        <w:rFonts w:ascii="Arial" w:hAnsi="Arial" w:cs="Arial"/>
        <w:color w:val="D557AF"/>
        <w:sz w:val="56"/>
        <w:szCs w:val="56"/>
      </w:rPr>
    </w:pPr>
    <w:r>
      <w:rPr>
        <w:noProof/>
      </w:rPr>
      <mc:AlternateContent>
        <mc:Choice Requires="wps">
          <w:drawing>
            <wp:anchor distT="0" distB="0" distL="114300" distR="114300" simplePos="0" relativeHeight="251661312" behindDoc="0" locked="0" layoutInCell="1" allowOverlap="1" wp14:anchorId="07A39F11" wp14:editId="47FF9CB2">
              <wp:simplePos x="0" y="0"/>
              <wp:positionH relativeFrom="column">
                <wp:posOffset>2321560</wp:posOffset>
              </wp:positionH>
              <wp:positionV relativeFrom="paragraph">
                <wp:posOffset>-106680</wp:posOffset>
              </wp:positionV>
              <wp:extent cx="4178300" cy="13716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CB172" w14:textId="4083F87E"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00495600">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Pr>
                              <w:rFonts w:ascii="Arial" w:hAnsi="Arial" w:cs="Arial"/>
                              <w:color w:val="4D4D4D"/>
                              <w:kern w:val="36"/>
                              <w:sz w:val="46"/>
                              <w:szCs w:val="46"/>
                              <w:lang w:val="es-ES_tradnl"/>
                            </w:rPr>
                            <w:t>3</w:t>
                          </w:r>
                        </w:p>
                        <w:p w14:paraId="40B045C5" w14:textId="77777777"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Pr>
                              <w:rFonts w:ascii="Arial" w:hAnsi="Arial" w:cs="Arial"/>
                              <w:b/>
                              <w:color w:val="D557AF"/>
                              <w:kern w:val="36"/>
                              <w:sz w:val="46"/>
                              <w:szCs w:val="46"/>
                              <w:lang w:val="es-ES_tradnl"/>
                            </w:rPr>
                            <w:t>12</w:t>
                          </w:r>
                        </w:p>
                        <w:p w14:paraId="45716B03" w14:textId="0045D7E8" w:rsidR="005B6E58" w:rsidRPr="00176A66" w:rsidRDefault="008C64BE" w:rsidP="008C64BE">
                          <w:pPr>
                            <w:shd w:val="clear" w:color="auto" w:fill="FFFFFF"/>
                            <w:spacing w:before="150" w:after="300" w:line="240" w:lineRule="auto"/>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 xml:space="preserve">Demostración </w:t>
                          </w:r>
                          <w:r w:rsidR="005B6E58">
                            <w:rPr>
                              <w:rFonts w:ascii="Arial" w:hAnsi="Arial" w:cs="Arial"/>
                              <w:b/>
                              <w:color w:val="4D4D4D"/>
                              <w:kern w:val="36"/>
                              <w:sz w:val="32"/>
                              <w:szCs w:val="32"/>
                              <w:lang w:val="es-ES_tradnl"/>
                            </w:rPr>
                            <w:t>del Teorema de Pitágoras</w:t>
                          </w:r>
                        </w:p>
                        <w:p w14:paraId="2B2320C4" w14:textId="77777777" w:rsidR="005B6E58" w:rsidRDefault="005B6E58" w:rsidP="00687A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A39F11" id="_x0000_t202" coordsize="21600,21600" o:spt="202" path="m,l,21600r21600,l21600,xe">
              <v:stroke joinstyle="miter"/>
              <v:path gradientshapeok="t" o:connecttype="rect"/>
            </v:shapetype>
            <v:shape id="Text Box 16" o:spid="_x0000_s1028" type="#_x0000_t202" style="position:absolute;left:0;text-align:left;margin-left:182.8pt;margin-top:-8.4pt;width:329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dZouQ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" filled="f" stroked="f">
              <v:textbox>
                <w:txbxContent>
                  <w:p w14:paraId="6E7CB172" w14:textId="4083F87E" w:rsidR="00687A91" w:rsidRDefault="005B6E58" w:rsidP="00687A91">
                    <w:pPr>
                      <w:rPr>
                        <w:rFonts w:ascii="Arial" w:hAnsi="Arial" w:cs="Arial"/>
                        <w:color w:val="4D4D4D"/>
                        <w:kern w:val="36"/>
                        <w:sz w:val="46"/>
                        <w:szCs w:val="46"/>
                        <w:lang w:val="es-ES_tradnl"/>
                      </w:rPr>
                    </w:pPr>
                    <w:r>
                      <w:rPr>
                        <w:rFonts w:ascii="Arial" w:hAnsi="Arial" w:cs="Arial"/>
                        <w:color w:val="4D4D4D"/>
                        <w:kern w:val="36"/>
                        <w:sz w:val="46"/>
                        <w:szCs w:val="46"/>
                        <w:lang w:val="es-ES_tradnl"/>
                      </w:rPr>
                      <w:t xml:space="preserve">        </w:t>
                    </w:r>
                    <w:r w:rsidR="00495600">
                      <w:rPr>
                        <w:rFonts w:ascii="Arial" w:hAnsi="Arial" w:cs="Arial"/>
                        <w:color w:val="4D4D4D"/>
                        <w:kern w:val="36"/>
                        <w:sz w:val="46"/>
                        <w:szCs w:val="46"/>
                        <w:lang w:val="es-ES_tradnl"/>
                      </w:rPr>
                      <w:t xml:space="preserve">                          </w:t>
                    </w:r>
                    <w:r w:rsidRPr="00176A66">
                      <w:rPr>
                        <w:rFonts w:ascii="Arial" w:hAnsi="Arial" w:cs="Arial"/>
                        <w:color w:val="4D4D4D"/>
                        <w:kern w:val="36"/>
                        <w:sz w:val="46"/>
                        <w:szCs w:val="46"/>
                        <w:lang w:val="es-ES_tradnl"/>
                      </w:rPr>
                      <w:t xml:space="preserve">Unidad </w:t>
                    </w:r>
                    <w:r>
                      <w:rPr>
                        <w:rFonts w:ascii="Arial" w:hAnsi="Arial" w:cs="Arial"/>
                        <w:color w:val="4D4D4D"/>
                        <w:kern w:val="36"/>
                        <w:sz w:val="46"/>
                        <w:szCs w:val="46"/>
                        <w:lang w:val="es-ES_tradnl"/>
                      </w:rPr>
                      <w:t>3</w:t>
                    </w:r>
                  </w:p>
                  <w:p w14:paraId="40B045C5" w14:textId="77777777" w:rsidR="005B6E58" w:rsidRPr="000A38A6" w:rsidRDefault="005B6E58" w:rsidP="005B6E58">
                    <w:pPr>
                      <w:shd w:val="clear" w:color="auto" w:fill="FFFFFF"/>
                      <w:spacing w:before="200" w:line="240" w:lineRule="auto"/>
                      <w:jc w:val="right"/>
                      <w:outlineLvl w:val="0"/>
                      <w:rPr>
                        <w:rFonts w:ascii="Arial" w:hAnsi="Arial" w:cs="Arial"/>
                        <w:color w:val="D557AF"/>
                        <w:kern w:val="36"/>
                        <w:sz w:val="46"/>
                        <w:szCs w:val="46"/>
                        <w:lang w:val="es-ES_tradnl"/>
                      </w:rPr>
                    </w:pPr>
                    <w:r w:rsidRPr="000A38A6">
                      <w:rPr>
                        <w:rFonts w:ascii="Arial" w:hAnsi="Arial" w:cs="Arial"/>
                        <w:b/>
                        <w:color w:val="D557AF"/>
                        <w:kern w:val="36"/>
                        <w:sz w:val="46"/>
                        <w:szCs w:val="46"/>
                        <w:lang w:val="es-ES_tradnl"/>
                      </w:rPr>
                      <w:t>OA</w:t>
                    </w:r>
                    <w:r>
                      <w:rPr>
                        <w:rFonts w:ascii="Arial" w:hAnsi="Arial" w:cs="Arial"/>
                        <w:b/>
                        <w:color w:val="D557AF"/>
                        <w:kern w:val="36"/>
                        <w:sz w:val="46"/>
                        <w:szCs w:val="46"/>
                        <w:lang w:val="es-ES_tradnl"/>
                      </w:rPr>
                      <w:t>12</w:t>
                    </w:r>
                  </w:p>
                  <w:p w14:paraId="45716B03" w14:textId="0045D7E8" w:rsidR="005B6E58" w:rsidRPr="00176A66" w:rsidRDefault="008C64BE" w:rsidP="008C64BE">
                    <w:pPr>
                      <w:shd w:val="clear" w:color="auto" w:fill="FFFFFF"/>
                      <w:spacing w:before="150" w:after="300" w:line="240" w:lineRule="auto"/>
                      <w:outlineLvl w:val="0"/>
                      <w:rPr>
                        <w:rFonts w:ascii="Arial" w:hAnsi="Arial" w:cs="Arial"/>
                        <w:b/>
                        <w:color w:val="4D4D4D"/>
                        <w:kern w:val="36"/>
                        <w:sz w:val="32"/>
                        <w:szCs w:val="32"/>
                        <w:lang w:val="es-ES_tradnl"/>
                      </w:rPr>
                    </w:pPr>
                    <w:r>
                      <w:rPr>
                        <w:rFonts w:ascii="Arial" w:hAnsi="Arial" w:cs="Arial"/>
                        <w:b/>
                        <w:color w:val="4D4D4D"/>
                        <w:kern w:val="36"/>
                        <w:sz w:val="32"/>
                        <w:szCs w:val="32"/>
                        <w:lang w:val="es-ES_tradnl"/>
                      </w:rPr>
                      <w:t xml:space="preserve">Demostración </w:t>
                    </w:r>
                    <w:r w:rsidR="005B6E58">
                      <w:rPr>
                        <w:rFonts w:ascii="Arial" w:hAnsi="Arial" w:cs="Arial"/>
                        <w:b/>
                        <w:color w:val="4D4D4D"/>
                        <w:kern w:val="36"/>
                        <w:sz w:val="32"/>
                        <w:szCs w:val="32"/>
                        <w:lang w:val="es-ES_tradnl"/>
                      </w:rPr>
                      <w:t>del Teorema de Pitágoras</w:t>
                    </w:r>
                  </w:p>
                  <w:p w14:paraId="2B2320C4" w14:textId="77777777" w:rsidR="005B6E58" w:rsidRDefault="005B6E58" w:rsidP="00687A91"/>
                </w:txbxContent>
              </v:textbox>
            </v:shape>
          </w:pict>
        </mc:Fallback>
      </mc:AlternateContent>
    </w:r>
    <w:r>
      <w:rPr>
        <w:noProof/>
      </w:rPr>
      <mc:AlternateContent>
        <mc:Choice Requires="wps">
          <w:drawing>
            <wp:anchor distT="0" distB="0" distL="114300" distR="114300" simplePos="0" relativeHeight="251667456" behindDoc="1" locked="0" layoutInCell="1" allowOverlap="1" wp14:anchorId="1DEAA91B" wp14:editId="4E66203D">
              <wp:simplePos x="0" y="0"/>
              <wp:positionH relativeFrom="column">
                <wp:posOffset>6497320</wp:posOffset>
              </wp:positionH>
              <wp:positionV relativeFrom="paragraph">
                <wp:posOffset>-449580</wp:posOffset>
              </wp:positionV>
              <wp:extent cx="539750" cy="10079990"/>
              <wp:effectExtent l="1270" t="0" r="1905" b="0"/>
              <wp:wrapNone/>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079990"/>
                      </a:xfrm>
                      <a:prstGeom prst="rect">
                        <a:avLst/>
                      </a:prstGeom>
                      <a:solidFill>
                        <a:srgbClr val="D557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E45621" id="Rectángulo 3" o:spid="_x0000_s1026" style="position:absolute;margin-left:511.6pt;margin-top:-35.4pt;width:42.5pt;height:793.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" fillcolor="#d557af" stroked="f"/>
          </w:pict>
        </mc:Fallback>
      </mc:AlternateContent>
    </w:r>
    <w:r>
      <w:rPr>
        <w:noProof/>
      </w:rPr>
      <mc:AlternateContent>
        <mc:Choice Requires="wps">
          <w:drawing>
            <wp:anchor distT="0" distB="0" distL="114300" distR="114300" simplePos="0" relativeHeight="251662336" behindDoc="0" locked="0" layoutInCell="1" allowOverlap="1" wp14:anchorId="3EEF9D2D" wp14:editId="096D9919">
              <wp:simplePos x="0" y="0"/>
              <wp:positionH relativeFrom="column">
                <wp:posOffset>5238750</wp:posOffset>
              </wp:positionH>
              <wp:positionV relativeFrom="paragraph">
                <wp:posOffset>384175</wp:posOffset>
              </wp:positionV>
              <wp:extent cx="1187450" cy="0"/>
              <wp:effectExtent l="19050" t="12700" r="12700" b="15875"/>
              <wp:wrapNone/>
              <wp:docPr id="2"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87450" cy="0"/>
                      </a:xfrm>
                      <a:prstGeom prst="line">
                        <a:avLst/>
                      </a:prstGeom>
                      <a:noFill/>
                      <a:ln w="25400">
                        <a:solidFill>
                          <a:srgbClr val="D557A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2B5AA55" id="Straight Connector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12.5pt,30.25pt" to="506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" strokecolor="#d557af" strokeweight="2pt">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4C970E13" wp14:editId="5A03DF5E">
              <wp:simplePos x="0" y="0"/>
              <wp:positionH relativeFrom="column">
                <wp:posOffset>-222885</wp:posOffset>
              </wp:positionH>
              <wp:positionV relativeFrom="paragraph">
                <wp:posOffset>113030</wp:posOffset>
              </wp:positionV>
              <wp:extent cx="168910" cy="168910"/>
              <wp:effectExtent l="5715" t="8255" r="6350" b="381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ellipse">
                        <a:avLst/>
                      </a:prstGeom>
                      <a:solidFill>
                        <a:srgbClr val="D557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5A6857A" id="Oval 6" o:spid="_x0000_s1026" style="position:absolute;margin-left:-17.55pt;margin-top:8.9pt;width:13.3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" fillcolor="#d557af" stroked="f"/>
          </w:pict>
        </mc:Fallback>
      </mc:AlternateContent>
    </w:r>
    <w:r w:rsidR="00687A91">
      <w:rPr>
        <w:rFonts w:ascii="Arial" w:hAnsi="Arial" w:cs="Arial"/>
        <w:b/>
        <w:color w:val="D557AF"/>
        <w:sz w:val="56"/>
        <w:szCs w:val="56"/>
      </w:rPr>
      <w:t>Matemáticas</w:t>
    </w:r>
  </w:p>
  <w:p w14:paraId="2753B4FF" w14:textId="77777777" w:rsidR="00687A91" w:rsidRPr="00833651" w:rsidRDefault="00204520" w:rsidP="00687A91">
    <w:pPr>
      <w:pStyle w:val="Encabezado"/>
      <w:rPr>
        <w:rFonts w:ascii="Arial" w:hAnsi="Arial" w:cs="Arial"/>
        <w:b/>
        <w:color w:val="595959"/>
        <w:sz w:val="44"/>
        <w:szCs w:val="44"/>
      </w:rPr>
    </w:pPr>
    <w:r>
      <w:rPr>
        <w:rFonts w:ascii="Arial" w:hAnsi="Arial" w:cs="Arial"/>
        <w:b/>
        <w:color w:val="595959"/>
        <w:sz w:val="44"/>
        <w:szCs w:val="44"/>
      </w:rPr>
      <w:t>8</w:t>
    </w:r>
    <w:r w:rsidR="00687A91" w:rsidRPr="00833651">
      <w:rPr>
        <w:rFonts w:ascii="Arial" w:hAnsi="Arial" w:cs="Arial"/>
        <w:b/>
        <w:color w:val="595959"/>
        <w:sz w:val="44"/>
        <w:szCs w:val="44"/>
      </w:rPr>
      <w:t>º Básico</w:t>
    </w:r>
  </w:p>
  <w:p w14:paraId="51536DE2" w14:textId="77777777" w:rsidR="004B034E" w:rsidRPr="00687A91" w:rsidRDefault="004B034E" w:rsidP="00687A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D1588"/>
    <w:multiLevelType w:val="hybridMultilevel"/>
    <w:tmpl w:val="7B700DF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FF6726"/>
    <w:multiLevelType w:val="hybridMultilevel"/>
    <w:tmpl w:val="E82467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A233A3"/>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39D02BE0"/>
    <w:multiLevelType w:val="hybridMultilevel"/>
    <w:tmpl w:val="EA4640B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B697C07"/>
    <w:multiLevelType w:val="hybridMultilevel"/>
    <w:tmpl w:val="DD9403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97F42C1"/>
    <w:multiLevelType w:val="hybridMultilevel"/>
    <w:tmpl w:val="586A58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E92784D"/>
    <w:multiLevelType w:val="hybridMultilevel"/>
    <w:tmpl w:val="FC9A4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6C02E06"/>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B6B31D1"/>
    <w:multiLevelType w:val="hybridMultilevel"/>
    <w:tmpl w:val="C3EEF9B4"/>
    <w:lvl w:ilvl="0" w:tplc="7FEA930C">
      <w:start w:val="1"/>
      <w:numFmt w:val="lowerLetter"/>
      <w:lvlText w:val="%1)"/>
      <w:lvlJc w:val="left"/>
      <w:pPr>
        <w:ind w:left="720" w:hanging="360"/>
      </w:pPr>
      <w:rPr>
        <w:rFonts w:hint="default"/>
        <w:color w:val="D558A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093B27"/>
    <w:multiLevelType w:val="hybridMultilevel"/>
    <w:tmpl w:val="645EED90"/>
    <w:lvl w:ilvl="0" w:tplc="9418C436">
      <w:start w:val="1"/>
      <w:numFmt w:val="decimal"/>
      <w:lvlText w:val="%1."/>
      <w:lvlJc w:val="left"/>
      <w:pPr>
        <w:ind w:left="720" w:hanging="360"/>
      </w:pPr>
      <w:rPr>
        <w:rFonts w:ascii="Arial" w:hAnsi="Arial" w:hint="default"/>
        <w:color w:val="D558AF"/>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4"/>
  </w:num>
  <w:num w:numId="5">
    <w:abstractNumId w:val="3"/>
  </w:num>
  <w:num w:numId="6">
    <w:abstractNumId w:val="5"/>
  </w:num>
  <w:num w:numId="7">
    <w:abstractNumId w:val="6"/>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1CA"/>
    <w:rsid w:val="00003489"/>
    <w:rsid w:val="00010C5E"/>
    <w:rsid w:val="000235EB"/>
    <w:rsid w:val="00030769"/>
    <w:rsid w:val="000455FD"/>
    <w:rsid w:val="00050DA5"/>
    <w:rsid w:val="00063F0A"/>
    <w:rsid w:val="000857DB"/>
    <w:rsid w:val="00092867"/>
    <w:rsid w:val="000A1C86"/>
    <w:rsid w:val="000D58AE"/>
    <w:rsid w:val="000E27D4"/>
    <w:rsid w:val="00100897"/>
    <w:rsid w:val="00111468"/>
    <w:rsid w:val="0011586D"/>
    <w:rsid w:val="001272B0"/>
    <w:rsid w:val="0014013E"/>
    <w:rsid w:val="00140F44"/>
    <w:rsid w:val="00141E5D"/>
    <w:rsid w:val="0015284C"/>
    <w:rsid w:val="00157B48"/>
    <w:rsid w:val="00164CB2"/>
    <w:rsid w:val="0018137C"/>
    <w:rsid w:val="001A1CC9"/>
    <w:rsid w:val="001C24D8"/>
    <w:rsid w:val="001C7018"/>
    <w:rsid w:val="001D6A95"/>
    <w:rsid w:val="001F41FD"/>
    <w:rsid w:val="00200C05"/>
    <w:rsid w:val="00203557"/>
    <w:rsid w:val="00204520"/>
    <w:rsid w:val="00204682"/>
    <w:rsid w:val="00220405"/>
    <w:rsid w:val="00253637"/>
    <w:rsid w:val="002540C2"/>
    <w:rsid w:val="0026003B"/>
    <w:rsid w:val="002C0D9B"/>
    <w:rsid w:val="002D021A"/>
    <w:rsid w:val="002D6A8E"/>
    <w:rsid w:val="00307092"/>
    <w:rsid w:val="00336F6E"/>
    <w:rsid w:val="00340704"/>
    <w:rsid w:val="0037203B"/>
    <w:rsid w:val="00394308"/>
    <w:rsid w:val="003A418D"/>
    <w:rsid w:val="003C090E"/>
    <w:rsid w:val="003C3D76"/>
    <w:rsid w:val="003C53AF"/>
    <w:rsid w:val="003F0C18"/>
    <w:rsid w:val="003F3EE3"/>
    <w:rsid w:val="00403E7C"/>
    <w:rsid w:val="0041368B"/>
    <w:rsid w:val="00421A68"/>
    <w:rsid w:val="00422319"/>
    <w:rsid w:val="00487867"/>
    <w:rsid w:val="00493C12"/>
    <w:rsid w:val="00495600"/>
    <w:rsid w:val="004A3663"/>
    <w:rsid w:val="004A41E6"/>
    <w:rsid w:val="004A69EB"/>
    <w:rsid w:val="004A7CC4"/>
    <w:rsid w:val="004B034E"/>
    <w:rsid w:val="004E128C"/>
    <w:rsid w:val="004E5C1B"/>
    <w:rsid w:val="004F1397"/>
    <w:rsid w:val="005047A6"/>
    <w:rsid w:val="00516238"/>
    <w:rsid w:val="00535FD0"/>
    <w:rsid w:val="00545C3B"/>
    <w:rsid w:val="0055227F"/>
    <w:rsid w:val="005609E4"/>
    <w:rsid w:val="00567965"/>
    <w:rsid w:val="00584590"/>
    <w:rsid w:val="00585372"/>
    <w:rsid w:val="00586324"/>
    <w:rsid w:val="005945B5"/>
    <w:rsid w:val="005A635A"/>
    <w:rsid w:val="005B29D5"/>
    <w:rsid w:val="005B6E58"/>
    <w:rsid w:val="005C143F"/>
    <w:rsid w:val="005C273B"/>
    <w:rsid w:val="005E7635"/>
    <w:rsid w:val="005F495F"/>
    <w:rsid w:val="00614531"/>
    <w:rsid w:val="00624052"/>
    <w:rsid w:val="006254EA"/>
    <w:rsid w:val="00640CF6"/>
    <w:rsid w:val="0067176F"/>
    <w:rsid w:val="00687A91"/>
    <w:rsid w:val="0069202C"/>
    <w:rsid w:val="006A2ED1"/>
    <w:rsid w:val="006C25DC"/>
    <w:rsid w:val="006C2E6A"/>
    <w:rsid w:val="006C7C7F"/>
    <w:rsid w:val="006D3B99"/>
    <w:rsid w:val="006F7A90"/>
    <w:rsid w:val="00715AE9"/>
    <w:rsid w:val="00727CAC"/>
    <w:rsid w:val="00736873"/>
    <w:rsid w:val="00737AC6"/>
    <w:rsid w:val="0074153E"/>
    <w:rsid w:val="007505F0"/>
    <w:rsid w:val="00750F8B"/>
    <w:rsid w:val="007648F2"/>
    <w:rsid w:val="00767C7E"/>
    <w:rsid w:val="007725BE"/>
    <w:rsid w:val="00797A3D"/>
    <w:rsid w:val="007A266C"/>
    <w:rsid w:val="007A368B"/>
    <w:rsid w:val="007A492B"/>
    <w:rsid w:val="007A697D"/>
    <w:rsid w:val="007C4F04"/>
    <w:rsid w:val="007D019F"/>
    <w:rsid w:val="007D0344"/>
    <w:rsid w:val="007D439A"/>
    <w:rsid w:val="007D4BFF"/>
    <w:rsid w:val="007E2118"/>
    <w:rsid w:val="00816EF4"/>
    <w:rsid w:val="00827428"/>
    <w:rsid w:val="00841D2D"/>
    <w:rsid w:val="00866F6C"/>
    <w:rsid w:val="00874FD1"/>
    <w:rsid w:val="00880107"/>
    <w:rsid w:val="00883911"/>
    <w:rsid w:val="00895AB0"/>
    <w:rsid w:val="00895F35"/>
    <w:rsid w:val="008A4F5C"/>
    <w:rsid w:val="008C1A68"/>
    <w:rsid w:val="008C5A0A"/>
    <w:rsid w:val="008C64BE"/>
    <w:rsid w:val="008D4FBF"/>
    <w:rsid w:val="008E7C6E"/>
    <w:rsid w:val="008F440A"/>
    <w:rsid w:val="00901615"/>
    <w:rsid w:val="0090279E"/>
    <w:rsid w:val="00907726"/>
    <w:rsid w:val="009176E4"/>
    <w:rsid w:val="00922192"/>
    <w:rsid w:val="00937CB6"/>
    <w:rsid w:val="00941D5D"/>
    <w:rsid w:val="00955EAB"/>
    <w:rsid w:val="00962D51"/>
    <w:rsid w:val="00964D3B"/>
    <w:rsid w:val="009678E4"/>
    <w:rsid w:val="00976BC5"/>
    <w:rsid w:val="009A02A2"/>
    <w:rsid w:val="009A06FE"/>
    <w:rsid w:val="009A7956"/>
    <w:rsid w:val="009B234C"/>
    <w:rsid w:val="009F0B33"/>
    <w:rsid w:val="00A135AE"/>
    <w:rsid w:val="00A15DF6"/>
    <w:rsid w:val="00A175E4"/>
    <w:rsid w:val="00A23196"/>
    <w:rsid w:val="00A54080"/>
    <w:rsid w:val="00A5431A"/>
    <w:rsid w:val="00A726D6"/>
    <w:rsid w:val="00A75328"/>
    <w:rsid w:val="00AB00B1"/>
    <w:rsid w:val="00AF51CA"/>
    <w:rsid w:val="00B054B6"/>
    <w:rsid w:val="00B059EF"/>
    <w:rsid w:val="00B1268B"/>
    <w:rsid w:val="00B224DD"/>
    <w:rsid w:val="00B25B2D"/>
    <w:rsid w:val="00B30209"/>
    <w:rsid w:val="00B44089"/>
    <w:rsid w:val="00B445E6"/>
    <w:rsid w:val="00B57046"/>
    <w:rsid w:val="00B66DED"/>
    <w:rsid w:val="00B93BDA"/>
    <w:rsid w:val="00BA5300"/>
    <w:rsid w:val="00BB5882"/>
    <w:rsid w:val="00BE0CFF"/>
    <w:rsid w:val="00BE6A29"/>
    <w:rsid w:val="00C30063"/>
    <w:rsid w:val="00C45F4E"/>
    <w:rsid w:val="00C542F2"/>
    <w:rsid w:val="00C56A52"/>
    <w:rsid w:val="00C6482E"/>
    <w:rsid w:val="00CA61E4"/>
    <w:rsid w:val="00CA630E"/>
    <w:rsid w:val="00CC0B23"/>
    <w:rsid w:val="00CC0F74"/>
    <w:rsid w:val="00CC27E7"/>
    <w:rsid w:val="00CF690B"/>
    <w:rsid w:val="00D16ABE"/>
    <w:rsid w:val="00D17157"/>
    <w:rsid w:val="00D26AA3"/>
    <w:rsid w:val="00D2714C"/>
    <w:rsid w:val="00D33C03"/>
    <w:rsid w:val="00D378CD"/>
    <w:rsid w:val="00D4590A"/>
    <w:rsid w:val="00D73BD7"/>
    <w:rsid w:val="00DB6A24"/>
    <w:rsid w:val="00DC1501"/>
    <w:rsid w:val="00DC193B"/>
    <w:rsid w:val="00DC399C"/>
    <w:rsid w:val="00DD196D"/>
    <w:rsid w:val="00DE4328"/>
    <w:rsid w:val="00DF27A7"/>
    <w:rsid w:val="00DF75BA"/>
    <w:rsid w:val="00E002E6"/>
    <w:rsid w:val="00E2073A"/>
    <w:rsid w:val="00E34602"/>
    <w:rsid w:val="00E378E6"/>
    <w:rsid w:val="00E65419"/>
    <w:rsid w:val="00EA6FBD"/>
    <w:rsid w:val="00EB0D40"/>
    <w:rsid w:val="00EB3A80"/>
    <w:rsid w:val="00ED5676"/>
    <w:rsid w:val="00ED5F5F"/>
    <w:rsid w:val="00ED70E2"/>
    <w:rsid w:val="00EE15BC"/>
    <w:rsid w:val="00F105CF"/>
    <w:rsid w:val="00F111EE"/>
    <w:rsid w:val="00F45999"/>
    <w:rsid w:val="00F600BB"/>
    <w:rsid w:val="00F6333E"/>
    <w:rsid w:val="00F702D0"/>
    <w:rsid w:val="00F71B62"/>
    <w:rsid w:val="00F77F91"/>
    <w:rsid w:val="00F86324"/>
    <w:rsid w:val="00F87207"/>
    <w:rsid w:val="00FC0B80"/>
    <w:rsid w:val="00FD089A"/>
    <w:rsid w:val="00FD1D02"/>
    <w:rsid w:val="00FD1D5E"/>
    <w:rsid w:val="00FD665E"/>
    <w:rsid w:val="00FE0B32"/>
    <w:rsid w:val="00FE0B8D"/>
    <w:rsid w:val="00FF06B2"/>
    <w:rsid w:val="00FF19E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A9405"/>
  <w15:docId w15:val="{DF3F82C4-E4B2-49BE-A107-86800ECC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1CA"/>
    <w:pPr>
      <w:spacing w:after="200" w:line="276" w:lineRule="auto"/>
    </w:pPr>
    <w:rPr>
      <w:rFonts w:eastAsia="Times New Roman"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B034E"/>
    <w:pPr>
      <w:tabs>
        <w:tab w:val="center" w:pos="4419"/>
        <w:tab w:val="right" w:pos="8838"/>
      </w:tabs>
    </w:pPr>
  </w:style>
  <w:style w:type="character" w:customStyle="1" w:styleId="EncabezadoCar">
    <w:name w:val="Encabezado Car"/>
    <w:basedOn w:val="Fuentedeprrafopredeter"/>
    <w:link w:val="Encabezado"/>
    <w:uiPriority w:val="99"/>
    <w:rsid w:val="004B034E"/>
  </w:style>
  <w:style w:type="paragraph" w:styleId="Piedepgina">
    <w:name w:val="footer"/>
    <w:basedOn w:val="Normal"/>
    <w:link w:val="PiedepginaCar"/>
    <w:uiPriority w:val="99"/>
    <w:unhideWhenUsed/>
    <w:rsid w:val="004B034E"/>
    <w:pPr>
      <w:tabs>
        <w:tab w:val="center" w:pos="4419"/>
        <w:tab w:val="right" w:pos="8838"/>
      </w:tabs>
    </w:pPr>
  </w:style>
  <w:style w:type="character" w:customStyle="1" w:styleId="PiedepginaCar">
    <w:name w:val="Pie de página Car"/>
    <w:basedOn w:val="Fuentedeprrafopredeter"/>
    <w:link w:val="Piedepgina"/>
    <w:uiPriority w:val="99"/>
    <w:rsid w:val="004B034E"/>
  </w:style>
  <w:style w:type="character" w:styleId="Nmerodepgina">
    <w:name w:val="page number"/>
    <w:uiPriority w:val="99"/>
    <w:semiHidden/>
    <w:unhideWhenUsed/>
    <w:rsid w:val="00CA630E"/>
    <w:rPr>
      <w:rFonts w:cs="Times New Roman"/>
    </w:rPr>
  </w:style>
  <w:style w:type="paragraph" w:styleId="Prrafodelista">
    <w:name w:val="List Paragraph"/>
    <w:basedOn w:val="Normal"/>
    <w:uiPriority w:val="34"/>
    <w:qFormat/>
    <w:rsid w:val="00B445E6"/>
    <w:pPr>
      <w:ind w:left="720"/>
      <w:contextualSpacing/>
    </w:pPr>
  </w:style>
  <w:style w:type="table" w:customStyle="1" w:styleId="Listamedia11">
    <w:name w:val="Lista media 11"/>
    <w:basedOn w:val="Tablanormal"/>
    <w:uiPriority w:val="65"/>
    <w:rsid w:val="00AF51CA"/>
    <w:rPr>
      <w:rFonts w:eastAsia="Times New Roman" w:cs="Times New Roman"/>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imes New Roman"/>
      </w:rPr>
      <w:tblPr/>
      <w:tcPr>
        <w:tcBorders>
          <w:top w:val="nil"/>
          <w:bottom w:val="single" w:sz="8" w:space="0" w:color="000000" w:themeColor="text1"/>
        </w:tcBorders>
      </w:tcPr>
    </w:tblStylePr>
    <w:tblStylePr w:type="lastRow">
      <w:rPr>
        <w:rFonts w:cs="Times New Roman"/>
        <w:b/>
        <w:bCs/>
        <w:color w:val="44546A" w:themeColor="text2"/>
      </w:rPr>
      <w:tblPr/>
      <w:tcPr>
        <w:tcBorders>
          <w:top w:val="single" w:sz="8" w:space="0" w:color="000000" w:themeColor="text1"/>
          <w:bottom w:val="single" w:sz="8" w:space="0" w:color="000000" w:themeColor="text1"/>
        </w:tcBorders>
      </w:tcPr>
    </w:tblStylePr>
    <w:tblStylePr w:type="firstCol">
      <w:rPr>
        <w:rFonts w:cs="Times New Roman"/>
        <w:b/>
        <w:bCs/>
      </w:rPr>
    </w:tblStylePr>
    <w:tblStylePr w:type="lastCol">
      <w:rPr>
        <w:rFonts w:cs="Times New Roman"/>
        <w:b/>
        <w:bCs/>
      </w:rPr>
      <w:tblPr/>
      <w:tcPr>
        <w:tcBorders>
          <w:top w:val="single" w:sz="8" w:space="0" w:color="000000" w:themeColor="text1"/>
          <w:bottom w:val="single" w:sz="8" w:space="0" w:color="000000" w:themeColor="text1"/>
        </w:tcBorders>
      </w:tcPr>
    </w:tblStylePr>
    <w:tblStylePr w:type="band1Vert">
      <w:rPr>
        <w:rFonts w:cs="Times New Roman"/>
      </w:rPr>
      <w:tblPr/>
      <w:tcPr>
        <w:shd w:val="clear" w:color="auto" w:fill="C0C0C0" w:themeFill="text1" w:themeFillTint="3F"/>
      </w:tcPr>
    </w:tblStylePr>
    <w:tblStylePr w:type="band1Horz">
      <w:rPr>
        <w:rFonts w:cs="Times New Roman"/>
      </w:rPr>
      <w:tblPr/>
      <w:tcPr>
        <w:shd w:val="clear" w:color="auto" w:fill="C0C0C0" w:themeFill="text1" w:themeFillTint="3F"/>
      </w:tcPr>
    </w:tblStylePr>
  </w:style>
  <w:style w:type="table" w:styleId="Tablaconcuadrcula">
    <w:name w:val="Table Grid"/>
    <w:basedOn w:val="Tablanormal"/>
    <w:uiPriority w:val="59"/>
    <w:rsid w:val="00AF51CA"/>
    <w:rPr>
      <w:rFonts w:eastAsia="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F51CA"/>
    <w:pPr>
      <w:spacing w:after="0" w:line="240" w:lineRule="auto"/>
    </w:pPr>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AF51CA"/>
    <w:rPr>
      <w:rFonts w:ascii="Times New Roman" w:eastAsia="Times New Roman" w:hAnsi="Times New Roman" w:cs="Times New Roman"/>
      <w:sz w:val="18"/>
      <w:szCs w:val="18"/>
    </w:rPr>
  </w:style>
  <w:style w:type="character" w:styleId="Textodelmarcadordeposicin">
    <w:name w:val="Placeholder Text"/>
    <w:basedOn w:val="Fuentedeprrafopredeter"/>
    <w:uiPriority w:val="99"/>
    <w:semiHidden/>
    <w:rsid w:val="00A23196"/>
    <w:rPr>
      <w:color w:val="808080"/>
    </w:rPr>
  </w:style>
  <w:style w:type="paragraph" w:styleId="Textonotapie">
    <w:name w:val="footnote text"/>
    <w:basedOn w:val="Normal"/>
    <w:link w:val="TextonotapieCar"/>
    <w:uiPriority w:val="99"/>
    <w:semiHidden/>
    <w:unhideWhenUsed/>
    <w:rsid w:val="005945B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45B5"/>
    <w:rPr>
      <w:rFonts w:eastAsia="Times New Roman" w:cs="Times New Roman"/>
      <w:sz w:val="20"/>
      <w:szCs w:val="20"/>
    </w:rPr>
  </w:style>
  <w:style w:type="character" w:styleId="Refdenotaalpie">
    <w:name w:val="footnote reference"/>
    <w:basedOn w:val="Fuentedeprrafopredeter"/>
    <w:uiPriority w:val="99"/>
    <w:semiHidden/>
    <w:unhideWhenUsed/>
    <w:rsid w:val="005945B5"/>
    <w:rPr>
      <w:vertAlign w:val="superscript"/>
    </w:rPr>
  </w:style>
  <w:style w:type="paragraph" w:styleId="Textoindependiente">
    <w:name w:val="Body Text"/>
    <w:basedOn w:val="Normal"/>
    <w:link w:val="TextoindependienteCar"/>
    <w:rsid w:val="00567965"/>
    <w:pPr>
      <w:spacing w:after="0" w:line="240" w:lineRule="auto"/>
    </w:pPr>
    <w:rPr>
      <w:rFonts w:ascii="Times New Roman" w:hAnsi="Times New Roman"/>
      <w:sz w:val="26"/>
      <w:szCs w:val="20"/>
      <w:lang w:val="es-ES" w:eastAsia="es-ES"/>
    </w:rPr>
  </w:style>
  <w:style w:type="character" w:customStyle="1" w:styleId="TextoindependienteCar">
    <w:name w:val="Texto independiente Car"/>
    <w:basedOn w:val="Fuentedeprrafopredeter"/>
    <w:link w:val="Textoindependiente"/>
    <w:rsid w:val="00567965"/>
    <w:rPr>
      <w:rFonts w:ascii="Times New Roman" w:eastAsia="Times New Roman" w:hAnsi="Times New Roman" w:cs="Times New Roman"/>
      <w:sz w:val="26"/>
      <w:szCs w:val="20"/>
      <w:lang w:val="es-ES" w:eastAsia="es-ES"/>
    </w:rPr>
  </w:style>
  <w:style w:type="character" w:styleId="Hipervnculo">
    <w:name w:val="Hyperlink"/>
    <w:basedOn w:val="Fuentedeprrafopredeter"/>
    <w:uiPriority w:val="99"/>
    <w:unhideWhenUsed/>
    <w:rsid w:val="00EB3A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cut-the-knot.org/geometry.s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3.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es.gizmodo.com/una-tablilla-de-3700-anos-revela-que-los-babilonios-y-179843556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C829A-0757-4ABB-972F-E3A6EAFB8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Pages>
  <Words>1279</Words>
  <Characters>7035</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Osvaldo Baeza Rojas</dc:creator>
  <cp:lastModifiedBy>Fidel Oteiza Morra</cp:lastModifiedBy>
  <cp:revision>13</cp:revision>
  <dcterms:created xsi:type="dcterms:W3CDTF">2019-05-31T21:25:00Z</dcterms:created>
  <dcterms:modified xsi:type="dcterms:W3CDTF">2019-07-05T18:28:00Z</dcterms:modified>
</cp:coreProperties>
</file>